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2D" w:rsidRDefault="0011716A">
      <w:pPr>
        <w:tabs>
          <w:tab w:val="center" w:pos="4734"/>
          <w:tab w:val="right" w:pos="9468"/>
        </w:tabs>
        <w:jc w:val="right"/>
        <w:rPr>
          <w:rFonts w:ascii="方正小标宋简体" w:eastAsia="方正小标宋简体"/>
          <w:w w:val="120"/>
          <w:szCs w:val="21"/>
        </w:rPr>
      </w:pPr>
      <w:r>
        <w:rPr>
          <w:noProof/>
        </w:rPr>
        <w:drawing>
          <wp:inline distT="0" distB="0" distL="114300" distR="114300">
            <wp:extent cx="2113915" cy="972185"/>
            <wp:effectExtent l="0" t="0" r="635" b="18415"/>
            <wp:docPr id="5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/>
          <w:w w:val="120"/>
          <w:szCs w:val="21"/>
        </w:rPr>
        <w:tab/>
      </w:r>
    </w:p>
    <w:p w:rsidR="002D3A2D" w:rsidRDefault="0011716A" w:rsidP="003A1765">
      <w:pPr>
        <w:spacing w:beforeLines="150"/>
        <w:jc w:val="center"/>
        <w:rPr>
          <w:rFonts w:ascii="方正小标宋简体" w:eastAsia="方正小标宋简体"/>
          <w:w w:val="120"/>
          <w:sz w:val="52"/>
          <w:szCs w:val="52"/>
        </w:rPr>
      </w:pPr>
      <w:r>
        <w:rPr>
          <w:rFonts w:ascii="方正小标宋简体" w:eastAsia="方正小标宋简体" w:hint="eastAsia"/>
          <w:w w:val="120"/>
          <w:sz w:val="52"/>
          <w:szCs w:val="52"/>
        </w:rPr>
        <w:t>安徽省地方计量技术规范</w:t>
      </w:r>
    </w:p>
    <w:p w:rsidR="002D3A2D" w:rsidRDefault="002D3A2D">
      <w:pPr>
        <w:tabs>
          <w:tab w:val="center" w:pos="4734"/>
          <w:tab w:val="right" w:pos="9468"/>
        </w:tabs>
        <w:jc w:val="left"/>
        <w:rPr>
          <w:rFonts w:ascii="方正小标宋简体" w:eastAsia="方正小标宋简体"/>
          <w:w w:val="120"/>
          <w:szCs w:val="21"/>
        </w:rPr>
      </w:pPr>
    </w:p>
    <w:p w:rsidR="002D3A2D" w:rsidRDefault="00906CE8">
      <w:pPr>
        <w:wordWrap w:val="0"/>
        <w:jc w:val="right"/>
        <w:rPr>
          <w:rFonts w:ascii="黑体" w:eastAsia="黑体"/>
          <w:sz w:val="28"/>
        </w:rPr>
      </w:pPr>
      <w:r w:rsidRPr="00906CE8">
        <w:rPr>
          <w:sz w:val="20"/>
        </w:rPr>
        <w:pict>
          <v:line id="Line 1253" o:spid="_x0000_s1026" style="position:absolute;left:0;text-align:left;z-index:251658240" from="0,30.3pt" to="467.7pt,30.3pt" o:gfxdata="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/K+/Q1AAAAAYBAAAPAAAAAAAAAAEAIAAAACIAAABkcnMvZG93bnJldi54&#10;bWxQSwECFAAUAAAACACHTuJA0CRQDMUBAACOAwAADgAAAAAAAAABACAAAAAjAQAAZHJzL2Uyb0Rv&#10;Yy54bWxQSwUGAAAAAAYABgBZAQAAWgUAAAAA&#10;"/>
        </w:pict>
      </w:r>
      <w:r w:rsidR="0011716A">
        <w:rPr>
          <w:rFonts w:ascii="黑体" w:eastAsia="黑体" w:hAnsi="Georgia" w:hint="eastAsia"/>
          <w:sz w:val="28"/>
        </w:rPr>
        <w:t xml:space="preserve"> JJF（皖） ××</w:t>
      </w:r>
      <w:r w:rsidR="0011716A">
        <w:rPr>
          <w:rFonts w:ascii="黑体" w:eastAsia="黑体" w:hint="eastAsia"/>
          <w:sz w:val="28"/>
        </w:rPr>
        <w:t xml:space="preserve">—20××        </w:t>
      </w:r>
    </w:p>
    <w:p w:rsidR="002D3A2D" w:rsidRDefault="002D3A2D"/>
    <w:p w:rsidR="002D3A2D" w:rsidRDefault="002D3A2D"/>
    <w:p w:rsidR="002D3A2D" w:rsidRDefault="0011716A">
      <w:pPr>
        <w:tabs>
          <w:tab w:val="left" w:pos="7465"/>
        </w:tabs>
        <w:jc w:val="left"/>
        <w:rPr>
          <w:sz w:val="52"/>
        </w:rPr>
      </w:pPr>
      <w:r>
        <w:rPr>
          <w:rFonts w:hint="eastAsia"/>
          <w:sz w:val="52"/>
        </w:rPr>
        <w:tab/>
      </w:r>
    </w:p>
    <w:p w:rsidR="002D3A2D" w:rsidRDefault="002D3A2D">
      <w:pPr>
        <w:jc w:val="center"/>
        <w:rPr>
          <w:sz w:val="52"/>
        </w:rPr>
      </w:pPr>
    </w:p>
    <w:p w:rsidR="002D3A2D" w:rsidRDefault="0011716A">
      <w:pPr>
        <w:autoSpaceDE w:val="0"/>
        <w:autoSpaceDN w:val="0"/>
        <w:adjustRightInd w:val="0"/>
        <w:jc w:val="center"/>
        <w:rPr>
          <w:rFonts w:ascii="黑体" w:eastAsia="黑体" w:cs="SimHei-Identity-H"/>
          <w:kern w:val="0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路面材料强度试验仪校准规范</w:t>
      </w:r>
    </w:p>
    <w:p w:rsidR="002D3A2D" w:rsidRPr="00FA134C" w:rsidRDefault="0011716A">
      <w:pPr>
        <w:pStyle w:val="aff"/>
        <w:widowControl/>
        <w:spacing w:before="100" w:beforeAutospacing="1" w:after="100" w:afterAutospacing="1"/>
        <w:jc w:val="center"/>
        <w:rPr>
          <w:rFonts w:ascii="黑体" w:eastAsia="黑体" w:hAnsi="黑体"/>
          <w:kern w:val="0"/>
          <w:sz w:val="28"/>
          <w:szCs w:val="28"/>
        </w:rPr>
      </w:pPr>
      <w:r w:rsidRPr="00FA134C">
        <w:rPr>
          <w:rFonts w:ascii="黑体" w:eastAsia="黑体" w:hAnsi="黑体" w:hint="eastAsia"/>
          <w:kern w:val="0"/>
          <w:sz w:val="28"/>
          <w:szCs w:val="28"/>
        </w:rPr>
        <w:t>Calibration Specification for</w:t>
      </w:r>
    </w:p>
    <w:p w:rsidR="002D3A2D" w:rsidRPr="00FA134C" w:rsidRDefault="0011716A">
      <w:pPr>
        <w:spacing w:line="360" w:lineRule="auto"/>
        <w:jc w:val="center"/>
        <w:rPr>
          <w:rFonts w:ascii="黑体" w:eastAsia="黑体" w:hAnsi="黑体"/>
          <w:kern w:val="0"/>
          <w:sz w:val="28"/>
          <w:szCs w:val="28"/>
        </w:rPr>
      </w:pPr>
      <w:r w:rsidRPr="00FA134C">
        <w:rPr>
          <w:rFonts w:ascii="黑体" w:eastAsia="黑体" w:hAnsi="黑体" w:hint="eastAsia"/>
          <w:kern w:val="0"/>
          <w:sz w:val="28"/>
          <w:szCs w:val="28"/>
        </w:rPr>
        <w:t>Testing Apparatus</w:t>
      </w:r>
      <w:r w:rsidR="007B7B2D" w:rsidRPr="00FA134C">
        <w:rPr>
          <w:rFonts w:ascii="黑体" w:eastAsia="黑体" w:hAnsi="黑体" w:hint="eastAsia"/>
          <w:kern w:val="0"/>
          <w:sz w:val="28"/>
          <w:szCs w:val="28"/>
        </w:rPr>
        <w:t xml:space="preserve"> for Pavement Material Strength</w:t>
      </w:r>
    </w:p>
    <w:p w:rsidR="002D3A2D" w:rsidRDefault="00E02440">
      <w:pPr>
        <w:jc w:val="center"/>
        <w:rPr>
          <w:sz w:val="30"/>
        </w:rPr>
      </w:pPr>
      <w:r>
        <w:rPr>
          <w:rFonts w:hint="eastAsia"/>
          <w:sz w:val="30"/>
        </w:rPr>
        <w:t>（报批稿）</w:t>
      </w:r>
    </w:p>
    <w:p w:rsidR="00FA134C" w:rsidRDefault="00FA134C">
      <w:pPr>
        <w:jc w:val="center"/>
        <w:rPr>
          <w:sz w:val="30"/>
        </w:rPr>
      </w:pPr>
    </w:p>
    <w:p w:rsidR="00931EDD" w:rsidRDefault="00931EDD">
      <w:pPr>
        <w:jc w:val="center"/>
        <w:rPr>
          <w:sz w:val="30"/>
        </w:rPr>
      </w:pPr>
    </w:p>
    <w:p w:rsidR="002D3A2D" w:rsidRDefault="002D3A2D">
      <w:pPr>
        <w:jc w:val="center"/>
        <w:rPr>
          <w:sz w:val="30"/>
        </w:rPr>
      </w:pPr>
    </w:p>
    <w:p w:rsidR="002D3A2D" w:rsidRDefault="0011716A" w:rsidP="003A1765">
      <w:pPr>
        <w:spacing w:beforeLines="35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XXX-XX-XX发布</w:t>
      </w:r>
      <w:r>
        <w:rPr>
          <w:rFonts w:ascii="黑体" w:eastAsia="黑体" w:hint="eastAsia"/>
          <w:sz w:val="28"/>
          <w:szCs w:val="28"/>
        </w:rPr>
        <w:tab/>
      </w:r>
      <w:r>
        <w:rPr>
          <w:rFonts w:ascii="黑体" w:eastAsia="黑体" w:hint="eastAsia"/>
          <w:sz w:val="28"/>
          <w:szCs w:val="28"/>
        </w:rPr>
        <w:tab/>
      </w:r>
      <w:r>
        <w:rPr>
          <w:rFonts w:ascii="黑体" w:eastAsia="黑体" w:hint="eastAsia"/>
          <w:sz w:val="28"/>
          <w:szCs w:val="28"/>
        </w:rPr>
        <w:tab/>
      </w:r>
      <w:r>
        <w:rPr>
          <w:rFonts w:ascii="黑体" w:eastAsia="黑体" w:hint="eastAsia"/>
          <w:sz w:val="28"/>
          <w:szCs w:val="28"/>
        </w:rPr>
        <w:tab/>
      </w:r>
      <w:r>
        <w:rPr>
          <w:rFonts w:ascii="黑体" w:eastAsia="黑体" w:hint="eastAsia"/>
          <w:sz w:val="28"/>
          <w:szCs w:val="28"/>
        </w:rPr>
        <w:tab/>
      </w:r>
      <w:r>
        <w:rPr>
          <w:rFonts w:ascii="黑体" w:eastAsia="黑体" w:hint="eastAsia"/>
          <w:sz w:val="28"/>
          <w:szCs w:val="28"/>
        </w:rPr>
        <w:tab/>
      </w:r>
      <w:r>
        <w:rPr>
          <w:rFonts w:ascii="黑体" w:eastAsia="黑体" w:hint="eastAsia"/>
          <w:sz w:val="28"/>
          <w:szCs w:val="28"/>
        </w:rPr>
        <w:tab/>
      </w:r>
      <w:r>
        <w:rPr>
          <w:rFonts w:ascii="黑体" w:eastAsia="黑体" w:hint="eastAsia"/>
          <w:sz w:val="28"/>
          <w:szCs w:val="28"/>
        </w:rPr>
        <w:tab/>
        <w:t>XXXX-XX-XX实施</w:t>
      </w:r>
    </w:p>
    <w:p w:rsidR="002D3A2D" w:rsidRDefault="00906CE8">
      <w:pPr>
        <w:jc w:val="center"/>
        <w:rPr>
          <w:rFonts w:ascii="黑体" w:eastAsia="黑体" w:hAnsi="黑体"/>
          <w:sz w:val="28"/>
          <w:szCs w:val="28"/>
        </w:rPr>
        <w:sectPr w:rsidR="002D3A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36" w:right="1077" w:bottom="1361" w:left="1361" w:header="851" w:footer="992" w:gutter="0"/>
          <w:pgNumType w:fmt="upperRoman" w:start="1"/>
          <w:cols w:space="720"/>
          <w:titlePg/>
          <w:docGrid w:type="lines" w:linePitch="312"/>
        </w:sectPr>
      </w:pPr>
      <w:r w:rsidRPr="00906CE8">
        <w:rPr>
          <w:rFonts w:ascii="黑体" w:eastAsia="黑体"/>
          <w:sz w:val="28"/>
          <w:szCs w:val="28"/>
        </w:rPr>
        <w:pict>
          <v:line id="Line 1246" o:spid="_x0000_s1061" style="position:absolute;left:0;text-align:left;z-index:251657216" from="0,-.1pt" to="467.7pt,-.1pt" o:gfxdata="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rgo3vTAAAABAEAAA8AAAAAAAAAAQAgAAAAIgAAAGRycy9kb3ducmV2Lnht&#10;bFBLAQIUABQAAAAIAIdO4kD6Xv3VxQEAAI4DAAAOAAAAAAAAAAEAIAAAACIBAABkcnMvZTJvRG9j&#10;LnhtbFBLBQYAAAAABgAGAFkBAABZBQAAAAA=&#10;"/>
        </w:pict>
      </w:r>
      <w:r w:rsidR="0011716A">
        <w:rPr>
          <w:rFonts w:ascii="方正小标宋简体" w:eastAsia="方正小标宋简体" w:hint="eastAsia"/>
          <w:w w:val="120"/>
          <w:sz w:val="44"/>
          <w:szCs w:val="44"/>
        </w:rPr>
        <w:t>安徽省</w:t>
      </w:r>
      <w:r w:rsidR="00342339">
        <w:rPr>
          <w:rFonts w:ascii="方正小标宋简体" w:eastAsia="方正小标宋简体" w:hint="eastAsia"/>
          <w:w w:val="120"/>
          <w:sz w:val="44"/>
          <w:szCs w:val="44"/>
        </w:rPr>
        <w:t>市场监督管理局</w:t>
      </w:r>
      <w:r w:rsidR="00931EDD">
        <w:rPr>
          <w:rFonts w:ascii="方正小标宋简体" w:eastAsia="方正小标宋简体" w:hint="eastAsia"/>
          <w:w w:val="120"/>
          <w:sz w:val="44"/>
          <w:szCs w:val="44"/>
        </w:rPr>
        <w:t xml:space="preserve"> </w:t>
      </w:r>
      <w:r w:rsidR="0011716A">
        <w:rPr>
          <w:rFonts w:ascii="黑体" w:eastAsia="黑体" w:hAnsi="黑体" w:hint="eastAsia"/>
          <w:sz w:val="28"/>
          <w:szCs w:val="28"/>
        </w:rPr>
        <w:t>发 布</w:t>
      </w:r>
    </w:p>
    <w:p w:rsidR="002D3A2D" w:rsidRDefault="00906CE8" w:rsidP="00483489">
      <w:pPr>
        <w:autoSpaceDE w:val="0"/>
        <w:autoSpaceDN w:val="0"/>
        <w:adjustRightInd w:val="0"/>
        <w:jc w:val="left"/>
        <w:rPr>
          <w:rFonts w:ascii="黑体" w:eastAsia="黑体" w:cs="SimHei-Identity-H"/>
          <w:kern w:val="0"/>
          <w:sz w:val="44"/>
          <w:szCs w:val="44"/>
        </w:rPr>
      </w:pPr>
      <w:r w:rsidRPr="00906CE8">
        <w:rPr>
          <w:rFonts w:ascii="黑体" w:eastAsia="黑体"/>
          <w:sz w:val="44"/>
          <w:szCs w:val="44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259" o:spid="_x0000_s1060" type="#_x0000_t176" style="position:absolute;margin-left:321.2pt;margin-top:8.25pt;width:147pt;height:62.35pt;z-index:251659264" o:gfxdata="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F2PYnZAAAACgEAAA8AAAAAAAAAAQAgAAAAIgAAAGRycy9kb3ducmV2LnhtbFBL&#10;AQIUABQAAAAIAIdO4kBo12LdLgIAAJsEAAAOAAAAAAAAAAEAIAAAACgBAABkcnMvZTJvRG9jLnht&#10;bFBLBQYAAAAABgAGAFkBAADIBQAAAAA=&#10;" strokeweight="1.5pt">
            <v:stroke r:id="rId16" o:title="rId22" filltype="pattern"/>
            <o:lock v:ext="edit" aspectratio="t"/>
            <v:textbox style="mso-next-textbox:#AutoShape 1259" inset="5mm,5mm,0,0">
              <w:txbxContent>
                <w:p w:rsidR="00FA134C" w:rsidRDefault="00FA134C">
                  <w:pPr>
                    <w:ind w:leftChars="-135" w:left="-283"/>
                    <w:jc w:val="left"/>
                  </w:pP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JJF (皖)××-20××</w:t>
                  </w:r>
                </w:p>
              </w:txbxContent>
            </v:textbox>
          </v:shape>
        </w:pict>
      </w:r>
      <w:r w:rsidR="0011716A">
        <w:rPr>
          <w:rFonts w:ascii="黑体" w:eastAsia="黑体" w:hAnsi="黑体" w:cs="黑体" w:hint="eastAsia"/>
          <w:sz w:val="44"/>
          <w:szCs w:val="44"/>
        </w:rPr>
        <w:t>路面材料强度试验仪校准规范</w:t>
      </w:r>
    </w:p>
    <w:p w:rsidR="00483489" w:rsidRDefault="0011716A" w:rsidP="00483489"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 w:val="28"/>
          <w:szCs w:val="28"/>
        </w:rPr>
      </w:pPr>
      <w:r w:rsidRPr="00FA134C">
        <w:rPr>
          <w:rFonts w:ascii="黑体" w:eastAsia="黑体" w:hAnsi="黑体"/>
          <w:kern w:val="0"/>
          <w:sz w:val="28"/>
          <w:szCs w:val="28"/>
        </w:rPr>
        <w:t xml:space="preserve">Calibration Specification for Testing </w:t>
      </w:r>
    </w:p>
    <w:p w:rsidR="002D3A2D" w:rsidRPr="00FA134C" w:rsidRDefault="0011716A" w:rsidP="00483489"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 w:val="28"/>
          <w:szCs w:val="28"/>
        </w:rPr>
      </w:pPr>
      <w:r w:rsidRPr="00FA134C">
        <w:rPr>
          <w:rFonts w:ascii="黑体" w:eastAsia="黑体" w:hAnsi="黑体"/>
          <w:kern w:val="0"/>
          <w:sz w:val="28"/>
          <w:szCs w:val="28"/>
        </w:rPr>
        <w:t>Apparatus for Pavement Material Strength</w:t>
      </w:r>
    </w:p>
    <w:p w:rsidR="002D3A2D" w:rsidRDefault="00906CE8">
      <w:pPr>
        <w:rPr>
          <w:rFonts w:ascii="Georgia" w:eastAsia="仿宋_GB2312" w:hAnsi="Georgia"/>
          <w:sz w:val="28"/>
        </w:rPr>
      </w:pPr>
      <w:r>
        <w:rPr>
          <w:rFonts w:ascii="Georgia" w:eastAsia="仿宋_GB2312" w:hAnsi="Georgia"/>
          <w:sz w:val="28"/>
        </w:rPr>
        <w:pict>
          <v:line id="Line 417" o:spid="_x0000_s1059" style="position:absolute;left:0;text-align:left;z-index:251656192" from="0,7.95pt" to="459.2pt,7.95pt" o:gfxdata="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JY0ydQAAAAGAQAADwAAAAAAAAABACAAAAAiAAAAZHJzL2Rvd25yZXYueG1s&#10;UEsBAhQAFAAAAAgAh07iQA82y5bDAQAAjQMAAA4AAAAAAAAAAQAgAAAAIwEAAGRycy9lMm9Eb2Mu&#10;eG1sUEsFBgAAAAAGAAYAWQEAAFgFAAAAAA==&#10;"/>
        </w:pict>
      </w:r>
    </w:p>
    <w:p w:rsidR="007B7B2D" w:rsidRDefault="007B7B2D" w:rsidP="00820B5F">
      <w:pPr>
        <w:rPr>
          <w:rFonts w:ascii="黑体" w:eastAsia="黑体" w:hAnsi="黑体" w:cs="黑体"/>
          <w:sz w:val="28"/>
          <w:szCs w:val="28"/>
        </w:rPr>
      </w:pPr>
    </w:p>
    <w:p w:rsidR="002D3A2D" w:rsidRDefault="002D3A2D" w:rsidP="00820B5F">
      <w:pPr>
        <w:jc w:val="left"/>
        <w:rPr>
          <w:rFonts w:ascii="黑体" w:eastAsia="黑体" w:hAnsi="黑体" w:cs="黑体"/>
          <w:sz w:val="28"/>
          <w:szCs w:val="28"/>
        </w:rPr>
      </w:pPr>
    </w:p>
    <w:p w:rsidR="002D3A2D" w:rsidRDefault="002D3A2D">
      <w:pPr>
        <w:rPr>
          <w:sz w:val="28"/>
        </w:rPr>
      </w:pPr>
    </w:p>
    <w:p w:rsidR="002D3A2D" w:rsidRDefault="002D3A2D">
      <w:pPr>
        <w:rPr>
          <w:sz w:val="28"/>
        </w:rPr>
      </w:pPr>
    </w:p>
    <w:p w:rsidR="002D3A2D" w:rsidRDefault="002D3A2D">
      <w:pPr>
        <w:rPr>
          <w:sz w:val="28"/>
        </w:rPr>
      </w:pPr>
    </w:p>
    <w:p w:rsidR="002D3A2D" w:rsidRDefault="002D3A2D">
      <w:pPr>
        <w:rPr>
          <w:sz w:val="28"/>
        </w:rPr>
      </w:pPr>
    </w:p>
    <w:p w:rsidR="002D3A2D" w:rsidRDefault="002D3A2D">
      <w:pPr>
        <w:rPr>
          <w:sz w:val="28"/>
        </w:rPr>
      </w:pPr>
    </w:p>
    <w:p w:rsidR="002D3A2D" w:rsidRDefault="002D3A2D">
      <w:pPr>
        <w:rPr>
          <w:sz w:val="28"/>
        </w:rPr>
      </w:pPr>
    </w:p>
    <w:p w:rsidR="002D3A2D" w:rsidRDefault="002D3A2D">
      <w:pPr>
        <w:rPr>
          <w:sz w:val="28"/>
        </w:rPr>
      </w:pPr>
    </w:p>
    <w:p w:rsidR="002D3A2D" w:rsidRDefault="002D3A2D">
      <w:pPr>
        <w:rPr>
          <w:sz w:val="28"/>
        </w:rPr>
      </w:pPr>
    </w:p>
    <w:p w:rsidR="002D3A2D" w:rsidRPr="00FA134C" w:rsidRDefault="0011716A">
      <w:pPr>
        <w:ind w:firstLineChars="700" w:firstLine="1960"/>
        <w:rPr>
          <w:rFonts w:asciiTheme="minorEastAsia" w:eastAsiaTheme="minorEastAsia" w:hAnsiTheme="minorEastAsia"/>
          <w:sz w:val="28"/>
        </w:rPr>
      </w:pPr>
      <w:r w:rsidRPr="00FA134C">
        <w:rPr>
          <w:rFonts w:ascii="黑体" w:eastAsia="黑体" w:hAnsi="黑体" w:hint="eastAsia"/>
          <w:sz w:val="28"/>
        </w:rPr>
        <w:t>归 口 单 位：</w:t>
      </w:r>
      <w:r w:rsidR="0059039B">
        <w:rPr>
          <w:rFonts w:ascii="宋体" w:hAnsi="宋体" w:hint="eastAsia"/>
          <w:sz w:val="28"/>
          <w:szCs w:val="28"/>
        </w:rPr>
        <w:t>安徽省力值计量技术委员会</w:t>
      </w:r>
    </w:p>
    <w:p w:rsidR="002D3A2D" w:rsidRPr="00FA134C" w:rsidRDefault="0011716A">
      <w:pPr>
        <w:ind w:firstLineChars="700" w:firstLine="1960"/>
        <w:rPr>
          <w:rFonts w:asciiTheme="minorEastAsia" w:eastAsiaTheme="minorEastAsia" w:hAnsiTheme="minorEastAsia"/>
          <w:sz w:val="28"/>
        </w:rPr>
      </w:pPr>
      <w:r w:rsidRPr="00FA134C">
        <w:rPr>
          <w:rFonts w:ascii="黑体" w:eastAsia="黑体" w:hAnsi="黑体" w:hint="eastAsia"/>
          <w:sz w:val="28"/>
        </w:rPr>
        <w:t>起</w:t>
      </w:r>
      <w:r w:rsidR="001250F1" w:rsidRPr="00FA134C">
        <w:rPr>
          <w:rFonts w:ascii="黑体" w:eastAsia="黑体" w:hAnsi="黑体" w:hint="eastAsia"/>
          <w:sz w:val="28"/>
        </w:rPr>
        <w:t xml:space="preserve"> </w:t>
      </w:r>
      <w:r w:rsidRPr="00FA134C">
        <w:rPr>
          <w:rFonts w:ascii="黑体" w:eastAsia="黑体" w:hAnsi="黑体" w:hint="eastAsia"/>
          <w:sz w:val="28"/>
        </w:rPr>
        <w:t>草</w:t>
      </w:r>
      <w:r w:rsidR="001250F1" w:rsidRPr="00FA134C">
        <w:rPr>
          <w:rFonts w:ascii="黑体" w:eastAsia="黑体" w:hAnsi="黑体" w:hint="eastAsia"/>
          <w:sz w:val="28"/>
        </w:rPr>
        <w:t xml:space="preserve"> </w:t>
      </w:r>
      <w:r w:rsidRPr="00FA134C">
        <w:rPr>
          <w:rFonts w:ascii="黑体" w:eastAsia="黑体" w:hAnsi="黑体" w:hint="eastAsia"/>
          <w:sz w:val="28"/>
        </w:rPr>
        <w:t>单</w:t>
      </w:r>
      <w:r w:rsidR="001250F1" w:rsidRPr="00FA134C">
        <w:rPr>
          <w:rFonts w:ascii="黑体" w:eastAsia="黑体" w:hAnsi="黑体" w:hint="eastAsia"/>
          <w:sz w:val="28"/>
        </w:rPr>
        <w:t xml:space="preserve"> </w:t>
      </w:r>
      <w:r w:rsidRPr="00FA134C">
        <w:rPr>
          <w:rFonts w:ascii="黑体" w:eastAsia="黑体" w:hAnsi="黑体" w:hint="eastAsia"/>
          <w:sz w:val="28"/>
        </w:rPr>
        <w:t>位：</w:t>
      </w:r>
      <w:r w:rsidRPr="00FA134C">
        <w:rPr>
          <w:rFonts w:asciiTheme="minorEastAsia" w:eastAsiaTheme="minorEastAsia" w:hAnsiTheme="minorEastAsia" w:hint="eastAsia"/>
          <w:sz w:val="28"/>
        </w:rPr>
        <w:t>安徽省长江计量所</w:t>
      </w:r>
    </w:p>
    <w:p w:rsidR="002D3A2D" w:rsidRPr="00FA134C" w:rsidRDefault="0011716A">
      <w:pPr>
        <w:ind w:firstLineChars="700" w:firstLine="1960"/>
        <w:rPr>
          <w:rFonts w:asciiTheme="minorEastAsia" w:eastAsiaTheme="minorEastAsia" w:hAnsiTheme="minorEastAsia"/>
          <w:sz w:val="28"/>
        </w:rPr>
      </w:pPr>
      <w:r w:rsidRPr="00FA134C">
        <w:rPr>
          <w:rFonts w:ascii="黑体" w:eastAsia="黑体" w:hAnsi="黑体" w:hint="eastAsia"/>
          <w:sz w:val="28"/>
        </w:rPr>
        <w:t>参加起草单位：</w:t>
      </w:r>
      <w:r w:rsidRPr="00FA134C">
        <w:rPr>
          <w:rFonts w:asciiTheme="minorEastAsia" w:eastAsiaTheme="minorEastAsia" w:hAnsiTheme="minorEastAsia" w:hint="eastAsia"/>
          <w:sz w:val="28"/>
        </w:rPr>
        <w:t>安徽省计量科学研究院</w:t>
      </w:r>
    </w:p>
    <w:p w:rsidR="002D3A2D" w:rsidRDefault="002D3A2D">
      <w:pPr>
        <w:ind w:firstLineChars="700" w:firstLine="1960"/>
        <w:rPr>
          <w:sz w:val="28"/>
        </w:rPr>
      </w:pPr>
    </w:p>
    <w:p w:rsidR="002D3A2D" w:rsidRDefault="002D3A2D">
      <w:pPr>
        <w:ind w:firstLineChars="700" w:firstLine="1960"/>
        <w:rPr>
          <w:sz w:val="28"/>
        </w:rPr>
      </w:pPr>
    </w:p>
    <w:p w:rsidR="00483489" w:rsidRDefault="00483489">
      <w:pPr>
        <w:ind w:firstLineChars="700" w:firstLine="1960"/>
        <w:rPr>
          <w:sz w:val="28"/>
        </w:rPr>
      </w:pPr>
    </w:p>
    <w:p w:rsidR="002D3A2D" w:rsidRDefault="0011716A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本规</w:t>
      </w:r>
      <w:r w:rsidR="00483489">
        <w:rPr>
          <w:rFonts w:ascii="宋体" w:hAnsi="宋体" w:hint="eastAsia"/>
          <w:sz w:val="28"/>
          <w:szCs w:val="28"/>
        </w:rPr>
        <w:t>范</w:t>
      </w:r>
      <w:r>
        <w:rPr>
          <w:rFonts w:ascii="宋体" w:hAnsi="宋体" w:hint="eastAsia"/>
          <w:sz w:val="28"/>
          <w:szCs w:val="28"/>
        </w:rPr>
        <w:t>委托</w:t>
      </w:r>
      <w:r w:rsidR="0059039B">
        <w:rPr>
          <w:rFonts w:ascii="宋体" w:hAnsi="宋体" w:hint="eastAsia"/>
          <w:sz w:val="28"/>
          <w:szCs w:val="28"/>
        </w:rPr>
        <w:t>安徽省力值计量技术委员会</w:t>
      </w:r>
      <w:r>
        <w:rPr>
          <w:rFonts w:ascii="宋体" w:hAnsi="宋体" w:hint="eastAsia"/>
          <w:sz w:val="28"/>
          <w:szCs w:val="28"/>
        </w:rPr>
        <w:t>负责解释</w:t>
      </w:r>
    </w:p>
    <w:p w:rsidR="002D3A2D" w:rsidRDefault="002D3A2D">
      <w:pPr>
        <w:rPr>
          <w:rFonts w:ascii="黑体" w:eastAsia="黑体" w:hAnsi="黑体"/>
          <w:sz w:val="28"/>
        </w:rPr>
      </w:pPr>
    </w:p>
    <w:p w:rsidR="002D3A2D" w:rsidRDefault="002D3A2D">
      <w:pPr>
        <w:rPr>
          <w:rFonts w:ascii="黑体" w:eastAsia="黑体" w:hAnsi="黑体"/>
          <w:sz w:val="28"/>
        </w:rPr>
        <w:sectPr w:rsidR="002D3A2D"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361" w:bottom="1440" w:left="1361" w:header="1361" w:footer="992" w:gutter="0"/>
          <w:pgNumType w:fmt="upperRoman" w:start="1"/>
          <w:cols w:space="720"/>
          <w:titlePg/>
          <w:docGrid w:type="lines" w:linePitch="312"/>
        </w:sectPr>
      </w:pPr>
    </w:p>
    <w:p w:rsidR="002D3A2D" w:rsidRDefault="002D3A2D">
      <w:pPr>
        <w:rPr>
          <w:rFonts w:ascii="黑体" w:eastAsia="黑体" w:hAnsi="黑体"/>
          <w:sz w:val="28"/>
        </w:rPr>
      </w:pPr>
    </w:p>
    <w:p w:rsidR="002D3A2D" w:rsidRDefault="002D3A2D">
      <w:pPr>
        <w:rPr>
          <w:rFonts w:ascii="黑体" w:eastAsia="黑体" w:hAnsi="黑体"/>
          <w:sz w:val="28"/>
        </w:rPr>
      </w:pPr>
    </w:p>
    <w:p w:rsidR="002D3A2D" w:rsidRDefault="0011716A">
      <w:pPr>
        <w:spacing w:line="360" w:lineRule="auto"/>
        <w:ind w:firstLineChars="400" w:firstLine="11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本</w:t>
      </w:r>
      <w:r w:rsidR="00675CC3">
        <w:rPr>
          <w:rFonts w:ascii="黑体" w:eastAsia="黑体" w:hint="eastAsia"/>
          <w:sz w:val="28"/>
          <w:szCs w:val="28"/>
        </w:rPr>
        <w:t>规范</w:t>
      </w:r>
      <w:r>
        <w:rPr>
          <w:rFonts w:ascii="黑体" w:eastAsia="黑体" w:hint="eastAsia"/>
          <w:sz w:val="28"/>
          <w:szCs w:val="28"/>
        </w:rPr>
        <w:t>主要起草人：</w:t>
      </w:r>
    </w:p>
    <w:p w:rsidR="00940AF3" w:rsidRDefault="0011716A" w:rsidP="00940AF3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王占军（</w:t>
      </w:r>
      <w:r>
        <w:rPr>
          <w:rFonts w:ascii="宋体" w:hAnsi="宋体" w:hint="eastAsia"/>
          <w:sz w:val="28"/>
          <w:szCs w:val="28"/>
        </w:rPr>
        <w:t>安徽省长江计量所</w:t>
      </w:r>
      <w:r>
        <w:rPr>
          <w:rFonts w:hint="eastAsia"/>
          <w:sz w:val="28"/>
          <w:szCs w:val="28"/>
        </w:rPr>
        <w:t>）</w:t>
      </w:r>
    </w:p>
    <w:p w:rsidR="00940AF3" w:rsidRDefault="00940AF3" w:rsidP="00940AF3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孙岳泽（</w:t>
      </w:r>
      <w:r>
        <w:rPr>
          <w:rFonts w:ascii="宋体" w:hAnsi="宋体" w:hint="eastAsia"/>
          <w:sz w:val="28"/>
          <w:szCs w:val="28"/>
        </w:rPr>
        <w:t>安徽省长江计量所</w:t>
      </w:r>
      <w:r>
        <w:rPr>
          <w:rFonts w:hint="eastAsia"/>
          <w:sz w:val="28"/>
          <w:szCs w:val="28"/>
        </w:rPr>
        <w:t>）</w:t>
      </w:r>
    </w:p>
    <w:p w:rsidR="00675CC3" w:rsidRDefault="00675CC3" w:rsidP="002B4993">
      <w:pPr>
        <w:spacing w:line="360" w:lineRule="auto"/>
        <w:ind w:firstLineChars="700" w:firstLine="19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参与起草人：</w:t>
      </w:r>
    </w:p>
    <w:p w:rsidR="00940AF3" w:rsidRDefault="00940AF3" w:rsidP="00940AF3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肖凤云（</w:t>
      </w:r>
      <w:r>
        <w:rPr>
          <w:rFonts w:ascii="宋体" w:hAnsi="宋体" w:hint="eastAsia"/>
          <w:sz w:val="28"/>
          <w:szCs w:val="28"/>
        </w:rPr>
        <w:t>安徽省长江计量所</w:t>
      </w:r>
      <w:r>
        <w:rPr>
          <w:rFonts w:hint="eastAsia"/>
          <w:sz w:val="28"/>
          <w:szCs w:val="28"/>
        </w:rPr>
        <w:t>）</w:t>
      </w:r>
    </w:p>
    <w:p w:rsidR="00940AF3" w:rsidRDefault="00940AF3" w:rsidP="00940AF3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刘子虚（</w:t>
      </w:r>
      <w:r>
        <w:rPr>
          <w:rFonts w:ascii="宋体" w:hAnsi="宋体" w:hint="eastAsia"/>
          <w:sz w:val="28"/>
          <w:szCs w:val="28"/>
        </w:rPr>
        <w:t>安徽省长江计量所</w:t>
      </w:r>
      <w:r>
        <w:rPr>
          <w:rFonts w:hint="eastAsia"/>
          <w:sz w:val="28"/>
          <w:szCs w:val="28"/>
        </w:rPr>
        <w:t>）</w:t>
      </w:r>
    </w:p>
    <w:p w:rsidR="002D3A2D" w:rsidRDefault="00342339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4B1ABB">
        <w:rPr>
          <w:rFonts w:hint="eastAsia"/>
          <w:sz w:val="28"/>
          <w:szCs w:val="28"/>
        </w:rPr>
        <w:t xml:space="preserve">  </w:t>
      </w:r>
      <w:r w:rsidR="0011716A">
        <w:rPr>
          <w:rFonts w:hint="eastAsia"/>
          <w:sz w:val="28"/>
          <w:szCs w:val="28"/>
        </w:rPr>
        <w:t>王</w:t>
      </w:r>
      <w:r w:rsidR="004B1ABB">
        <w:rPr>
          <w:rFonts w:hint="eastAsia"/>
          <w:sz w:val="28"/>
          <w:szCs w:val="28"/>
        </w:rPr>
        <w:t xml:space="preserve">  </w:t>
      </w:r>
      <w:r w:rsidR="0011716A">
        <w:rPr>
          <w:rFonts w:hint="eastAsia"/>
          <w:sz w:val="28"/>
          <w:szCs w:val="28"/>
        </w:rPr>
        <w:t>强（</w:t>
      </w:r>
      <w:r w:rsidR="0011716A">
        <w:rPr>
          <w:rFonts w:hint="eastAsia"/>
          <w:sz w:val="28"/>
        </w:rPr>
        <w:t>安徽省计量科学研究院</w:t>
      </w:r>
      <w:r w:rsidR="0011716A">
        <w:rPr>
          <w:rFonts w:hint="eastAsia"/>
          <w:sz w:val="28"/>
          <w:szCs w:val="28"/>
        </w:rPr>
        <w:t>）</w:t>
      </w:r>
    </w:p>
    <w:p w:rsidR="002D3A2D" w:rsidRDefault="002D3A2D">
      <w:pPr>
        <w:jc w:val="center"/>
        <w:rPr>
          <w:sz w:val="24"/>
        </w:rPr>
      </w:pPr>
    </w:p>
    <w:p w:rsidR="002D3A2D" w:rsidRDefault="002D3A2D">
      <w:pPr>
        <w:rPr>
          <w:rFonts w:ascii="黑体" w:eastAsia="黑体"/>
          <w:sz w:val="28"/>
          <w:szCs w:val="28"/>
        </w:rPr>
      </w:pPr>
    </w:p>
    <w:p w:rsidR="002D3A2D" w:rsidRDefault="002D3A2D">
      <w:pPr>
        <w:rPr>
          <w:rFonts w:ascii="黑体" w:eastAsia="黑体"/>
          <w:sz w:val="44"/>
          <w:szCs w:val="44"/>
        </w:rPr>
        <w:sectPr w:rsidR="002D3A2D">
          <w:footerReference w:type="even" r:id="rId21"/>
          <w:footerReference w:type="default" r:id="rId22"/>
          <w:footerReference w:type="first" r:id="rId23"/>
          <w:pgSz w:w="11906" w:h="16838"/>
          <w:pgMar w:top="1440" w:right="1361" w:bottom="1440" w:left="1361" w:header="1361" w:footer="992" w:gutter="0"/>
          <w:pgNumType w:fmt="upperRoman" w:start="1"/>
          <w:cols w:space="720"/>
          <w:docGrid w:type="lines" w:linePitch="312"/>
        </w:sectPr>
      </w:pPr>
    </w:p>
    <w:p w:rsidR="002D3A2D" w:rsidRDefault="002D3A2D">
      <w:pPr>
        <w:jc w:val="center"/>
        <w:rPr>
          <w:rFonts w:ascii="黑体" w:eastAsia="黑体"/>
          <w:sz w:val="44"/>
          <w:szCs w:val="44"/>
        </w:rPr>
      </w:pPr>
    </w:p>
    <w:p w:rsidR="002D3A2D" w:rsidRDefault="0011716A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44"/>
          <w:szCs w:val="44"/>
        </w:rPr>
        <w:t>目   录</w:t>
      </w:r>
    </w:p>
    <w:p w:rsidR="002D3A2D" w:rsidRDefault="00906CE8">
      <w:pPr>
        <w:pStyle w:val="21"/>
        <w:rPr>
          <w:rFonts w:ascii="宋体" w:hAnsi="宋体" w:cstheme="minorBidi"/>
          <w:sz w:val="24"/>
        </w:rPr>
      </w:pPr>
      <w:r>
        <w:rPr>
          <w:rFonts w:ascii="宋体" w:hAnsi="宋体"/>
          <w:sz w:val="24"/>
        </w:rPr>
        <w:fldChar w:fldCharType="begin"/>
      </w:r>
      <w:r w:rsidR="0011716A">
        <w:rPr>
          <w:rFonts w:ascii="宋体" w:hAnsi="宋体"/>
          <w:sz w:val="24"/>
        </w:rPr>
        <w:instrText xml:space="preserve"> TOC \o "1-3" \h \z \u </w:instrText>
      </w:r>
      <w:r>
        <w:rPr>
          <w:rFonts w:ascii="宋体" w:hAnsi="宋体"/>
          <w:sz w:val="24"/>
        </w:rPr>
        <w:fldChar w:fldCharType="separate"/>
      </w:r>
    </w:p>
    <w:p w:rsidR="002D3A2D" w:rsidRDefault="00906CE8">
      <w:pPr>
        <w:pStyle w:val="21"/>
        <w:rPr>
          <w:rFonts w:ascii="宋体" w:hAnsi="宋体"/>
          <w:sz w:val="24"/>
        </w:rPr>
      </w:pPr>
      <w:hyperlink w:anchor="_Toc12429954" w:history="1">
        <w:r w:rsidR="0011716A">
          <w:rPr>
            <w:rStyle w:val="aff4"/>
            <w:rFonts w:ascii="宋体" w:hAnsi="宋体" w:hint="eastAsia"/>
            <w:sz w:val="24"/>
          </w:rPr>
          <w:t>引言</w:t>
        </w:r>
        <w:r w:rsidR="00342339" w:rsidRPr="00342339">
          <w:rPr>
            <w:rStyle w:val="aff4"/>
            <w:rFonts w:ascii="宋体" w:hAnsi="宋体"/>
            <w:sz w:val="24"/>
          </w:rPr>
          <w:tab/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I</w:t>
        </w:r>
      </w:hyperlink>
      <w:r w:rsidR="0011716A">
        <w:rPr>
          <w:rFonts w:ascii="宋体" w:hAnsi="宋体" w:hint="eastAsia"/>
          <w:sz w:val="24"/>
        </w:rPr>
        <w:t>I</w:t>
      </w:r>
    </w:p>
    <w:p w:rsidR="002D3A2D" w:rsidRDefault="00906CE8">
      <w:pPr>
        <w:pStyle w:val="21"/>
        <w:rPr>
          <w:rFonts w:ascii="宋体" w:hAnsi="宋体" w:cstheme="minorBidi"/>
          <w:sz w:val="24"/>
        </w:rPr>
      </w:pPr>
      <w:hyperlink w:anchor="_Toc12429956" w:history="1">
        <w:r w:rsidR="0011716A">
          <w:rPr>
            <w:rFonts w:hint="eastAsia"/>
          </w:rPr>
          <w:t>1</w:t>
        </w:r>
        <w:r w:rsidR="0011716A">
          <w:rPr>
            <w:rStyle w:val="aff4"/>
            <w:rFonts w:ascii="宋体" w:hAnsi="宋体" w:hint="eastAsia"/>
            <w:sz w:val="24"/>
          </w:rPr>
          <w:t>范围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 xml:space="preserve">  1</w:t>
        </w:r>
      </w:hyperlink>
    </w:p>
    <w:p w:rsidR="002D3A2D" w:rsidRDefault="00906CE8">
      <w:pPr>
        <w:pStyle w:val="21"/>
        <w:rPr>
          <w:rFonts w:ascii="宋体" w:hAnsi="宋体" w:cstheme="minorBidi"/>
          <w:sz w:val="24"/>
        </w:rPr>
      </w:pPr>
      <w:hyperlink w:anchor="_Toc12429955" w:history="1">
        <w:r w:rsidR="00342339">
          <w:rPr>
            <w:rStyle w:val="aff4"/>
            <w:rFonts w:ascii="宋体" w:hAnsi="宋体"/>
            <w:sz w:val="24"/>
          </w:rPr>
          <w:t>2</w:t>
        </w:r>
        <w:r w:rsidR="0011716A">
          <w:rPr>
            <w:rStyle w:val="aff4"/>
            <w:rFonts w:ascii="宋体" w:hAnsi="宋体" w:hint="eastAsia"/>
            <w:sz w:val="24"/>
          </w:rPr>
          <w:t>引用文件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1</w:t>
        </w:r>
      </w:hyperlink>
    </w:p>
    <w:p w:rsidR="002D3A2D" w:rsidRDefault="00906CE8">
      <w:pPr>
        <w:pStyle w:val="21"/>
        <w:rPr>
          <w:rFonts w:ascii="宋体" w:hAnsi="宋体" w:cstheme="minorBidi"/>
          <w:sz w:val="24"/>
        </w:rPr>
      </w:pPr>
      <w:hyperlink w:anchor="_Toc12429956" w:history="1">
        <w:r w:rsidR="00342339">
          <w:rPr>
            <w:rStyle w:val="aff4"/>
            <w:rFonts w:ascii="宋体" w:hAnsi="宋体"/>
            <w:sz w:val="24"/>
          </w:rPr>
          <w:t>3</w:t>
        </w:r>
        <w:r w:rsidR="0011716A">
          <w:rPr>
            <w:rStyle w:val="aff4"/>
            <w:rFonts w:ascii="宋体" w:hAnsi="宋体" w:hint="eastAsia"/>
            <w:sz w:val="24"/>
          </w:rPr>
          <w:t>概述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1</w:t>
        </w:r>
      </w:hyperlink>
    </w:p>
    <w:p w:rsidR="002D3A2D" w:rsidRDefault="00906CE8">
      <w:pPr>
        <w:pStyle w:val="21"/>
        <w:rPr>
          <w:rFonts w:ascii="宋体" w:hAnsi="宋体" w:cstheme="minorBidi"/>
          <w:sz w:val="24"/>
        </w:rPr>
      </w:pPr>
      <w:hyperlink w:anchor="_Toc12429957" w:history="1">
        <w:r w:rsidR="00342339">
          <w:rPr>
            <w:rStyle w:val="aff4"/>
            <w:rFonts w:ascii="宋体" w:hAnsi="宋体"/>
            <w:sz w:val="24"/>
          </w:rPr>
          <w:t>4</w:t>
        </w:r>
        <w:r w:rsidR="0011716A">
          <w:rPr>
            <w:rStyle w:val="aff4"/>
            <w:rFonts w:ascii="宋体" w:hAnsi="宋体" w:hint="eastAsia"/>
            <w:sz w:val="24"/>
          </w:rPr>
          <w:t>计量特性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1</w:t>
        </w:r>
      </w:hyperlink>
    </w:p>
    <w:p w:rsidR="002D3A2D" w:rsidRDefault="00906CE8">
      <w:pPr>
        <w:pStyle w:val="30"/>
        <w:tabs>
          <w:tab w:val="right" w:leader="dot" w:pos="9174"/>
        </w:tabs>
        <w:ind w:leftChars="0" w:left="0"/>
        <w:rPr>
          <w:rStyle w:val="aff4"/>
          <w:rFonts w:ascii="宋体" w:hAnsi="宋体"/>
          <w:sz w:val="24"/>
        </w:rPr>
      </w:pPr>
      <w:hyperlink w:anchor="_Toc12429958" w:history="1">
        <w:r w:rsidR="00342339">
          <w:rPr>
            <w:rStyle w:val="aff4"/>
            <w:rFonts w:ascii="宋体" w:hAnsi="宋体"/>
            <w:sz w:val="24"/>
          </w:rPr>
          <w:t>4.1</w:t>
        </w:r>
        <w:r w:rsidR="0011716A">
          <w:rPr>
            <w:rStyle w:val="aff4"/>
            <w:rFonts w:ascii="宋体" w:hAnsi="宋体" w:hint="eastAsia"/>
            <w:sz w:val="24"/>
          </w:rPr>
          <w:t>基础要求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1</w:t>
        </w:r>
      </w:hyperlink>
    </w:p>
    <w:p w:rsidR="002D3A2D" w:rsidRDefault="00906CE8">
      <w:pPr>
        <w:pStyle w:val="30"/>
        <w:tabs>
          <w:tab w:val="right" w:leader="dot" w:pos="9174"/>
        </w:tabs>
        <w:ind w:leftChars="0" w:left="0"/>
        <w:rPr>
          <w:rStyle w:val="aff4"/>
          <w:rFonts w:ascii="宋体" w:hAnsi="宋体"/>
          <w:sz w:val="24"/>
        </w:rPr>
      </w:pPr>
      <w:hyperlink w:anchor="_Toc12429958" w:history="1">
        <w:r w:rsidR="0011716A">
          <w:rPr>
            <w:rStyle w:val="aff4"/>
            <w:rFonts w:ascii="宋体" w:hAnsi="宋体"/>
            <w:sz w:val="24"/>
          </w:rPr>
          <w:t>4.</w:t>
        </w:r>
        <w:r w:rsidR="0011716A">
          <w:rPr>
            <w:rStyle w:val="aff4"/>
            <w:rFonts w:ascii="宋体" w:hAnsi="宋体" w:hint="eastAsia"/>
            <w:sz w:val="24"/>
          </w:rPr>
          <w:t>2技术要求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2</w:t>
        </w:r>
      </w:hyperlink>
    </w:p>
    <w:p w:rsidR="002D3A2D" w:rsidRDefault="00906CE8">
      <w:pPr>
        <w:pStyle w:val="21"/>
        <w:rPr>
          <w:rFonts w:ascii="宋体" w:hAnsi="宋体"/>
          <w:sz w:val="24"/>
        </w:rPr>
      </w:pPr>
      <w:hyperlink w:anchor="_Toc12429959" w:history="1">
        <w:r w:rsidR="00342339">
          <w:rPr>
            <w:rStyle w:val="aff4"/>
            <w:rFonts w:ascii="宋体" w:hAnsi="宋体"/>
            <w:sz w:val="24"/>
          </w:rPr>
          <w:t>5</w:t>
        </w:r>
        <w:r w:rsidR="0011716A">
          <w:rPr>
            <w:rStyle w:val="aff4"/>
            <w:rFonts w:ascii="宋体" w:hAnsi="宋体" w:hint="eastAsia"/>
            <w:sz w:val="24"/>
          </w:rPr>
          <w:t>校准条件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2</w:t>
        </w:r>
      </w:hyperlink>
    </w:p>
    <w:p w:rsidR="002D3A2D" w:rsidRDefault="00906CE8">
      <w:pPr>
        <w:pStyle w:val="21"/>
        <w:rPr>
          <w:rFonts w:ascii="宋体" w:hAnsi="宋体" w:cstheme="minorBidi"/>
          <w:sz w:val="24"/>
        </w:rPr>
      </w:pPr>
      <w:hyperlink w:anchor="_Toc12429959" w:history="1">
        <w:r w:rsidR="0011716A">
          <w:rPr>
            <w:rStyle w:val="aff4"/>
            <w:rFonts w:ascii="宋体" w:hAnsi="宋体"/>
            <w:sz w:val="24"/>
          </w:rPr>
          <w:t>5</w:t>
        </w:r>
        <w:r w:rsidR="0011716A">
          <w:rPr>
            <w:rStyle w:val="aff4"/>
            <w:rFonts w:ascii="宋体" w:hAnsi="宋体" w:hint="eastAsia"/>
            <w:sz w:val="24"/>
          </w:rPr>
          <w:t>.1环境条件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2</w:t>
        </w:r>
      </w:hyperlink>
    </w:p>
    <w:p w:rsidR="002D3A2D" w:rsidRDefault="00906CE8">
      <w:pPr>
        <w:pStyle w:val="21"/>
      </w:pPr>
      <w:hyperlink w:anchor="_Toc12429959" w:history="1">
        <w:r w:rsidR="0011716A">
          <w:rPr>
            <w:rStyle w:val="aff4"/>
            <w:rFonts w:ascii="宋体" w:hAnsi="宋体"/>
            <w:sz w:val="24"/>
          </w:rPr>
          <w:t>5</w:t>
        </w:r>
        <w:r w:rsidR="0011716A">
          <w:rPr>
            <w:rStyle w:val="aff4"/>
            <w:rFonts w:ascii="宋体" w:hAnsi="宋体" w:hint="eastAsia"/>
            <w:sz w:val="24"/>
          </w:rPr>
          <w:t>.2测量标准及其他设备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2</w:t>
        </w:r>
      </w:hyperlink>
    </w:p>
    <w:p w:rsidR="002D3A2D" w:rsidRDefault="00906CE8">
      <w:pPr>
        <w:pStyle w:val="21"/>
        <w:rPr>
          <w:rFonts w:ascii="宋体" w:hAnsi="宋体" w:cstheme="minorBidi"/>
          <w:sz w:val="24"/>
        </w:rPr>
      </w:pPr>
      <w:hyperlink w:anchor="_Toc12429960" w:history="1">
        <w:r w:rsidR="00342339">
          <w:rPr>
            <w:rStyle w:val="aff4"/>
            <w:rFonts w:ascii="宋体" w:hAnsi="宋体"/>
            <w:sz w:val="24"/>
          </w:rPr>
          <w:t>6</w:t>
        </w:r>
        <w:r w:rsidR="0011716A">
          <w:rPr>
            <w:rStyle w:val="aff4"/>
            <w:rFonts w:ascii="宋体" w:hAnsi="宋体" w:hint="eastAsia"/>
            <w:sz w:val="24"/>
          </w:rPr>
          <w:t>校准项目和校准方法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2</w:t>
        </w:r>
      </w:hyperlink>
    </w:p>
    <w:p w:rsidR="002D3A2D" w:rsidRDefault="00906CE8">
      <w:pPr>
        <w:pStyle w:val="30"/>
        <w:tabs>
          <w:tab w:val="right" w:leader="dot" w:pos="9174"/>
        </w:tabs>
        <w:ind w:leftChars="0" w:left="0"/>
        <w:rPr>
          <w:rFonts w:ascii="宋体" w:hAnsi="宋体" w:cstheme="minorBidi"/>
          <w:sz w:val="24"/>
        </w:rPr>
      </w:pPr>
      <w:hyperlink w:anchor="_Toc12429961" w:history="1">
        <w:r w:rsidR="00342339">
          <w:rPr>
            <w:rStyle w:val="aff4"/>
            <w:rFonts w:ascii="宋体" w:hAnsi="宋体"/>
            <w:sz w:val="24"/>
          </w:rPr>
          <w:t>6.1</w:t>
        </w:r>
        <w:r w:rsidR="0011716A">
          <w:rPr>
            <w:rStyle w:val="aff4"/>
            <w:rFonts w:ascii="宋体" w:hAnsi="宋体" w:hint="eastAsia"/>
            <w:sz w:val="24"/>
          </w:rPr>
          <w:t>校准项目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2</w:t>
        </w:r>
      </w:hyperlink>
    </w:p>
    <w:p w:rsidR="002D3A2D" w:rsidRDefault="00906CE8">
      <w:pPr>
        <w:pStyle w:val="30"/>
        <w:tabs>
          <w:tab w:val="right" w:leader="dot" w:pos="9174"/>
        </w:tabs>
        <w:ind w:leftChars="0" w:left="0"/>
        <w:rPr>
          <w:rFonts w:ascii="宋体" w:hAnsi="宋体" w:cstheme="minorBidi"/>
          <w:sz w:val="24"/>
        </w:rPr>
      </w:pPr>
      <w:hyperlink w:anchor="_Toc12429962" w:history="1">
        <w:r w:rsidR="00342339">
          <w:rPr>
            <w:rStyle w:val="aff4"/>
            <w:rFonts w:ascii="宋体" w:hAnsi="宋体"/>
            <w:sz w:val="24"/>
          </w:rPr>
          <w:t>6.2</w:t>
        </w:r>
        <w:r w:rsidR="0011716A">
          <w:rPr>
            <w:rStyle w:val="aff4"/>
            <w:rFonts w:ascii="宋体" w:hAnsi="宋体" w:hint="eastAsia"/>
            <w:sz w:val="24"/>
          </w:rPr>
          <w:t>校准方法</w:t>
        </w:r>
        <w:r w:rsidR="0011716A">
          <w:rPr>
            <w:rFonts w:ascii="宋体" w:hAnsi="宋体"/>
            <w:sz w:val="24"/>
          </w:rPr>
          <w:tab/>
        </w:r>
        <w:r w:rsidR="0011716A">
          <w:rPr>
            <w:rFonts w:ascii="宋体" w:hAnsi="宋体" w:hint="eastAsia"/>
            <w:sz w:val="24"/>
          </w:rPr>
          <w:t>3</w:t>
        </w:r>
      </w:hyperlink>
    </w:p>
    <w:p w:rsidR="002D3A2D" w:rsidRDefault="00906CE8">
      <w:pPr>
        <w:pStyle w:val="21"/>
        <w:rPr>
          <w:rFonts w:ascii="宋体" w:hAnsi="宋体"/>
          <w:sz w:val="24"/>
        </w:rPr>
      </w:pPr>
      <w:hyperlink w:anchor="_Toc12429965" w:history="1">
        <w:r w:rsidR="0011716A">
          <w:rPr>
            <w:rStyle w:val="aff4"/>
            <w:rFonts w:ascii="宋体" w:hAnsi="宋体" w:cs="SimSun-Identity-H" w:hint="eastAsia"/>
            <w:kern w:val="0"/>
            <w:sz w:val="24"/>
          </w:rPr>
          <w:t>7</w:t>
        </w:r>
        <w:r w:rsidR="0011716A">
          <w:rPr>
            <w:rStyle w:val="aff4"/>
            <w:rFonts w:ascii="宋体" w:hAnsi="宋体" w:hint="eastAsia"/>
            <w:sz w:val="24"/>
          </w:rPr>
          <w:t>校准结果表</w:t>
        </w:r>
        <w:r w:rsidR="00342339">
          <w:rPr>
            <w:rStyle w:val="aff4"/>
            <w:rFonts w:ascii="宋体" w:hAnsi="宋体" w:hint="eastAsia"/>
            <w:sz w:val="24"/>
          </w:rPr>
          <w:t>达</w:t>
        </w:r>
        <w:r w:rsidR="0011716A">
          <w:rPr>
            <w:rFonts w:ascii="宋体" w:hAnsi="宋体"/>
            <w:sz w:val="24"/>
          </w:rPr>
          <w:tab/>
        </w:r>
        <w:r w:rsidR="00A80C9D">
          <w:rPr>
            <w:rFonts w:ascii="宋体" w:hAnsi="宋体" w:hint="eastAsia"/>
            <w:sz w:val="24"/>
          </w:rPr>
          <w:t>6</w:t>
        </w:r>
      </w:hyperlink>
    </w:p>
    <w:p w:rsidR="002D3A2D" w:rsidRDefault="00906CE8">
      <w:pPr>
        <w:pStyle w:val="21"/>
      </w:pPr>
      <w:hyperlink w:anchor="_Toc12429965" w:history="1">
        <w:r w:rsidR="0011716A">
          <w:rPr>
            <w:rStyle w:val="aff4"/>
            <w:rFonts w:ascii="宋体" w:hAnsi="宋体" w:cs="SimSun-Identity-H" w:hint="eastAsia"/>
            <w:kern w:val="0"/>
            <w:sz w:val="24"/>
          </w:rPr>
          <w:t>8</w:t>
        </w:r>
        <w:r w:rsidR="0011716A">
          <w:rPr>
            <w:rStyle w:val="aff4"/>
            <w:rFonts w:ascii="宋体" w:hAnsi="宋体" w:hint="eastAsia"/>
            <w:sz w:val="24"/>
          </w:rPr>
          <w:t>复校时间间隔</w:t>
        </w:r>
        <w:r w:rsidR="0011716A">
          <w:rPr>
            <w:rFonts w:ascii="宋体" w:hAnsi="宋体"/>
            <w:sz w:val="24"/>
          </w:rPr>
          <w:tab/>
        </w:r>
        <w:r w:rsidR="00A80C9D">
          <w:rPr>
            <w:rFonts w:ascii="宋体" w:hAnsi="宋体" w:hint="eastAsia"/>
            <w:sz w:val="24"/>
          </w:rPr>
          <w:t>6</w:t>
        </w:r>
      </w:hyperlink>
    </w:p>
    <w:p w:rsidR="002D3A2D" w:rsidRDefault="0011716A">
      <w:pPr>
        <w:pStyle w:val="21"/>
        <w:rPr>
          <w:rFonts w:ascii="宋体" w:hAnsi="宋体" w:cstheme="minorBidi"/>
          <w:sz w:val="24"/>
        </w:rPr>
      </w:pPr>
      <w:r>
        <w:rPr>
          <w:rStyle w:val="aff4"/>
          <w:rFonts w:ascii="宋体" w:hAnsi="宋体" w:hint="eastAsia"/>
          <w:color w:val="auto"/>
          <w:sz w:val="24"/>
          <w:u w:val="none"/>
        </w:rPr>
        <w:t>附录</w:t>
      </w:r>
      <w:r w:rsidR="007B2245">
        <w:rPr>
          <w:rStyle w:val="aff4"/>
          <w:rFonts w:ascii="宋体" w:hAnsi="宋体" w:hint="eastAsia"/>
          <w:color w:val="auto"/>
          <w:sz w:val="24"/>
          <w:u w:val="none"/>
        </w:rPr>
        <w:t xml:space="preserve">A </w:t>
      </w:r>
      <w:r w:rsidR="00342339" w:rsidRPr="00342339">
        <w:rPr>
          <w:rStyle w:val="aff4"/>
          <w:rFonts w:ascii="宋体" w:hAnsi="宋体" w:hint="eastAsia"/>
          <w:color w:val="auto"/>
          <w:sz w:val="24"/>
          <w:u w:val="none"/>
        </w:rPr>
        <w:t>路强仪</w:t>
      </w:r>
      <w:hyperlink w:anchor="_Toc12429967" w:history="1">
        <w:r>
          <w:rPr>
            <w:rStyle w:val="aff4"/>
            <w:rFonts w:ascii="宋体" w:hAnsi="宋体" w:hint="eastAsia"/>
            <w:sz w:val="24"/>
          </w:rPr>
          <w:t>力值示值误差校准结果不确定度评定方法</w:t>
        </w:r>
        <w:r>
          <w:rPr>
            <w:rFonts w:ascii="宋体" w:hAnsi="宋体"/>
            <w:sz w:val="24"/>
          </w:rPr>
          <w:tab/>
        </w:r>
        <w:r w:rsidR="00A80C9D">
          <w:rPr>
            <w:rFonts w:ascii="宋体" w:hAnsi="宋体" w:hint="eastAsia"/>
            <w:sz w:val="24"/>
          </w:rPr>
          <w:t>7</w:t>
        </w:r>
      </w:hyperlink>
    </w:p>
    <w:p w:rsidR="002D3A2D" w:rsidRDefault="0011716A">
      <w:pPr>
        <w:pStyle w:val="21"/>
        <w:rPr>
          <w:rFonts w:ascii="宋体" w:hAnsi="宋体" w:cstheme="minorBidi"/>
          <w:sz w:val="24"/>
        </w:rPr>
      </w:pPr>
      <w:r>
        <w:rPr>
          <w:rStyle w:val="aff4"/>
          <w:rFonts w:ascii="宋体" w:hAnsi="宋体" w:hint="eastAsia"/>
          <w:color w:val="auto"/>
          <w:sz w:val="24"/>
          <w:u w:val="none"/>
        </w:rPr>
        <w:t>附录B</w:t>
      </w:r>
      <w:r w:rsidR="007B2245">
        <w:rPr>
          <w:rStyle w:val="aff4"/>
          <w:rFonts w:ascii="宋体" w:hAnsi="宋体" w:hint="eastAsia"/>
          <w:color w:val="auto"/>
          <w:sz w:val="24"/>
          <w:u w:val="none"/>
        </w:rPr>
        <w:t xml:space="preserve"> </w:t>
      </w:r>
      <w:hyperlink w:anchor="_Toc12429969" w:history="1">
        <w:r>
          <w:rPr>
            <w:rStyle w:val="aff4"/>
            <w:rFonts w:ascii="宋体" w:hAnsi="宋体" w:hint="eastAsia"/>
            <w:sz w:val="24"/>
          </w:rPr>
          <w:t>路强仪校准原始记录格式</w:t>
        </w:r>
        <w:r>
          <w:rPr>
            <w:rFonts w:ascii="宋体" w:hAnsi="宋体"/>
            <w:sz w:val="24"/>
          </w:rPr>
          <w:tab/>
        </w:r>
        <w:r w:rsidR="00A80C9D">
          <w:rPr>
            <w:rFonts w:ascii="宋体" w:hAnsi="宋体" w:hint="eastAsia"/>
            <w:sz w:val="24"/>
          </w:rPr>
          <w:t>9</w:t>
        </w:r>
      </w:hyperlink>
    </w:p>
    <w:p w:rsidR="002D3A2D" w:rsidRDefault="0011716A">
      <w:pPr>
        <w:pStyle w:val="21"/>
        <w:rPr>
          <w:rFonts w:ascii="宋体" w:hAnsi="宋体" w:cstheme="minorBidi"/>
          <w:sz w:val="24"/>
        </w:rPr>
      </w:pPr>
      <w:r>
        <w:rPr>
          <w:rStyle w:val="aff4"/>
          <w:rFonts w:ascii="宋体" w:hAnsi="宋体" w:hint="eastAsia"/>
          <w:color w:val="auto"/>
          <w:sz w:val="24"/>
          <w:u w:val="none"/>
        </w:rPr>
        <w:t>附录C</w:t>
      </w:r>
      <w:r w:rsidR="007B2245">
        <w:rPr>
          <w:rStyle w:val="aff4"/>
          <w:rFonts w:ascii="宋体" w:hAnsi="宋体" w:hint="eastAsia"/>
          <w:color w:val="auto"/>
          <w:sz w:val="24"/>
          <w:u w:val="none"/>
        </w:rPr>
        <w:t xml:space="preserve"> </w:t>
      </w:r>
      <w:hyperlink w:anchor="_Toc12429971" w:history="1">
        <w:r>
          <w:rPr>
            <w:rStyle w:val="aff4"/>
            <w:rFonts w:ascii="宋体" w:hAnsi="宋体" w:hint="eastAsia"/>
            <w:sz w:val="24"/>
          </w:rPr>
          <w:t>路强仪校准证书内页格式</w:t>
        </w:r>
        <w:r>
          <w:rPr>
            <w:rFonts w:ascii="宋体" w:hAnsi="宋体"/>
            <w:sz w:val="24"/>
          </w:rPr>
          <w:tab/>
        </w:r>
        <w:r>
          <w:rPr>
            <w:rFonts w:ascii="宋体" w:hAnsi="宋体" w:hint="eastAsia"/>
            <w:sz w:val="24"/>
          </w:rPr>
          <w:t>1</w:t>
        </w:r>
      </w:hyperlink>
      <w:r w:rsidR="00A80C9D" w:rsidRPr="001676F8">
        <w:rPr>
          <w:rFonts w:hint="eastAsia"/>
          <w:sz w:val="24"/>
        </w:rPr>
        <w:t>1</w:t>
      </w:r>
    </w:p>
    <w:p w:rsidR="002D3A2D" w:rsidRDefault="00906CE8">
      <w:r>
        <w:rPr>
          <w:rFonts w:ascii="宋体" w:hAnsi="宋体"/>
          <w:sz w:val="24"/>
        </w:rPr>
        <w:fldChar w:fldCharType="end"/>
      </w:r>
    </w:p>
    <w:p w:rsidR="002D3A2D" w:rsidRDefault="002D3A2D">
      <w:pPr>
        <w:jc w:val="right"/>
      </w:pPr>
    </w:p>
    <w:p w:rsidR="002D3A2D" w:rsidRDefault="002D3A2D"/>
    <w:p w:rsidR="002D3A2D" w:rsidRDefault="002D3A2D"/>
    <w:p w:rsidR="002D3A2D" w:rsidRDefault="002D3A2D"/>
    <w:p w:rsidR="002D3A2D" w:rsidRDefault="002D3A2D"/>
    <w:p w:rsidR="002D3A2D" w:rsidRDefault="002D3A2D"/>
    <w:p w:rsidR="002D3A2D" w:rsidRDefault="002D3A2D"/>
    <w:p w:rsidR="002D3A2D" w:rsidRDefault="002D3A2D"/>
    <w:p w:rsidR="002D3A2D" w:rsidRDefault="002D3A2D"/>
    <w:p w:rsidR="002D3A2D" w:rsidRDefault="002D3A2D"/>
    <w:p w:rsidR="002D3A2D" w:rsidRDefault="002D3A2D"/>
    <w:p w:rsidR="002D3A2D" w:rsidRDefault="002D3A2D"/>
    <w:p w:rsidR="002D3A2D" w:rsidRPr="009F0BF3" w:rsidRDefault="009F0BF3" w:rsidP="009F0BF3">
      <w:pPr>
        <w:jc w:val="center"/>
        <w:rPr>
          <w:rFonts w:ascii="黑体" w:eastAsia="黑体" w:hAnsi="黑体"/>
          <w:sz w:val="44"/>
          <w:szCs w:val="44"/>
        </w:rPr>
      </w:pPr>
      <w:r w:rsidRPr="009F0BF3">
        <w:rPr>
          <w:rFonts w:ascii="黑体" w:eastAsia="黑体" w:hAnsi="黑体" w:hint="eastAsia"/>
          <w:sz w:val="44"/>
          <w:szCs w:val="44"/>
        </w:rPr>
        <w:t>引</w:t>
      </w:r>
      <w:r>
        <w:rPr>
          <w:rFonts w:ascii="黑体" w:eastAsia="黑体" w:hAnsi="黑体" w:hint="eastAsia"/>
          <w:sz w:val="44"/>
          <w:szCs w:val="44"/>
        </w:rPr>
        <w:t xml:space="preserve">    </w:t>
      </w:r>
      <w:r w:rsidRPr="009F0BF3">
        <w:rPr>
          <w:rFonts w:ascii="黑体" w:eastAsia="黑体" w:hAnsi="黑体" w:hint="eastAsia"/>
          <w:sz w:val="44"/>
          <w:szCs w:val="44"/>
        </w:rPr>
        <w:t>言</w:t>
      </w:r>
    </w:p>
    <w:p w:rsidR="002D3A2D" w:rsidRDefault="002D3A2D">
      <w:pPr>
        <w:pStyle w:val="aff6"/>
      </w:pPr>
    </w:p>
    <w:p w:rsidR="002D3A2D" w:rsidRPr="00FA134C" w:rsidRDefault="0011716A">
      <w:pPr>
        <w:pStyle w:val="ab"/>
        <w:numPr>
          <w:ilvl w:val="3"/>
          <w:numId w:val="0"/>
        </w:numPr>
        <w:ind w:right="-105" w:firstLineChars="200" w:firstLine="488"/>
        <w:outlineLvl w:val="9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kern w:val="2"/>
          <w:sz w:val="24"/>
          <w:szCs w:val="24"/>
        </w:rPr>
        <w:t>本规范以JJF</w:t>
      </w:r>
      <w:r w:rsidR="00675CC3" w:rsidRPr="00FA134C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 </w:t>
      </w:r>
      <w:r w:rsidRPr="00FA134C">
        <w:rPr>
          <w:rFonts w:asciiTheme="minorEastAsia" w:eastAsiaTheme="minorEastAsia" w:hAnsiTheme="minorEastAsia" w:hint="eastAsia"/>
          <w:kern w:val="2"/>
          <w:sz w:val="24"/>
          <w:szCs w:val="24"/>
        </w:rPr>
        <w:t>1071</w:t>
      </w:r>
      <w:r w:rsidRPr="00FA134C">
        <w:rPr>
          <w:rFonts w:asciiTheme="minorEastAsia" w:eastAsiaTheme="minorEastAsia" w:hAnsiTheme="minorEastAsia" w:cs="SimSun-Identity-H" w:hint="eastAsia"/>
          <w:sz w:val="24"/>
        </w:rPr>
        <w:t>—</w:t>
      </w:r>
      <w:r w:rsidRPr="00FA134C">
        <w:rPr>
          <w:rFonts w:asciiTheme="minorEastAsia" w:eastAsiaTheme="minorEastAsia" w:hAnsiTheme="minorEastAsia" w:hint="eastAsia"/>
          <w:kern w:val="2"/>
          <w:sz w:val="24"/>
          <w:szCs w:val="24"/>
        </w:rPr>
        <w:t>2010《国家计量校准规范编写规则》、JJF 1001</w:t>
      </w:r>
      <w:r w:rsidRPr="00FA134C">
        <w:rPr>
          <w:rFonts w:asciiTheme="minorEastAsia" w:eastAsiaTheme="minorEastAsia" w:hAnsiTheme="minorEastAsia" w:cs="SimSun-Identity-H" w:hint="eastAsia"/>
          <w:sz w:val="24"/>
        </w:rPr>
        <w:t>—</w:t>
      </w:r>
      <w:r w:rsidRPr="00FA134C">
        <w:rPr>
          <w:rFonts w:asciiTheme="minorEastAsia" w:eastAsiaTheme="minorEastAsia" w:hAnsiTheme="minorEastAsia" w:hint="eastAsia"/>
          <w:kern w:val="2"/>
          <w:sz w:val="24"/>
          <w:szCs w:val="24"/>
        </w:rPr>
        <w:t>2011</w:t>
      </w:r>
      <w:r w:rsidR="00014BCB" w:rsidRPr="00FA134C">
        <w:rPr>
          <w:rFonts w:asciiTheme="minorEastAsia" w:eastAsiaTheme="minorEastAsia" w:hAnsiTheme="minorEastAsia" w:hint="eastAsia"/>
          <w:kern w:val="2"/>
          <w:sz w:val="24"/>
          <w:szCs w:val="24"/>
        </w:rPr>
        <w:t>《通用计量术语及定义》、</w:t>
      </w:r>
      <w:r w:rsidR="00014BCB" w:rsidRPr="00FA134C">
        <w:rPr>
          <w:rFonts w:asciiTheme="minorEastAsia" w:eastAsiaTheme="minorEastAsia" w:hAnsiTheme="minorEastAsia"/>
          <w:kern w:val="2"/>
          <w:sz w:val="24"/>
          <w:szCs w:val="24"/>
        </w:rPr>
        <w:t>JJF</w:t>
      </w:r>
      <w:r w:rsidR="00675CC3" w:rsidRPr="00FA134C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 </w:t>
      </w:r>
      <w:r w:rsidR="00014BCB" w:rsidRPr="00FA134C">
        <w:rPr>
          <w:rFonts w:asciiTheme="minorEastAsia" w:eastAsiaTheme="minorEastAsia" w:hAnsiTheme="minorEastAsia"/>
          <w:kern w:val="2"/>
          <w:sz w:val="24"/>
          <w:szCs w:val="24"/>
        </w:rPr>
        <w:t>1059</w:t>
      </w:r>
      <w:r w:rsidR="00675CC3" w:rsidRPr="00FA134C">
        <w:rPr>
          <w:rFonts w:asciiTheme="minorEastAsia" w:eastAsiaTheme="minorEastAsia" w:hAnsiTheme="minorEastAsia" w:hint="eastAsia"/>
          <w:kern w:val="2"/>
          <w:sz w:val="24"/>
          <w:szCs w:val="24"/>
        </w:rPr>
        <w:t>.1</w:t>
      </w:r>
      <w:r w:rsidR="00014BCB" w:rsidRPr="00FA134C">
        <w:rPr>
          <w:rFonts w:asciiTheme="minorEastAsia" w:eastAsiaTheme="minorEastAsia" w:hAnsiTheme="minorEastAsia"/>
          <w:kern w:val="2"/>
          <w:sz w:val="24"/>
          <w:szCs w:val="24"/>
        </w:rPr>
        <w:t>-2012《测量不确定度评定与表示》</w:t>
      </w:r>
      <w:r w:rsidRPr="00FA134C">
        <w:rPr>
          <w:rFonts w:asciiTheme="minorEastAsia" w:eastAsiaTheme="minorEastAsia" w:hAnsiTheme="minorEastAsia" w:hint="eastAsia"/>
          <w:sz w:val="24"/>
        </w:rPr>
        <w:t>为基础性系列规范进行制定。</w:t>
      </w:r>
    </w:p>
    <w:p w:rsidR="002D3A2D" w:rsidRPr="00FA134C" w:rsidRDefault="0011716A">
      <w:pPr>
        <w:ind w:firstLine="482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本规范主要参考</w:t>
      </w:r>
      <w:r w:rsidR="00EB16F5" w:rsidRPr="00FA134C">
        <w:rPr>
          <w:rFonts w:asciiTheme="minorEastAsia" w:eastAsiaTheme="minorEastAsia" w:hAnsiTheme="minorEastAsia" w:hint="eastAsia"/>
          <w:sz w:val="24"/>
        </w:rPr>
        <w:t>JJG 144-2007《标准测力仪》</w:t>
      </w:r>
      <w:r w:rsidRPr="00FA134C">
        <w:rPr>
          <w:rFonts w:asciiTheme="minorEastAsia" w:eastAsiaTheme="minorEastAsia" w:hAnsiTheme="minorEastAsia" w:hint="eastAsia"/>
          <w:sz w:val="24"/>
        </w:rPr>
        <w:t>和</w:t>
      </w:r>
      <w:r w:rsidR="00EB16F5" w:rsidRPr="00FA134C">
        <w:rPr>
          <w:rFonts w:asciiTheme="minorEastAsia" w:eastAsiaTheme="minorEastAsia" w:hAnsiTheme="minorEastAsia" w:hint="eastAsia"/>
          <w:sz w:val="24"/>
        </w:rPr>
        <w:t>JT/T 943—2014《路面材料强度试验仪》</w:t>
      </w:r>
      <w:r w:rsidRPr="00FA134C">
        <w:rPr>
          <w:rFonts w:asciiTheme="minorEastAsia" w:eastAsiaTheme="minorEastAsia" w:hAnsiTheme="minorEastAsia" w:hint="eastAsia"/>
          <w:sz w:val="24"/>
        </w:rPr>
        <w:t>编制而成。</w:t>
      </w:r>
    </w:p>
    <w:p w:rsidR="002D3A2D" w:rsidRPr="00FA134C" w:rsidRDefault="0011716A">
      <w:pPr>
        <w:pStyle w:val="ab"/>
        <w:numPr>
          <w:ilvl w:val="3"/>
          <w:numId w:val="0"/>
        </w:numPr>
        <w:ind w:right="-105" w:firstLineChars="200" w:firstLine="488"/>
        <w:outlineLvl w:val="9"/>
        <w:rPr>
          <w:rFonts w:asciiTheme="minorEastAsia" w:eastAsiaTheme="minorEastAsia" w:hAnsiTheme="minorEastAsia"/>
          <w:kern w:val="2"/>
          <w:sz w:val="24"/>
          <w:szCs w:val="24"/>
        </w:rPr>
        <w:sectPr w:rsidR="002D3A2D" w:rsidRPr="00FA134C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134" w:right="1361" w:bottom="1134" w:left="1361" w:header="1361" w:footer="851" w:gutter="0"/>
          <w:pgNumType w:fmt="upperRoman" w:start="1"/>
          <w:cols w:space="720"/>
          <w:docGrid w:type="lines" w:linePitch="393"/>
        </w:sectPr>
      </w:pPr>
      <w:r w:rsidRPr="00FA134C">
        <w:rPr>
          <w:rFonts w:asciiTheme="minorEastAsia" w:eastAsiaTheme="minorEastAsia" w:hAnsiTheme="minorEastAsia" w:hint="eastAsia"/>
          <w:kern w:val="2"/>
          <w:sz w:val="24"/>
          <w:szCs w:val="24"/>
        </w:rPr>
        <w:t>本规范为首次制定。</w:t>
      </w:r>
    </w:p>
    <w:p w:rsidR="002D3A2D" w:rsidRDefault="0011716A" w:rsidP="00A20187">
      <w:pPr>
        <w:spacing w:line="72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路面材料强度试验仪校准规范</w:t>
      </w:r>
    </w:p>
    <w:p w:rsidR="002D3A2D" w:rsidRDefault="0011716A" w:rsidP="00EF44B1">
      <w:pPr>
        <w:spacing w:line="48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 范围</w:t>
      </w:r>
    </w:p>
    <w:p w:rsidR="002D3A2D" w:rsidRDefault="0011716A">
      <w:pPr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SimSun-Identity-H" w:hint="eastAsia"/>
          <w:kern w:val="0"/>
          <w:sz w:val="24"/>
        </w:rPr>
        <w:t>本规范适用于路面材料强度试验仪</w:t>
      </w:r>
      <w:r>
        <w:rPr>
          <w:rFonts w:ascii="宋体" w:hAnsi="宋体" w:cs="宋体" w:hint="eastAsia"/>
          <w:sz w:val="24"/>
        </w:rPr>
        <w:t>（以下简称路强仪）的校准。</w:t>
      </w:r>
    </w:p>
    <w:p w:rsidR="002D3A2D" w:rsidRDefault="0011716A" w:rsidP="00EF44B1">
      <w:pPr>
        <w:spacing w:line="48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 引用文件</w:t>
      </w:r>
    </w:p>
    <w:p w:rsidR="002D3A2D" w:rsidRDefault="0011716A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本规范引用了下列文件：</w:t>
      </w:r>
    </w:p>
    <w:p w:rsidR="00675CC3" w:rsidRDefault="00675CC3" w:rsidP="00675CC3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JJG 144</w:t>
      </w:r>
      <w:r w:rsidR="001B381E">
        <w:rPr>
          <w:rFonts w:ascii="宋体" w:hAnsi="宋体"/>
          <w:sz w:val="24"/>
        </w:rPr>
        <w:t>—</w:t>
      </w:r>
      <w:r>
        <w:rPr>
          <w:rFonts w:ascii="宋体" w:hAnsi="宋体" w:cs="宋体" w:hint="eastAsia"/>
          <w:sz w:val="24"/>
        </w:rPr>
        <w:t xml:space="preserve">2007 </w:t>
      </w:r>
      <w:r w:rsidR="006C47C5">
        <w:rPr>
          <w:rFonts w:ascii="宋体" w:hAnsi="宋体" w:cs="宋体" w:hint="eastAsia"/>
          <w:sz w:val="24"/>
        </w:rPr>
        <w:t>标准测力仪检定规程</w:t>
      </w:r>
    </w:p>
    <w:p w:rsidR="002D3A2D" w:rsidRDefault="0011716A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JT/T 943</w:t>
      </w:r>
      <w:r w:rsidR="001B381E">
        <w:rPr>
          <w:rFonts w:ascii="宋体" w:hAnsi="宋体"/>
          <w:sz w:val="24"/>
        </w:rPr>
        <w:t>—</w:t>
      </w:r>
      <w:r>
        <w:rPr>
          <w:rFonts w:ascii="宋体" w:hAnsi="宋体" w:cs="宋体" w:hint="eastAsia"/>
          <w:sz w:val="24"/>
        </w:rPr>
        <w:t>2014 路面材料强度试验仪</w:t>
      </w:r>
    </w:p>
    <w:p w:rsidR="002D3A2D" w:rsidRDefault="006C47C5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凡是注日期的引用文件，仅注日期的版本适用于本规则；凡是不注日期的引用文件，其最新版本（包括所有的修改单）使用于本规则。</w:t>
      </w:r>
    </w:p>
    <w:p w:rsidR="002D3A2D" w:rsidRDefault="0011716A" w:rsidP="00EF44B1">
      <w:pPr>
        <w:spacing w:line="48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 概述</w:t>
      </w:r>
    </w:p>
    <w:p w:rsidR="00014BCB" w:rsidRDefault="0011716A">
      <w:pPr>
        <w:ind w:firstLine="5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路面材料试验仪</w:t>
      </w:r>
      <w:r>
        <w:rPr>
          <w:rFonts w:ascii="宋体" w:hAnsi="宋体" w:cs="宋体"/>
          <w:sz w:val="24"/>
        </w:rPr>
        <w:t>是一种多功能的公路路基材料</w:t>
      </w:r>
      <w:r w:rsidR="006C47C5">
        <w:rPr>
          <w:rFonts w:ascii="宋体" w:hAnsi="宋体" w:cs="宋体" w:hint="eastAsia"/>
          <w:sz w:val="24"/>
        </w:rPr>
        <w:t>实验仪器</w:t>
      </w:r>
      <w:r>
        <w:rPr>
          <w:rFonts w:ascii="宋体" w:hAnsi="宋体" w:cs="宋体" w:hint="eastAsia"/>
          <w:sz w:val="24"/>
        </w:rPr>
        <w:t>，主要用于检测路面材料的压缩、弯曲、剪切等力学性能试验。</w:t>
      </w:r>
    </w:p>
    <w:p w:rsidR="002D3A2D" w:rsidRDefault="0011716A">
      <w:pPr>
        <w:ind w:firstLine="5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根据测力方式的不同，路强仪分为应力环式和数显式。路强仪</w:t>
      </w:r>
      <w:r>
        <w:rPr>
          <w:rFonts w:ascii="宋体" w:hAnsi="宋体" w:cs="宋体"/>
          <w:sz w:val="24"/>
        </w:rPr>
        <w:t>加载有两种形式，一种是电动，电动机由同步齿形带传递给减速箱，经减速箱减速后，旋转运动转换成丝杆的垂直运动，从而达到对试样垂直加载的功用。另一种是手动，将调速手柄置于空档，即可用摇手柄进行手动加载</w:t>
      </w:r>
      <w:r>
        <w:rPr>
          <w:rFonts w:ascii="宋体" w:hAnsi="宋体" w:cs="宋体" w:hint="eastAsia"/>
          <w:sz w:val="24"/>
        </w:rPr>
        <w:t>。</w:t>
      </w:r>
    </w:p>
    <w:p w:rsidR="002D3A2D" w:rsidRDefault="00AB3E99">
      <w:pPr>
        <w:ind w:firstLine="5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路强仪</w:t>
      </w:r>
      <w:r w:rsidR="005C0007">
        <w:rPr>
          <w:rFonts w:ascii="宋体" w:hAnsi="宋体" w:cs="宋体"/>
          <w:sz w:val="24"/>
        </w:rPr>
        <w:t>由</w:t>
      </w:r>
      <w:r w:rsidR="005C0007">
        <w:rPr>
          <w:rFonts w:ascii="宋体" w:hAnsi="宋体" w:cs="宋体" w:hint="eastAsia"/>
          <w:sz w:val="24"/>
        </w:rPr>
        <w:t>加载装置、测量装置和控制装置组成。</w:t>
      </w:r>
    </w:p>
    <w:p w:rsidR="002D3A2D" w:rsidRDefault="0011716A" w:rsidP="00EF44B1">
      <w:pPr>
        <w:spacing w:line="48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 计量特性</w:t>
      </w:r>
    </w:p>
    <w:p w:rsidR="002D3A2D" w:rsidRDefault="0011716A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4.1 基本要求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4.1.1 路强仪表面应做防锈处理，外观应平整、光洁、无划痕。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4.1.2 机架应有足够的刚性，升降装置应灵活、稳定，机械部分应运转正常，无异常噪声。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4.1.3 在加载和卸除试验力的过程中应平稳、无冲击和振动现象。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4.1.4 路强仪应配置力的安全保护装置和升降限位安全装置。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4.1.5 </w:t>
      </w:r>
      <w:r w:rsidR="00581534">
        <w:rPr>
          <w:rFonts w:ascii="宋体" w:hAnsi="宋体" w:hint="eastAsia"/>
          <w:sz w:val="24"/>
        </w:rPr>
        <w:t>当施加的力超过每个测量范围最大</w:t>
      </w:r>
      <w:r>
        <w:rPr>
          <w:rFonts w:ascii="宋体" w:hAnsi="宋体" w:hint="eastAsia"/>
          <w:sz w:val="24"/>
        </w:rPr>
        <w:t>试验力的2%时，力的安全装置应立即动作，使得路强仪停止施加力。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4.1.6 压板升降达到极限位置时，限位安全装置应立即动作，自动停止移动。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4.1.7 电气设备安全可靠无漏电现象，路强仪的绝缘电阻应不</w:t>
      </w:r>
      <w:r w:rsidR="00342339">
        <w:rPr>
          <w:rFonts w:ascii="宋体" w:hAnsi="宋体" w:hint="eastAsia"/>
          <w:sz w:val="24"/>
        </w:rPr>
        <w:t>小</w:t>
      </w:r>
      <w:r>
        <w:rPr>
          <w:rFonts w:ascii="宋体" w:hAnsi="宋体" w:hint="eastAsia"/>
          <w:sz w:val="24"/>
        </w:rPr>
        <w:t>于2MΩ。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 技术要求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4.2.1 加载速率</w:t>
      </w:r>
    </w:p>
    <w:p w:rsidR="002D3A2D" w:rsidRDefault="0011716A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以手摇或电动机作为动力源，加载速率为(1±0.1）mm/min、(2±0.2）mm/min和(50±5）mm/min。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4.2.2 升降工作台</w:t>
      </w:r>
    </w:p>
    <w:p w:rsidR="002D3A2D" w:rsidRDefault="0011716A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升降工作台升降距离不小于200mm，测量装置距升降工作台面高度不小于300mm。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4.2.3 力值最大允许误差</w:t>
      </w:r>
    </w:p>
    <w:p w:rsidR="002D3A2D" w:rsidRDefault="0011716A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示值相对误差：±1.0%；示值重复性相对误差：1.0%；示值进回程相对误差：±1.5%。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4.2.4 位移测量装置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4.2.4.1 应力环式路强仪：百分表应满足 JJG 34-2008 </w:t>
      </w:r>
      <w:r w:rsidR="000D5409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指示表</w:t>
      </w:r>
      <w:r w:rsidR="000D5409">
        <w:rPr>
          <w:rFonts w:ascii="宋体" w:hAnsi="宋体" w:hint="eastAsia"/>
          <w:sz w:val="24"/>
        </w:rPr>
        <w:t>（指针式、数显式）</w:t>
      </w:r>
      <w:r>
        <w:rPr>
          <w:rFonts w:ascii="宋体" w:hAnsi="宋体" w:hint="eastAsia"/>
          <w:sz w:val="24"/>
        </w:rPr>
        <w:t>检定规程</w:t>
      </w:r>
      <w:r w:rsidR="000D5409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要求。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4.2.4.2 数显式路强仪：位移传感器量程不低于20mm，分辨率0.001mm，示值</w:t>
      </w:r>
      <w:r w:rsidR="006C47C5">
        <w:rPr>
          <w:rFonts w:ascii="宋体" w:hAnsi="宋体" w:hint="eastAsia"/>
          <w:sz w:val="24"/>
        </w:rPr>
        <w:t>相对</w:t>
      </w:r>
      <w:r>
        <w:rPr>
          <w:rFonts w:ascii="宋体" w:hAnsi="宋体" w:hint="eastAsia"/>
          <w:sz w:val="24"/>
        </w:rPr>
        <w:t xml:space="preserve">误差：±0.1%。 </w:t>
      </w:r>
    </w:p>
    <w:p w:rsidR="002D3A2D" w:rsidRDefault="0011716A" w:rsidP="00EF44B1">
      <w:pPr>
        <w:autoSpaceDE w:val="0"/>
        <w:autoSpaceDN w:val="0"/>
        <w:adjustRightInd w:val="0"/>
        <w:spacing w:line="48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5 校准条件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 环境条件</w:t>
      </w:r>
    </w:p>
    <w:p w:rsidR="002D3A2D" w:rsidRDefault="0011716A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环境温度：10℃</w:t>
      </w:r>
      <w:r>
        <w:rPr>
          <w:sz w:val="24"/>
        </w:rPr>
        <w:t>~</w:t>
      </w:r>
      <w:r>
        <w:rPr>
          <w:rFonts w:ascii="宋体" w:hAnsi="宋体" w:hint="eastAsia"/>
          <w:sz w:val="24"/>
        </w:rPr>
        <w:t>40℃。</w:t>
      </w:r>
    </w:p>
    <w:p w:rsidR="002D3A2D" w:rsidRDefault="0011716A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相对湿度：</w:t>
      </w:r>
      <w:r w:rsidR="00342339">
        <w:rPr>
          <w:rFonts w:ascii="宋体" w:hAnsi="宋体" w:hint="eastAsia"/>
          <w:sz w:val="24"/>
        </w:rPr>
        <w:t>不大于</w:t>
      </w:r>
      <w:r>
        <w:rPr>
          <w:rFonts w:ascii="宋体" w:hAnsi="宋体" w:hint="eastAsia"/>
          <w:sz w:val="24"/>
        </w:rPr>
        <w:t>85%。</w:t>
      </w:r>
    </w:p>
    <w:p w:rsidR="002D3A2D" w:rsidRDefault="005A5057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电源</w:t>
      </w:r>
      <w:r w:rsidR="0011716A">
        <w:rPr>
          <w:rFonts w:ascii="宋体" w:hAnsi="宋体" w:hint="eastAsia"/>
          <w:sz w:val="24"/>
        </w:rPr>
        <w:t>电压：220V±10%</w:t>
      </w:r>
    </w:p>
    <w:p w:rsidR="002D3A2D" w:rsidRDefault="0011716A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安装基础稳固，周围无振动，无腐蚀性介质。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 测量标准及其他设备</w:t>
      </w:r>
    </w:p>
    <w:p w:rsidR="002D3A2D" w:rsidRDefault="00C25226" w:rsidP="00C25226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5.2.1 标准测力仪：准确度等级</w:t>
      </w:r>
      <w:r w:rsidR="0011716A">
        <w:rPr>
          <w:rFonts w:ascii="宋体" w:hAnsi="宋体" w:hint="eastAsia"/>
          <w:sz w:val="24"/>
        </w:rPr>
        <w:t>不低于0.3级。</w:t>
      </w:r>
    </w:p>
    <w:p w:rsidR="002D3A2D" w:rsidRDefault="00C25226" w:rsidP="00C25226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5.2.2 </w:t>
      </w:r>
      <w:r w:rsidR="0011716A">
        <w:rPr>
          <w:rFonts w:ascii="宋体" w:hAnsi="宋体" w:hint="eastAsia"/>
          <w:sz w:val="24"/>
        </w:rPr>
        <w:t>秒表：分辨力为0.01s。</w:t>
      </w:r>
    </w:p>
    <w:p w:rsidR="002D3A2D" w:rsidRDefault="00C25226" w:rsidP="00C25226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5.2.3 </w:t>
      </w:r>
      <w:r w:rsidR="0011716A">
        <w:rPr>
          <w:rFonts w:ascii="宋体" w:hAnsi="宋体" w:hint="eastAsia"/>
          <w:sz w:val="24"/>
        </w:rPr>
        <w:t>游标卡尺：量程（0</w:t>
      </w:r>
      <w:r w:rsidR="0011716A" w:rsidRPr="00526ED4">
        <w:rPr>
          <w:sz w:val="24"/>
        </w:rPr>
        <w:t>~</w:t>
      </w:r>
      <w:r w:rsidR="0011716A">
        <w:rPr>
          <w:rFonts w:ascii="宋体" w:hAnsi="宋体" w:hint="eastAsia"/>
          <w:sz w:val="24"/>
        </w:rPr>
        <w:t>300）mm，分度值0.02mm。</w:t>
      </w:r>
    </w:p>
    <w:p w:rsidR="002D3A2D" w:rsidRDefault="00C25226" w:rsidP="00C25226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5.2.4 </w:t>
      </w:r>
      <w:r w:rsidR="0011716A">
        <w:rPr>
          <w:rFonts w:ascii="宋体" w:hAnsi="宋体" w:hint="eastAsia"/>
          <w:sz w:val="24"/>
        </w:rPr>
        <w:t>量块：5等</w:t>
      </w:r>
      <w:r w:rsidR="000D5409">
        <w:rPr>
          <w:rFonts w:ascii="宋体" w:hAnsi="宋体" w:hint="eastAsia"/>
          <w:sz w:val="24"/>
        </w:rPr>
        <w:t>及以上</w:t>
      </w:r>
      <w:r w:rsidR="0011716A">
        <w:rPr>
          <w:rFonts w:ascii="宋体" w:hAnsi="宋体" w:hint="eastAsia"/>
          <w:sz w:val="24"/>
        </w:rPr>
        <w:t>。</w:t>
      </w:r>
    </w:p>
    <w:p w:rsidR="002D3A2D" w:rsidRDefault="00C25226" w:rsidP="00C25226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5.2.5 </w:t>
      </w:r>
      <w:r w:rsidR="0011716A">
        <w:rPr>
          <w:rFonts w:ascii="宋体" w:hAnsi="宋体" w:hint="eastAsia"/>
          <w:sz w:val="24"/>
        </w:rPr>
        <w:t>钢直尺：量程（0</w:t>
      </w:r>
      <w:r w:rsidR="0011716A" w:rsidRPr="00526ED4">
        <w:rPr>
          <w:sz w:val="24"/>
        </w:rPr>
        <w:t>~</w:t>
      </w:r>
      <w:r w:rsidR="0011716A">
        <w:rPr>
          <w:rFonts w:ascii="宋体" w:hAnsi="宋体" w:hint="eastAsia"/>
          <w:sz w:val="24"/>
        </w:rPr>
        <w:t>500）mm，</w:t>
      </w:r>
      <w:r w:rsidR="001C0705">
        <w:rPr>
          <w:rFonts w:ascii="宋体" w:hAnsi="宋体" w:hint="eastAsia"/>
          <w:sz w:val="24"/>
        </w:rPr>
        <w:t>分度</w:t>
      </w:r>
      <w:r w:rsidR="0011716A">
        <w:rPr>
          <w:rFonts w:ascii="宋体" w:hAnsi="宋体" w:hint="eastAsia"/>
          <w:sz w:val="24"/>
        </w:rPr>
        <w:t>值1mm。</w:t>
      </w:r>
    </w:p>
    <w:p w:rsidR="002D3A2D" w:rsidRDefault="00C25226" w:rsidP="00C25226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5.2.6 </w:t>
      </w:r>
      <w:r w:rsidR="0011716A">
        <w:rPr>
          <w:rFonts w:ascii="宋体" w:hAnsi="宋体" w:hint="eastAsia"/>
          <w:sz w:val="24"/>
        </w:rPr>
        <w:t>绝缘电阻测量仪</w:t>
      </w:r>
      <w:r>
        <w:rPr>
          <w:rFonts w:ascii="宋体" w:hAnsi="宋体" w:hint="eastAsia"/>
          <w:sz w:val="24"/>
        </w:rPr>
        <w:t>：</w:t>
      </w:r>
      <w:r w:rsidR="0011716A">
        <w:rPr>
          <w:rFonts w:ascii="宋体" w:hAnsi="宋体" w:hint="eastAsia"/>
          <w:sz w:val="24"/>
        </w:rPr>
        <w:t>直流500V</w:t>
      </w:r>
      <w:r w:rsidR="004C3C75">
        <w:rPr>
          <w:rFonts w:ascii="宋体" w:hAnsi="宋体" w:hint="eastAsia"/>
          <w:sz w:val="24"/>
        </w:rPr>
        <w:t>，10级</w:t>
      </w:r>
      <w:r w:rsidR="0011716A">
        <w:rPr>
          <w:rFonts w:ascii="宋体" w:hAnsi="宋体" w:hint="eastAsia"/>
          <w:sz w:val="24"/>
        </w:rPr>
        <w:t>。</w:t>
      </w:r>
    </w:p>
    <w:p w:rsidR="002D3A2D" w:rsidRDefault="0011716A" w:rsidP="00EF44B1">
      <w:pPr>
        <w:autoSpaceDE w:val="0"/>
        <w:autoSpaceDN w:val="0"/>
        <w:adjustRightInd w:val="0"/>
        <w:spacing w:line="48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 校准项目和校准方法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6.1 校准项目</w:t>
      </w:r>
    </w:p>
    <w:p w:rsidR="002D3A2D" w:rsidRDefault="003F24E5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校准项目</w:t>
      </w:r>
      <w:r w:rsidR="0011716A">
        <w:rPr>
          <w:rFonts w:ascii="宋体" w:hAnsi="宋体" w:hint="eastAsia"/>
          <w:sz w:val="24"/>
        </w:rPr>
        <w:t>见表1.</w:t>
      </w:r>
    </w:p>
    <w:p w:rsidR="002D3A2D" w:rsidRDefault="0011716A">
      <w:pPr>
        <w:autoSpaceDE w:val="0"/>
        <w:autoSpaceDN w:val="0"/>
        <w:adjustRightInd w:val="0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表 1  路强仪校准项目一览表</w:t>
      </w:r>
    </w:p>
    <w:tbl>
      <w:tblPr>
        <w:tblStyle w:val="aff1"/>
        <w:tblW w:w="8522" w:type="dxa"/>
        <w:tblLayout w:type="fixed"/>
        <w:tblLook w:val="04A0"/>
      </w:tblPr>
      <w:tblGrid>
        <w:gridCol w:w="1134"/>
        <w:gridCol w:w="2194"/>
        <w:gridCol w:w="1980"/>
        <w:gridCol w:w="3214"/>
      </w:tblGrid>
      <w:tr w:rsidR="002D3A2D">
        <w:trPr>
          <w:trHeight w:val="454"/>
        </w:trPr>
        <w:tc>
          <w:tcPr>
            <w:tcW w:w="113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9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980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计量特性条款</w:t>
            </w:r>
          </w:p>
        </w:tc>
        <w:tc>
          <w:tcPr>
            <w:tcW w:w="321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校准方法条款</w:t>
            </w:r>
          </w:p>
        </w:tc>
      </w:tr>
      <w:tr w:rsidR="002D3A2D">
        <w:trPr>
          <w:trHeight w:val="454"/>
        </w:trPr>
        <w:tc>
          <w:tcPr>
            <w:tcW w:w="113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94" w:type="dxa"/>
            <w:noWrap/>
            <w:vAlign w:val="center"/>
          </w:tcPr>
          <w:p w:rsidR="002D3A2D" w:rsidRDefault="0011716A" w:rsidP="0037314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</w:t>
            </w:r>
            <w:r w:rsidR="0037314F"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1980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</w:t>
            </w:r>
          </w:p>
        </w:tc>
        <w:tc>
          <w:tcPr>
            <w:tcW w:w="321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6.2.1</w:t>
            </w:r>
          </w:p>
        </w:tc>
      </w:tr>
      <w:tr w:rsidR="002D3A2D">
        <w:trPr>
          <w:trHeight w:val="454"/>
        </w:trPr>
        <w:tc>
          <w:tcPr>
            <w:tcW w:w="113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9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加载速率</w:t>
            </w:r>
          </w:p>
        </w:tc>
        <w:tc>
          <w:tcPr>
            <w:tcW w:w="1980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4.2.1</w:t>
            </w:r>
          </w:p>
        </w:tc>
        <w:tc>
          <w:tcPr>
            <w:tcW w:w="321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6.2.2</w:t>
            </w:r>
          </w:p>
        </w:tc>
      </w:tr>
      <w:tr w:rsidR="002D3A2D">
        <w:trPr>
          <w:trHeight w:val="454"/>
        </w:trPr>
        <w:tc>
          <w:tcPr>
            <w:tcW w:w="113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219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升降工作台</w:t>
            </w:r>
          </w:p>
        </w:tc>
        <w:tc>
          <w:tcPr>
            <w:tcW w:w="1980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4.2.2</w:t>
            </w:r>
          </w:p>
        </w:tc>
        <w:tc>
          <w:tcPr>
            <w:tcW w:w="321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6.2.3</w:t>
            </w:r>
          </w:p>
        </w:tc>
      </w:tr>
      <w:tr w:rsidR="002D3A2D">
        <w:trPr>
          <w:trHeight w:val="454"/>
        </w:trPr>
        <w:tc>
          <w:tcPr>
            <w:tcW w:w="113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9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力值最大允许误差</w:t>
            </w:r>
          </w:p>
        </w:tc>
        <w:tc>
          <w:tcPr>
            <w:tcW w:w="1980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4.2.3</w:t>
            </w:r>
          </w:p>
        </w:tc>
        <w:tc>
          <w:tcPr>
            <w:tcW w:w="321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6.2.4</w:t>
            </w:r>
          </w:p>
        </w:tc>
      </w:tr>
      <w:tr w:rsidR="002D3A2D">
        <w:trPr>
          <w:trHeight w:val="454"/>
        </w:trPr>
        <w:tc>
          <w:tcPr>
            <w:tcW w:w="113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9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位移测量装置</w:t>
            </w:r>
          </w:p>
        </w:tc>
        <w:tc>
          <w:tcPr>
            <w:tcW w:w="1980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4.2.4</w:t>
            </w:r>
          </w:p>
        </w:tc>
        <w:tc>
          <w:tcPr>
            <w:tcW w:w="3214" w:type="dxa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6.2.5</w:t>
            </w:r>
          </w:p>
        </w:tc>
      </w:tr>
      <w:tr w:rsidR="00710785">
        <w:trPr>
          <w:trHeight w:val="454"/>
        </w:trPr>
        <w:tc>
          <w:tcPr>
            <w:tcW w:w="1134" w:type="dxa"/>
            <w:noWrap/>
            <w:vAlign w:val="center"/>
          </w:tcPr>
          <w:p w:rsidR="00710785" w:rsidRDefault="00710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94" w:type="dxa"/>
            <w:noWrap/>
            <w:vAlign w:val="center"/>
          </w:tcPr>
          <w:p w:rsidR="00710785" w:rsidRDefault="00710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绝缘电阻</w:t>
            </w:r>
          </w:p>
        </w:tc>
        <w:tc>
          <w:tcPr>
            <w:tcW w:w="1980" w:type="dxa"/>
            <w:noWrap/>
            <w:vAlign w:val="center"/>
          </w:tcPr>
          <w:p w:rsidR="00710785" w:rsidRDefault="00710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4.1.7</w:t>
            </w:r>
          </w:p>
        </w:tc>
        <w:tc>
          <w:tcPr>
            <w:tcW w:w="3214" w:type="dxa"/>
            <w:noWrap/>
            <w:vAlign w:val="center"/>
          </w:tcPr>
          <w:p w:rsidR="00710785" w:rsidRDefault="00710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6.2.6</w:t>
            </w:r>
          </w:p>
        </w:tc>
      </w:tr>
      <w:tr w:rsidR="002D3A2D">
        <w:tc>
          <w:tcPr>
            <w:tcW w:w="8522" w:type="dxa"/>
            <w:gridSpan w:val="4"/>
            <w:noWrap/>
            <w:vAlign w:val="center"/>
          </w:tcPr>
          <w:p w:rsidR="002D3A2D" w:rsidRDefault="0011716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说明：1、进回程误差根据客户需要。</w:t>
            </w:r>
          </w:p>
          <w:p w:rsidR="002D3A2D" w:rsidRDefault="0011716A">
            <w:pPr>
              <w:autoSpaceDE w:val="0"/>
              <w:autoSpaceDN w:val="0"/>
              <w:adjustRightInd w:val="0"/>
              <w:ind w:firstLineChars="300" w:firstLine="6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2、对于应力环式应给出长期稳定性。</w:t>
            </w:r>
          </w:p>
          <w:p w:rsidR="00DB1CCB" w:rsidRDefault="00DB1CCB" w:rsidP="00DB1CCB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3、对于应力环式应给出回归方程。</w:t>
            </w:r>
          </w:p>
        </w:tc>
      </w:tr>
    </w:tbl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 校准方法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6.2.1 基本要求</w:t>
      </w:r>
    </w:p>
    <w:p w:rsidR="002D3A2D" w:rsidRDefault="0011716A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通过目测、手感和通用计量器具检查4.1.1</w:t>
      </w:r>
      <w:r>
        <w:rPr>
          <w:sz w:val="24"/>
        </w:rPr>
        <w:t>~</w:t>
      </w:r>
      <w:r>
        <w:rPr>
          <w:rFonts w:ascii="宋体" w:hAnsi="宋体" w:hint="eastAsia"/>
          <w:sz w:val="24"/>
        </w:rPr>
        <w:t>4.1.6项，应该符合相应要求。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6.2.2 加载速率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a）先将升降工作台置于较低位置，但不使限位开关发生作用；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b）用卡尺测量此时工作台的高度值h</w:t>
      </w:r>
      <w:r>
        <w:rPr>
          <w:rFonts w:ascii="宋体" w:hAnsi="宋体" w:hint="eastAsia"/>
          <w:sz w:val="24"/>
          <w:vertAlign w:val="subscript"/>
        </w:rPr>
        <w:t>1</w:t>
      </w:r>
      <w:r>
        <w:rPr>
          <w:rFonts w:ascii="宋体" w:hAnsi="宋体" w:hint="eastAsia"/>
          <w:sz w:val="24"/>
        </w:rPr>
        <w:t>；</w:t>
      </w:r>
    </w:p>
    <w:p w:rsidR="003F24E5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c）设定</w:t>
      </w:r>
      <w:r w:rsidR="0037314F">
        <w:rPr>
          <w:rFonts w:ascii="宋体" w:hAnsi="宋体" w:hint="eastAsia"/>
          <w:sz w:val="24"/>
        </w:rPr>
        <w:t>好</w:t>
      </w:r>
      <w:r>
        <w:rPr>
          <w:rFonts w:ascii="宋体" w:hAnsi="宋体" w:hint="eastAsia"/>
          <w:sz w:val="24"/>
        </w:rPr>
        <w:t>加载速率，启动路强仪的同时开启秒表，工作一定时间后关闭路强仪同时停止计时，记录时间t，用游标卡尺测出此时工作台的高度值h</w:t>
      </w:r>
      <w:r>
        <w:rPr>
          <w:rFonts w:ascii="宋体" w:hAnsi="宋体" w:hint="eastAsia"/>
          <w:sz w:val="24"/>
          <w:vertAlign w:val="subscript"/>
        </w:rPr>
        <w:t>2</w:t>
      </w:r>
      <w:r>
        <w:rPr>
          <w:rFonts w:ascii="宋体" w:hAnsi="宋体" w:hint="eastAsia"/>
          <w:sz w:val="24"/>
        </w:rPr>
        <w:t>；计算两个高度差值，其数值与上升时间之比即为加载速率</w:t>
      </w:r>
      <w:r w:rsidR="003F24E5">
        <w:rPr>
          <w:rFonts w:ascii="宋体" w:hAnsi="宋体" w:hint="eastAsia"/>
          <w:sz w:val="24"/>
        </w:rPr>
        <w:t>。</w:t>
      </w:r>
    </w:p>
    <w:p w:rsidR="002D3A2D" w:rsidRDefault="003F24E5" w:rsidP="003F24E5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加载速率按公式（1）计算</w:t>
      </w:r>
      <w:r w:rsidR="0011716A">
        <w:rPr>
          <w:rFonts w:ascii="宋体" w:hAnsi="宋体" w:hint="eastAsia"/>
          <w:sz w:val="24"/>
        </w:rPr>
        <w:t>：</w:t>
      </w:r>
    </w:p>
    <w:p w:rsidR="002D3A2D" w:rsidRDefault="002D3A2D" w:rsidP="003F24E5">
      <w:pPr>
        <w:autoSpaceDE w:val="0"/>
        <w:autoSpaceDN w:val="0"/>
        <w:adjustRightInd w:val="0"/>
        <w:jc w:val="right"/>
        <w:rPr>
          <w:rFonts w:ascii="宋体" w:hAnsi="宋体"/>
          <w:sz w:val="24"/>
        </w:rPr>
      </w:pPr>
      <w:r w:rsidRPr="002D3A2D">
        <w:rPr>
          <w:rFonts w:ascii="宋体" w:hAnsi="宋体"/>
          <w:position w:val="-24"/>
          <w:sz w:val="24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 o:ole="">
            <v:imagedata r:id="rId28" o:title=""/>
          </v:shape>
          <o:OLEObject Type="Embed" ProgID="Equation.3" ShapeID="_x0000_i1025" DrawAspect="Content" ObjectID="_1687174535" r:id="rId29"/>
        </w:object>
      </w:r>
      <w:r w:rsidR="003F24E5">
        <w:rPr>
          <w:rFonts w:ascii="宋体" w:hAnsi="宋体" w:hint="eastAsia"/>
          <w:position w:val="-24"/>
          <w:sz w:val="24"/>
        </w:rPr>
        <w:t xml:space="preserve">                                （1）</w:t>
      </w:r>
    </w:p>
    <w:p w:rsidR="002D3A2D" w:rsidRDefault="0011716A">
      <w:pPr>
        <w:tabs>
          <w:tab w:val="left" w:pos="6655"/>
        </w:tabs>
        <w:autoSpaceDE w:val="0"/>
        <w:autoSpaceDN w:val="0"/>
        <w:adjustRightInd w:val="0"/>
        <w:ind w:firstLineChars="200" w:firstLine="480"/>
        <w:rPr>
          <w:rFonts w:ascii="宋体" w:hAnsi="宋体" w:cs="SimSun-Identity-H"/>
          <w:kern w:val="0"/>
          <w:sz w:val="24"/>
        </w:rPr>
      </w:pPr>
      <w:r>
        <w:rPr>
          <w:rFonts w:ascii="宋体" w:hAnsi="宋体" w:cs="SimSun-Identity-H" w:hint="eastAsia"/>
          <w:kern w:val="0"/>
          <w:sz w:val="24"/>
        </w:rPr>
        <w:t>式中：</w:t>
      </w:r>
      <w:r>
        <w:rPr>
          <w:rFonts w:ascii="宋体" w:hAnsi="宋体" w:cs="SimSun-Identity-H" w:hint="eastAsia"/>
          <w:kern w:val="0"/>
          <w:sz w:val="24"/>
        </w:rPr>
        <w:tab/>
      </w:r>
    </w:p>
    <w:p w:rsidR="002D3A2D" w:rsidRDefault="0011716A">
      <w:pPr>
        <w:autoSpaceDE w:val="0"/>
        <w:autoSpaceDN w:val="0"/>
        <w:adjustRightInd w:val="0"/>
        <w:ind w:firstLineChars="200" w:firstLine="420"/>
        <w:rPr>
          <w:rFonts w:ascii="宋体" w:hAnsi="宋体" w:cs="SimSun-Identity-H"/>
          <w:kern w:val="0"/>
          <w:sz w:val="24"/>
        </w:rPr>
      </w:pPr>
      <w:r>
        <w:rPr>
          <w:noProof/>
        </w:rPr>
        <w:drawing>
          <wp:inline distT="0" distB="0" distL="114300" distR="114300">
            <wp:extent cx="104775" cy="133350"/>
            <wp:effectExtent l="0" t="0" r="9525" b="0"/>
            <wp:docPr id="7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SimSun-Identity-H" w:hint="eastAsia"/>
          <w:kern w:val="0"/>
          <w:sz w:val="24"/>
        </w:rPr>
        <w:t>—加载速率，单位：mm/min；</w:t>
      </w:r>
    </w:p>
    <w:p w:rsidR="002D3A2D" w:rsidRDefault="0011716A">
      <w:pPr>
        <w:autoSpaceDE w:val="0"/>
        <w:autoSpaceDN w:val="0"/>
        <w:adjustRightInd w:val="0"/>
        <w:ind w:firstLineChars="200" w:firstLine="420"/>
        <w:rPr>
          <w:rFonts w:ascii="宋体" w:hAnsi="宋体" w:cs="SimSun-Identity-H"/>
          <w:kern w:val="0"/>
          <w:sz w:val="24"/>
        </w:rPr>
      </w:pPr>
      <w:r>
        <w:rPr>
          <w:noProof/>
        </w:rPr>
        <w:drawing>
          <wp:inline distT="0" distB="0" distL="114300" distR="114300">
            <wp:extent cx="161925" cy="209550"/>
            <wp:effectExtent l="0" t="0" r="9525" b="0"/>
            <wp:docPr id="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SimSun-Identity-H" w:hint="eastAsia"/>
          <w:kern w:val="0"/>
          <w:sz w:val="24"/>
        </w:rPr>
        <w:t>—工作台结束高度，单位：mm；</w:t>
      </w:r>
    </w:p>
    <w:p w:rsidR="002D3A2D" w:rsidRDefault="0011716A">
      <w:pPr>
        <w:autoSpaceDE w:val="0"/>
        <w:autoSpaceDN w:val="0"/>
        <w:adjustRightInd w:val="0"/>
        <w:ind w:firstLineChars="200" w:firstLine="420"/>
        <w:rPr>
          <w:rFonts w:ascii="宋体" w:hAnsi="宋体" w:cs="SimSun-Identity-H"/>
          <w:kern w:val="0"/>
          <w:sz w:val="24"/>
        </w:rPr>
      </w:pPr>
      <w:r>
        <w:rPr>
          <w:noProof/>
        </w:rPr>
        <w:drawing>
          <wp:inline distT="0" distB="0" distL="114300" distR="114300">
            <wp:extent cx="142875" cy="209550"/>
            <wp:effectExtent l="0" t="0" r="9525" b="0"/>
            <wp:docPr id="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SimSun-Identity-H" w:hint="eastAsia"/>
          <w:kern w:val="0"/>
          <w:sz w:val="24"/>
        </w:rPr>
        <w:t>—工作台初始高度，单位：mm；</w:t>
      </w:r>
    </w:p>
    <w:p w:rsidR="002D3A2D" w:rsidRDefault="0011716A">
      <w:pPr>
        <w:autoSpaceDE w:val="0"/>
        <w:autoSpaceDN w:val="0"/>
        <w:adjustRightInd w:val="0"/>
        <w:ind w:firstLineChars="200" w:firstLine="420"/>
        <w:rPr>
          <w:rFonts w:ascii="宋体" w:hAnsi="宋体"/>
          <w:sz w:val="24"/>
        </w:rPr>
      </w:pPr>
      <w:r>
        <w:rPr>
          <w:noProof/>
        </w:rPr>
        <w:drawing>
          <wp:inline distT="0" distB="0" distL="114300" distR="114300">
            <wp:extent cx="85725" cy="142875"/>
            <wp:effectExtent l="0" t="0" r="9525" b="6985"/>
            <wp:docPr id="1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SimSun-Identity-H" w:hint="eastAsia"/>
          <w:kern w:val="0"/>
          <w:sz w:val="24"/>
        </w:rPr>
        <w:t>—加载时间，单位：s。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d</w:t>
      </w:r>
      <w:r w:rsidR="003F24E5">
        <w:rPr>
          <w:rFonts w:ascii="宋体" w:hAnsi="宋体" w:hint="eastAsia"/>
          <w:sz w:val="24"/>
        </w:rPr>
        <w:t>）对每种速率试验测量三次，取平均值。</w:t>
      </w:r>
      <w:r>
        <w:rPr>
          <w:rFonts w:ascii="宋体" w:hAnsi="宋体" w:hint="eastAsia"/>
          <w:sz w:val="24"/>
        </w:rPr>
        <w:t>结果应满足4.2.1的要求。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6.2.3 升降工作台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a）先将升降工作台置于最低位置，但不使限位开关发生作用，测量工作台高度h</w:t>
      </w:r>
      <w:r>
        <w:rPr>
          <w:rFonts w:ascii="宋体" w:hAnsi="宋体" w:hint="eastAsia"/>
          <w:sz w:val="24"/>
          <w:vertAlign w:val="subscript"/>
        </w:rPr>
        <w:t>L</w:t>
      </w:r>
      <w:r>
        <w:rPr>
          <w:rFonts w:ascii="宋体" w:hAnsi="宋体" w:hint="eastAsia"/>
          <w:sz w:val="24"/>
        </w:rPr>
        <w:t>；</w:t>
      </w:r>
    </w:p>
    <w:p w:rsidR="003F24E5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b）启动路强仪，使工作台上升到最高位置，但不使限位开关发生作用，测量工作台高度h</w:t>
      </w:r>
      <w:r>
        <w:rPr>
          <w:rFonts w:ascii="宋体" w:hAnsi="宋体" w:hint="eastAsia"/>
          <w:sz w:val="24"/>
          <w:vertAlign w:val="subscript"/>
        </w:rPr>
        <w:t>H</w:t>
      </w:r>
      <w:r>
        <w:rPr>
          <w:rFonts w:ascii="宋体" w:hAnsi="宋体" w:hint="eastAsia"/>
          <w:sz w:val="24"/>
        </w:rPr>
        <w:t>；计算差值即为工作台升降距离</w:t>
      </w:r>
      <w:r w:rsidR="003F24E5">
        <w:rPr>
          <w:rFonts w:ascii="宋体" w:hAnsi="宋体" w:hint="eastAsia"/>
          <w:sz w:val="24"/>
        </w:rPr>
        <w:t>。</w:t>
      </w:r>
    </w:p>
    <w:p w:rsidR="002D3A2D" w:rsidRDefault="003F24E5" w:rsidP="003F24E5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升降工作台升降距离按</w:t>
      </w:r>
      <w:r w:rsidR="0011716A">
        <w:rPr>
          <w:rFonts w:ascii="宋体" w:hAnsi="宋体" w:hint="eastAsia"/>
          <w:sz w:val="24"/>
        </w:rPr>
        <w:t>公式</w:t>
      </w:r>
      <w:r>
        <w:rPr>
          <w:rFonts w:ascii="宋体" w:hAnsi="宋体" w:hint="eastAsia"/>
          <w:sz w:val="24"/>
        </w:rPr>
        <w:t>（2）计算</w:t>
      </w:r>
      <w:r w:rsidR="0011716A">
        <w:rPr>
          <w:rFonts w:ascii="宋体" w:hAnsi="宋体" w:hint="eastAsia"/>
          <w:sz w:val="24"/>
        </w:rPr>
        <w:t>:</w:t>
      </w:r>
    </w:p>
    <w:p w:rsidR="002D3A2D" w:rsidRPr="003F24E5" w:rsidRDefault="0011716A" w:rsidP="003F24E5">
      <w:pPr>
        <w:wordWrap w:val="0"/>
        <w:autoSpaceDE w:val="0"/>
        <w:autoSpaceDN w:val="0"/>
        <w:adjustRightInd w:val="0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cs="SimSun-Identity-H" w:hint="eastAsia"/>
          <w:kern w:val="0"/>
          <w:sz w:val="24"/>
        </w:rPr>
        <w:t>△h=</w:t>
      </w:r>
      <w:r>
        <w:rPr>
          <w:rFonts w:ascii="宋体" w:hAnsi="宋体" w:hint="eastAsia"/>
          <w:sz w:val="24"/>
        </w:rPr>
        <w:t>h</w:t>
      </w:r>
      <w:r w:rsidR="00526ED4">
        <w:rPr>
          <w:rFonts w:ascii="宋体" w:hAnsi="宋体" w:hint="eastAsia"/>
          <w:sz w:val="24"/>
          <w:vertAlign w:val="subscript"/>
        </w:rPr>
        <w:t>H</w:t>
      </w:r>
      <w:r>
        <w:rPr>
          <w:rFonts w:ascii="宋体" w:hAnsi="宋体" w:cs="SimSun-Identity-H" w:hint="eastAsia"/>
          <w:kern w:val="0"/>
          <w:sz w:val="24"/>
        </w:rPr>
        <w:t>-</w:t>
      </w:r>
      <w:r>
        <w:rPr>
          <w:rFonts w:ascii="宋体" w:hAnsi="宋体" w:hint="eastAsia"/>
          <w:sz w:val="24"/>
        </w:rPr>
        <w:t>h</w:t>
      </w:r>
      <w:r w:rsidR="00526ED4">
        <w:rPr>
          <w:rFonts w:ascii="宋体" w:hAnsi="宋体" w:hint="eastAsia"/>
          <w:sz w:val="24"/>
          <w:vertAlign w:val="subscript"/>
        </w:rPr>
        <w:t>L</w:t>
      </w:r>
      <w:r w:rsidR="003F24E5">
        <w:rPr>
          <w:rFonts w:ascii="宋体" w:hAnsi="宋体" w:hint="eastAsia"/>
          <w:sz w:val="24"/>
          <w:vertAlign w:val="subscript"/>
        </w:rPr>
        <w:t xml:space="preserve">                                                                   </w:t>
      </w:r>
      <w:r w:rsidR="003F24E5" w:rsidRPr="003F24E5">
        <w:rPr>
          <w:rFonts w:ascii="宋体" w:hAnsi="宋体" w:hint="eastAsia"/>
          <w:sz w:val="24"/>
        </w:rPr>
        <w:t>（2）</w:t>
      </w:r>
    </w:p>
    <w:p w:rsidR="002D3A2D" w:rsidRDefault="0011716A">
      <w:pPr>
        <w:autoSpaceDE w:val="0"/>
        <w:autoSpaceDN w:val="0"/>
        <w:adjustRightInd w:val="0"/>
        <w:ind w:firstLineChars="200" w:firstLine="480"/>
        <w:rPr>
          <w:rFonts w:ascii="宋体" w:hAnsi="宋体" w:cs="SimSun-Identity-H"/>
          <w:kern w:val="0"/>
          <w:sz w:val="24"/>
        </w:rPr>
      </w:pPr>
      <w:r>
        <w:rPr>
          <w:rFonts w:ascii="宋体" w:hAnsi="宋体" w:cs="SimSun-Identity-H" w:hint="eastAsia"/>
          <w:kern w:val="0"/>
          <w:sz w:val="24"/>
        </w:rPr>
        <w:t>式中：</w:t>
      </w:r>
    </w:p>
    <w:p w:rsidR="002D3A2D" w:rsidRDefault="0011716A">
      <w:pPr>
        <w:autoSpaceDE w:val="0"/>
        <w:autoSpaceDN w:val="0"/>
        <w:adjustRightInd w:val="0"/>
        <w:ind w:firstLineChars="200" w:firstLine="480"/>
        <w:rPr>
          <w:rFonts w:ascii="宋体" w:hAnsi="宋体" w:cs="SimSun-Identity-H"/>
          <w:kern w:val="0"/>
          <w:sz w:val="24"/>
        </w:rPr>
      </w:pPr>
      <w:r>
        <w:rPr>
          <w:rFonts w:ascii="宋体" w:hAnsi="宋体" w:cs="SimSun-Identity-H" w:hint="eastAsia"/>
          <w:kern w:val="0"/>
          <w:sz w:val="24"/>
        </w:rPr>
        <w:lastRenderedPageBreak/>
        <w:t>△h —工作台升降距离，单位：mm；</w:t>
      </w:r>
    </w:p>
    <w:p w:rsidR="002D3A2D" w:rsidRDefault="0011716A">
      <w:pPr>
        <w:autoSpaceDE w:val="0"/>
        <w:autoSpaceDN w:val="0"/>
        <w:adjustRightInd w:val="0"/>
        <w:ind w:firstLineChars="200" w:firstLine="480"/>
        <w:rPr>
          <w:rFonts w:ascii="宋体" w:hAnsi="宋体" w:cs="SimSun-Identity-H"/>
          <w:kern w:val="0"/>
          <w:sz w:val="24"/>
        </w:rPr>
      </w:pPr>
      <w:r>
        <w:rPr>
          <w:rFonts w:ascii="宋体" w:hAnsi="宋体" w:hint="eastAsia"/>
          <w:sz w:val="24"/>
        </w:rPr>
        <w:t>h</w:t>
      </w:r>
      <w:r>
        <w:rPr>
          <w:rFonts w:ascii="宋体" w:hAnsi="宋体" w:hint="eastAsia"/>
          <w:sz w:val="24"/>
          <w:vertAlign w:val="subscript"/>
        </w:rPr>
        <w:t>L</w:t>
      </w:r>
      <w:r>
        <w:rPr>
          <w:rFonts w:ascii="宋体" w:hAnsi="宋体" w:cs="SimSun-Identity-H" w:hint="eastAsia"/>
          <w:kern w:val="0"/>
          <w:sz w:val="24"/>
        </w:rPr>
        <w:t>—工作台最低点值，单位：mm；</w:t>
      </w:r>
    </w:p>
    <w:p w:rsidR="002D3A2D" w:rsidRDefault="0011716A">
      <w:pPr>
        <w:autoSpaceDE w:val="0"/>
        <w:autoSpaceDN w:val="0"/>
        <w:adjustRightInd w:val="0"/>
        <w:ind w:firstLineChars="200" w:firstLine="480"/>
        <w:rPr>
          <w:rFonts w:ascii="宋体" w:hAnsi="宋体"/>
          <w:sz w:val="24"/>
          <w:vertAlign w:val="subscript"/>
        </w:rPr>
      </w:pPr>
      <w:r>
        <w:rPr>
          <w:rFonts w:ascii="宋体" w:hAnsi="宋体" w:hint="eastAsia"/>
          <w:sz w:val="24"/>
        </w:rPr>
        <w:t>h</w:t>
      </w:r>
      <w:r>
        <w:rPr>
          <w:rFonts w:ascii="宋体" w:hAnsi="宋体" w:hint="eastAsia"/>
          <w:sz w:val="24"/>
          <w:vertAlign w:val="subscript"/>
        </w:rPr>
        <w:t>H</w:t>
      </w:r>
      <w:r>
        <w:rPr>
          <w:rFonts w:ascii="宋体" w:hAnsi="宋体" w:cs="SimSun-Identity-H" w:hint="eastAsia"/>
          <w:kern w:val="0"/>
          <w:sz w:val="24"/>
        </w:rPr>
        <w:t xml:space="preserve">  —工作台最高点值，单位：mm。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c</w:t>
      </w:r>
      <w:r w:rsidR="00E96F80">
        <w:rPr>
          <w:rFonts w:ascii="宋体" w:hAnsi="宋体" w:hint="eastAsia"/>
          <w:sz w:val="24"/>
        </w:rPr>
        <w:t>）测量三次取平均值。</w:t>
      </w:r>
      <w:r>
        <w:rPr>
          <w:rFonts w:ascii="宋体" w:hAnsi="宋体" w:hint="eastAsia"/>
          <w:sz w:val="24"/>
        </w:rPr>
        <w:t>结果应满足4.2.2要求。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d）将升降工作台置于最低位置，但不使限位开关发</w:t>
      </w:r>
      <w:r w:rsidR="003F24E5">
        <w:rPr>
          <w:rFonts w:ascii="宋体" w:hAnsi="宋体" w:hint="eastAsia"/>
          <w:sz w:val="24"/>
        </w:rPr>
        <w:t>生作用，</w:t>
      </w:r>
      <w:r w:rsidR="003F24E5" w:rsidRPr="00BC7985">
        <w:rPr>
          <w:rFonts w:ascii="宋体" w:hAnsi="宋体" w:hint="eastAsia"/>
          <w:sz w:val="24"/>
        </w:rPr>
        <w:t>用钢直尺测量测量装置</w:t>
      </w:r>
      <w:r w:rsidR="00BC7985" w:rsidRPr="00BC7985">
        <w:rPr>
          <w:rFonts w:ascii="宋体" w:hAnsi="宋体" w:hint="eastAsia"/>
          <w:sz w:val="24"/>
        </w:rPr>
        <w:t>升降工作台</w:t>
      </w:r>
      <w:r w:rsidR="003F24E5" w:rsidRPr="00BC7985">
        <w:rPr>
          <w:rFonts w:ascii="宋体" w:hAnsi="宋体" w:hint="eastAsia"/>
          <w:sz w:val="24"/>
        </w:rPr>
        <w:t>距</w:t>
      </w:r>
      <w:r w:rsidR="00BC7985" w:rsidRPr="00BC7985">
        <w:rPr>
          <w:rFonts w:ascii="宋体" w:hAnsi="宋体" w:hint="eastAsia"/>
          <w:sz w:val="24"/>
        </w:rPr>
        <w:t>加载板</w:t>
      </w:r>
      <w:r w:rsidR="003F24E5" w:rsidRPr="00BC7985">
        <w:rPr>
          <w:rFonts w:ascii="宋体" w:hAnsi="宋体" w:hint="eastAsia"/>
          <w:sz w:val="24"/>
        </w:rPr>
        <w:t>距离。</w:t>
      </w:r>
      <w:r w:rsidR="003F24E5">
        <w:rPr>
          <w:rFonts w:ascii="宋体" w:hAnsi="宋体" w:hint="eastAsia"/>
          <w:sz w:val="24"/>
        </w:rPr>
        <w:t>测量三次取</w:t>
      </w:r>
      <w:r w:rsidR="00E96F80">
        <w:rPr>
          <w:rFonts w:ascii="宋体" w:hAnsi="宋体" w:hint="eastAsia"/>
          <w:sz w:val="24"/>
        </w:rPr>
        <w:t>最大值</w:t>
      </w:r>
      <w:r w:rsidR="003F24E5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结果应满足4.2.2要求。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6.2.4 力值最大允许误差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a）将标准测力仪置于压板与应力环（或力传感器）之间，测力仪的安装应保证受力轴线与测力机施力轴线重合，进行三次最大力预加载。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b）检定点的选择，在测量范围</w:t>
      </w:r>
      <w:bookmarkStart w:id="0" w:name="_GoBack"/>
      <w:bookmarkEnd w:id="0"/>
      <w:r>
        <w:rPr>
          <w:rFonts w:ascii="宋体" w:hAnsi="宋体" w:hint="eastAsia"/>
          <w:sz w:val="24"/>
        </w:rPr>
        <w:t>内一般不少于5个点，各点均匀分布。应以递增力进行三组测量。取平均值，每组测量前应进行调零。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c）如需要进行进回程项目测量。则在第一次递增加载完成后在相同测量点再以递减力测量，进行力值进回程项目测量。</w:t>
      </w:r>
    </w:p>
    <w:p w:rsidR="002D3A2D" w:rsidRPr="002C6E81" w:rsidRDefault="0011716A" w:rsidP="002C6E81">
      <w:pPr>
        <w:pStyle w:val="aff8"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  <w:rPr>
          <w:rFonts w:ascii="宋体" w:hAnsi="宋体"/>
          <w:sz w:val="24"/>
        </w:rPr>
      </w:pPr>
      <w:r w:rsidRPr="002C6E81">
        <w:rPr>
          <w:rFonts w:ascii="宋体" w:hAnsi="宋体" w:hint="eastAsia"/>
          <w:sz w:val="24"/>
        </w:rPr>
        <w:t>计算公式：</w:t>
      </w:r>
    </w:p>
    <w:p w:rsidR="00B36DF2" w:rsidRPr="002C6E81" w:rsidRDefault="002C6E81" w:rsidP="002C6E81">
      <w:pPr>
        <w:autoSpaceDE w:val="0"/>
        <w:autoSpaceDN w:val="0"/>
        <w:adjustRightInd w:val="0"/>
        <w:ind w:leftChars="285" w:left="838" w:hangingChars="100" w:hanging="240"/>
        <w:jc w:val="left"/>
        <w:rPr>
          <w:rFonts w:ascii="宋体" w:hAnsi="宋体"/>
          <w:sz w:val="24"/>
        </w:rPr>
      </w:pPr>
      <w:r w:rsidRPr="002C6E81">
        <w:rPr>
          <w:rFonts w:ascii="宋体" w:hAnsi="宋体" w:hint="eastAsia"/>
          <w:sz w:val="24"/>
        </w:rPr>
        <w:t>i.</w:t>
      </w:r>
      <w:r w:rsidR="00B36DF2" w:rsidRPr="002C6E81">
        <w:rPr>
          <w:rFonts w:ascii="宋体" w:hAnsi="宋体" w:hint="eastAsia"/>
          <w:sz w:val="24"/>
        </w:rPr>
        <w:t>以路强仪的指示装置为准在标准测力仪上读数时，示值相对误差</w:t>
      </w:r>
      <w:r w:rsidR="003F24E5" w:rsidRPr="00C84F16">
        <w:rPr>
          <w:position w:val="-6"/>
        </w:rPr>
        <w:object w:dxaOrig="220" w:dyaOrig="279">
          <v:shape id="_x0000_i1026" type="#_x0000_t75" style="width:10.5pt;height:14.25pt" o:ole="">
            <v:imagedata r:id="rId34" o:title=""/>
          </v:shape>
          <o:OLEObject Type="Embed" ProgID="Equation.3" ShapeID="_x0000_i1026" DrawAspect="Content" ObjectID="_1687174536" r:id="rId35"/>
        </w:object>
      </w:r>
      <w:r w:rsidR="003F24E5">
        <w:rPr>
          <w:rFonts w:hint="eastAsia"/>
        </w:rPr>
        <w:t>、</w:t>
      </w:r>
      <w:r w:rsidR="003F24E5" w:rsidRPr="002C6E81">
        <w:rPr>
          <w:rFonts w:ascii="宋体" w:hAnsi="宋体" w:hint="eastAsia"/>
          <w:sz w:val="24"/>
        </w:rPr>
        <w:t>示值重复性相对误差R</w:t>
      </w:r>
      <w:r w:rsidR="00414C18">
        <w:rPr>
          <w:rFonts w:ascii="宋体" w:hAnsi="宋体" w:hint="eastAsia"/>
          <w:sz w:val="24"/>
        </w:rPr>
        <w:t>和</w:t>
      </w:r>
      <w:r w:rsidR="003F24E5" w:rsidRPr="002C6E81">
        <w:rPr>
          <w:rFonts w:ascii="宋体" w:hAnsi="宋体" w:hint="eastAsia"/>
          <w:sz w:val="24"/>
        </w:rPr>
        <w:t>进回程相对误差</w:t>
      </w:r>
      <w:r w:rsidR="003F24E5" w:rsidRPr="00C84F16">
        <w:rPr>
          <w:position w:val="-6"/>
        </w:rPr>
        <w:object w:dxaOrig="200" w:dyaOrig="220">
          <v:shape id="_x0000_i1027" type="#_x0000_t75" style="width:10.5pt;height:10.5pt" o:ole="">
            <v:imagedata r:id="rId36" o:title=""/>
          </v:shape>
          <o:OLEObject Type="Embed" ProgID="Equation.3" ShapeID="_x0000_i1027" DrawAspect="Content" ObjectID="_1687174537" r:id="rId37"/>
        </w:object>
      </w:r>
      <w:r w:rsidR="003F24E5" w:rsidRPr="002C6E81">
        <w:rPr>
          <w:rFonts w:ascii="宋体" w:hAnsi="宋体" w:hint="eastAsia"/>
          <w:sz w:val="24"/>
        </w:rPr>
        <w:t>按公式</w:t>
      </w:r>
      <w:r w:rsidR="00E96F80" w:rsidRPr="002C6E81">
        <w:rPr>
          <w:rFonts w:ascii="宋体" w:hAnsi="宋体" w:hint="eastAsia"/>
          <w:sz w:val="24"/>
        </w:rPr>
        <w:t>（3）、公式（4）</w:t>
      </w:r>
      <w:r w:rsidR="00414C18">
        <w:rPr>
          <w:rFonts w:ascii="宋体" w:hAnsi="宋体" w:hint="eastAsia"/>
          <w:sz w:val="24"/>
        </w:rPr>
        <w:t>和</w:t>
      </w:r>
      <w:r w:rsidR="00E96F80" w:rsidRPr="002C6E81">
        <w:rPr>
          <w:rFonts w:ascii="宋体" w:hAnsi="宋体" w:hint="eastAsia"/>
          <w:sz w:val="24"/>
        </w:rPr>
        <w:t>公式（5）计算：</w:t>
      </w:r>
    </w:p>
    <w:p w:rsidR="002D3A2D" w:rsidRDefault="0011716A" w:rsidP="006511D9">
      <w:pPr>
        <w:autoSpaceDE w:val="0"/>
        <w:autoSpaceDN w:val="0"/>
        <w:adjustRightInd w:val="0"/>
        <w:ind w:firstLineChars="300" w:firstLine="7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示值相对误差：             </w:t>
      </w:r>
      <w:r w:rsidR="003F24E5" w:rsidRPr="002D3A2D">
        <w:rPr>
          <w:rFonts w:ascii="宋体" w:hAnsi="宋体" w:hint="eastAsia"/>
          <w:position w:val="-32"/>
          <w:sz w:val="24"/>
        </w:rPr>
        <w:object w:dxaOrig="1900" w:dyaOrig="760">
          <v:shape id="_x0000_i1028" type="#_x0000_t75" style="width:95.25pt;height:38.25pt" o:ole="">
            <v:imagedata r:id="rId38" o:title=""/>
          </v:shape>
          <o:OLEObject Type="Embed" ProgID="Equation.3" ShapeID="_x0000_i1028" DrawAspect="Content" ObjectID="_1687174538" r:id="rId39"/>
        </w:object>
      </w:r>
      <w:r w:rsidR="006511D9">
        <w:rPr>
          <w:rFonts w:ascii="宋体" w:hAnsi="宋体" w:hint="eastAsia"/>
          <w:position w:val="-32"/>
          <w:sz w:val="24"/>
        </w:rPr>
        <w:t xml:space="preserve">                     （3）</w:t>
      </w:r>
    </w:p>
    <w:p w:rsidR="002D3A2D" w:rsidRDefault="0011716A" w:rsidP="006511D9">
      <w:pPr>
        <w:autoSpaceDE w:val="0"/>
        <w:autoSpaceDN w:val="0"/>
        <w:adjustRightInd w:val="0"/>
        <w:ind w:firstLineChars="300" w:firstLine="7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重复性相对误差：           </w:t>
      </w:r>
      <w:r w:rsidRPr="004C3667">
        <w:rPr>
          <w:rFonts w:ascii="宋体" w:hAnsi="宋体" w:hint="eastAsia"/>
          <w:i/>
          <w:sz w:val="24"/>
        </w:rPr>
        <w:t>R</w:t>
      </w:r>
      <w:r>
        <w:rPr>
          <w:rFonts w:ascii="宋体" w:hAnsi="宋体" w:hint="eastAsia"/>
          <w:sz w:val="24"/>
        </w:rPr>
        <w:t>=</w:t>
      </w:r>
      <w:r w:rsidR="002D3A2D" w:rsidRPr="002D3A2D">
        <w:rPr>
          <w:rFonts w:ascii="宋体" w:hAnsi="宋体" w:hint="eastAsia"/>
          <w:position w:val="-32"/>
          <w:sz w:val="24"/>
        </w:rPr>
        <w:object w:dxaOrig="2020" w:dyaOrig="700">
          <v:shape id="_x0000_i1029" type="#_x0000_t75" style="width:101.25pt;height:35.25pt" o:ole="">
            <v:imagedata r:id="rId40" o:title=""/>
          </v:shape>
          <o:OLEObject Type="Embed" ProgID="Equation.3" ShapeID="_x0000_i1029" DrawAspect="Content" ObjectID="_1687174539" r:id="rId41"/>
        </w:object>
      </w:r>
      <w:r w:rsidR="006511D9">
        <w:rPr>
          <w:rFonts w:ascii="宋体" w:hAnsi="宋体" w:hint="eastAsia"/>
          <w:position w:val="-32"/>
          <w:sz w:val="24"/>
        </w:rPr>
        <w:t xml:space="preserve">                  （4）</w:t>
      </w:r>
    </w:p>
    <w:p w:rsidR="002D3A2D" w:rsidRDefault="0011716A" w:rsidP="006511D9">
      <w:pPr>
        <w:autoSpaceDE w:val="0"/>
        <w:autoSpaceDN w:val="0"/>
        <w:adjustRightInd w:val="0"/>
        <w:ind w:firstLineChars="300" w:firstLine="7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进回程相对误差：           </w:t>
      </w:r>
      <w:r w:rsidR="003F24E5" w:rsidRPr="002D3A2D">
        <w:rPr>
          <w:rFonts w:ascii="宋体" w:hAnsi="宋体" w:hint="eastAsia"/>
          <w:position w:val="-32"/>
          <w:sz w:val="24"/>
        </w:rPr>
        <w:object w:dxaOrig="1920" w:dyaOrig="700">
          <v:shape id="_x0000_i1030" type="#_x0000_t75" style="width:96pt;height:35.25pt" o:ole="">
            <v:imagedata r:id="rId42" o:title=""/>
          </v:shape>
          <o:OLEObject Type="Embed" ProgID="Equation.3" ShapeID="_x0000_i1030" DrawAspect="Content" ObjectID="_1687174540" r:id="rId43"/>
        </w:object>
      </w:r>
      <w:r w:rsidR="006511D9">
        <w:rPr>
          <w:rFonts w:ascii="宋体" w:hAnsi="宋体" w:hint="eastAsia"/>
          <w:position w:val="-32"/>
          <w:sz w:val="24"/>
        </w:rPr>
        <w:t xml:space="preserve">                     （5）</w:t>
      </w:r>
    </w:p>
    <w:p w:rsidR="00342339" w:rsidRDefault="0011716A" w:rsidP="00342339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4"/>
        </w:rPr>
      </w:pPr>
      <w:r>
        <w:rPr>
          <w:rFonts w:ascii="宋体" w:hAnsi="宋体" w:cs="SimSun-Identity-H" w:hint="eastAsia"/>
          <w:kern w:val="0"/>
          <w:sz w:val="24"/>
        </w:rPr>
        <w:t>式中：</w:t>
      </w:r>
    </w:p>
    <w:p w:rsidR="00342339" w:rsidRDefault="0011716A" w:rsidP="0046633C">
      <w:pPr>
        <w:autoSpaceDE w:val="0"/>
        <w:autoSpaceDN w:val="0"/>
        <w:adjustRightInd w:val="0"/>
        <w:ind w:firstLineChars="220" w:firstLine="462"/>
        <w:jc w:val="left"/>
        <w:rPr>
          <w:rFonts w:ascii="宋体" w:hAnsi="宋体" w:cs="SimSun-Identity-H"/>
          <w:kern w:val="0"/>
          <w:sz w:val="24"/>
        </w:rPr>
      </w:pPr>
      <w:r>
        <w:rPr>
          <w:noProof/>
        </w:rPr>
        <w:drawing>
          <wp:inline distT="0" distB="0" distL="114300" distR="114300">
            <wp:extent cx="161925" cy="228600"/>
            <wp:effectExtent l="0" t="0" r="8255" b="0"/>
            <wp:docPr id="1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SimSun-Identity-H" w:hint="eastAsia"/>
          <w:kern w:val="0"/>
          <w:sz w:val="24"/>
        </w:rPr>
        <w:t>—仪器示值，单位：kN；</w:t>
      </w:r>
    </w:p>
    <w:p w:rsidR="002D3A2D" w:rsidRDefault="002D3A2D" w:rsidP="00342339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SimSun-Identity-H"/>
          <w:kern w:val="0"/>
          <w:sz w:val="24"/>
        </w:rPr>
      </w:pPr>
      <w:r w:rsidRPr="002D3A2D">
        <w:rPr>
          <w:rFonts w:ascii="宋体" w:hAnsi="宋体" w:cs="SimSun-Identity-H" w:hint="eastAsia"/>
          <w:kern w:val="0"/>
          <w:position w:val="-12"/>
          <w:sz w:val="24"/>
          <w:vertAlign w:val="subscript"/>
        </w:rPr>
        <w:object w:dxaOrig="300" w:dyaOrig="400">
          <v:shape id="_x0000_i1031" type="#_x0000_t75" style="width:15pt;height:20.25pt" o:ole="">
            <v:imagedata r:id="rId45" o:title=""/>
          </v:shape>
          <o:OLEObject Type="Embed" ProgID="Equation.3" ShapeID="_x0000_i1031" DrawAspect="Content" ObjectID="_1687174541" r:id="rId46"/>
        </w:object>
      </w:r>
      <w:r w:rsidR="0011716A">
        <w:rPr>
          <w:rFonts w:ascii="宋体" w:hAnsi="宋体" w:cs="SimSun-Identity-H" w:hint="eastAsia"/>
          <w:kern w:val="0"/>
          <w:sz w:val="24"/>
        </w:rPr>
        <w:t>—标准测力仪平均值，单位：kN；</w:t>
      </w:r>
    </w:p>
    <w:p w:rsidR="002D3A2D" w:rsidRDefault="002D3A2D">
      <w:pPr>
        <w:autoSpaceDE w:val="0"/>
        <w:autoSpaceDN w:val="0"/>
        <w:adjustRightInd w:val="0"/>
        <w:ind w:firstLineChars="200" w:firstLine="480"/>
        <w:rPr>
          <w:rFonts w:ascii="宋体" w:hAnsi="宋体" w:cs="SimSun-Identity-H"/>
          <w:kern w:val="0"/>
          <w:sz w:val="24"/>
        </w:rPr>
      </w:pPr>
      <w:r w:rsidRPr="002D3A2D">
        <w:rPr>
          <w:rFonts w:ascii="宋体" w:hAnsi="宋体" w:cs="SimSun-Identity-H" w:hint="eastAsia"/>
          <w:kern w:val="0"/>
          <w:position w:val="-12"/>
          <w:sz w:val="24"/>
        </w:rPr>
        <w:object w:dxaOrig="540" w:dyaOrig="360">
          <v:shape id="_x0000_i1032" type="#_x0000_t75" style="width:27pt;height:18pt" o:ole="">
            <v:imagedata r:id="rId47" o:title=""/>
          </v:shape>
          <o:OLEObject Type="Embed" ProgID="Equation.3" ShapeID="_x0000_i1032" DrawAspect="Content" ObjectID="_1687174542" r:id="rId48"/>
        </w:object>
      </w:r>
      <w:r w:rsidR="0011716A">
        <w:rPr>
          <w:rFonts w:ascii="宋体" w:hAnsi="宋体" w:cs="SimSun-Identity-H" w:hint="eastAsia"/>
          <w:kern w:val="0"/>
          <w:sz w:val="24"/>
        </w:rPr>
        <w:t>，</w:t>
      </w:r>
      <w:r w:rsidRPr="002D3A2D">
        <w:rPr>
          <w:rFonts w:ascii="宋体" w:hAnsi="宋体" w:cs="SimSun-Identity-H" w:hint="eastAsia"/>
          <w:kern w:val="0"/>
          <w:position w:val="-12"/>
          <w:sz w:val="24"/>
        </w:rPr>
        <w:object w:dxaOrig="520" w:dyaOrig="360">
          <v:shape id="_x0000_i1033" type="#_x0000_t75" style="width:26.25pt;height:18pt" o:ole="">
            <v:imagedata r:id="rId49" o:title=""/>
          </v:shape>
          <o:OLEObject Type="Embed" ProgID="Equation.3" ShapeID="_x0000_i1033" DrawAspect="Content" ObjectID="_1687174543" r:id="rId50"/>
        </w:object>
      </w:r>
      <w:r w:rsidR="0011716A">
        <w:rPr>
          <w:rFonts w:ascii="宋体" w:hAnsi="宋体" w:cs="SimSun-Identity-H" w:hint="eastAsia"/>
          <w:kern w:val="0"/>
          <w:sz w:val="24"/>
        </w:rPr>
        <w:t>—分别为相同校准点标准值的最大和最小测量值，单位：kN；</w:t>
      </w:r>
    </w:p>
    <w:p w:rsidR="002D3A2D" w:rsidRDefault="002D3A2D">
      <w:pPr>
        <w:autoSpaceDE w:val="0"/>
        <w:autoSpaceDN w:val="0"/>
        <w:adjustRightInd w:val="0"/>
        <w:ind w:firstLineChars="200" w:firstLine="480"/>
        <w:rPr>
          <w:rFonts w:ascii="宋体" w:hAnsi="宋体" w:cs="SimSun-Identity-H"/>
          <w:kern w:val="0"/>
          <w:sz w:val="24"/>
        </w:rPr>
      </w:pPr>
      <w:r w:rsidRPr="002D3A2D">
        <w:rPr>
          <w:rFonts w:ascii="宋体" w:hAnsi="宋体" w:cs="SimSun-Identity-H" w:hint="eastAsia"/>
          <w:kern w:val="0"/>
          <w:position w:val="-12"/>
          <w:sz w:val="24"/>
        </w:rPr>
        <w:object w:dxaOrig="279" w:dyaOrig="360">
          <v:shape id="_x0000_i1034" type="#_x0000_t75" style="width:14.25pt;height:18pt" o:ole="">
            <v:imagedata r:id="rId51" o:title=""/>
          </v:shape>
          <o:OLEObject Type="Embed" ProgID="Equation.3" ShapeID="_x0000_i1034" DrawAspect="Content" ObjectID="_1687174544" r:id="rId52"/>
        </w:object>
      </w:r>
      <w:r w:rsidR="0011716A">
        <w:rPr>
          <w:rFonts w:ascii="宋体" w:hAnsi="宋体" w:cs="SimSun-Identity-H" w:hint="eastAsia"/>
          <w:kern w:val="0"/>
          <w:sz w:val="24"/>
        </w:rPr>
        <w:t>，</w:t>
      </w:r>
      <w:r w:rsidRPr="002D3A2D">
        <w:rPr>
          <w:rFonts w:ascii="宋体" w:hAnsi="宋体" w:cs="SimSun-Identity-H" w:hint="eastAsia"/>
          <w:kern w:val="0"/>
          <w:position w:val="-12"/>
          <w:sz w:val="24"/>
        </w:rPr>
        <w:object w:dxaOrig="340" w:dyaOrig="460">
          <v:shape id="_x0000_i1035" type="#_x0000_t75" style="width:17.25pt;height:23.25pt" o:ole="">
            <v:imagedata r:id="rId53" o:title=""/>
          </v:shape>
          <o:OLEObject Type="Embed" ProgID="Equation.3" ShapeID="_x0000_i1035" DrawAspect="Content" ObjectID="_1687174545" r:id="rId54"/>
        </w:object>
      </w:r>
      <w:r w:rsidR="0011716A">
        <w:rPr>
          <w:rFonts w:ascii="宋体" w:hAnsi="宋体" w:cs="SimSun-Identity-H" w:hint="eastAsia"/>
          <w:kern w:val="0"/>
          <w:sz w:val="24"/>
        </w:rPr>
        <w:t>—分别为标准测力仪进程和回程示值，单位：kN；</w:t>
      </w:r>
    </w:p>
    <w:p w:rsidR="00232CE1" w:rsidRDefault="002C6E81" w:rsidP="002C6E81">
      <w:pPr>
        <w:autoSpaceDE w:val="0"/>
        <w:autoSpaceDN w:val="0"/>
        <w:adjustRightInd w:val="0"/>
        <w:ind w:leftChars="228" w:left="839" w:hangingChars="150" w:hanging="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ii.</w:t>
      </w:r>
      <w:r w:rsidR="00232CE1">
        <w:rPr>
          <w:rFonts w:ascii="宋体" w:hAnsi="宋体" w:hint="eastAsia"/>
          <w:sz w:val="24"/>
        </w:rPr>
        <w:t>以标准测力仪为准在路强仪指示装置上读数时，示值相对误差</w:t>
      </w:r>
      <w:r w:rsidR="00232CE1" w:rsidRPr="00C84F16">
        <w:rPr>
          <w:position w:val="-6"/>
        </w:rPr>
        <w:object w:dxaOrig="220" w:dyaOrig="279">
          <v:shape id="_x0000_i1036" type="#_x0000_t75" style="width:10.5pt;height:14.25pt" o:ole="">
            <v:imagedata r:id="rId34" o:title=""/>
          </v:shape>
          <o:OLEObject Type="Embed" ProgID="Equation.3" ShapeID="_x0000_i1036" DrawAspect="Content" ObjectID="_1687174546" r:id="rId55"/>
        </w:object>
      </w:r>
      <w:r w:rsidR="00232CE1">
        <w:rPr>
          <w:rFonts w:hint="eastAsia"/>
        </w:rPr>
        <w:t>、</w:t>
      </w:r>
      <w:r w:rsidR="00232CE1" w:rsidRPr="00E96F80">
        <w:rPr>
          <w:rFonts w:ascii="宋体" w:hAnsi="宋体" w:hint="eastAsia"/>
          <w:sz w:val="24"/>
        </w:rPr>
        <w:t>示值重复性相对误差</w:t>
      </w:r>
      <w:r w:rsidR="00232CE1">
        <w:rPr>
          <w:rFonts w:ascii="宋体" w:hAnsi="宋体" w:hint="eastAsia"/>
          <w:sz w:val="24"/>
        </w:rPr>
        <w:t>R</w:t>
      </w:r>
      <w:r w:rsidR="00414C18">
        <w:rPr>
          <w:rFonts w:ascii="宋体" w:hAnsi="宋体" w:hint="eastAsia"/>
          <w:sz w:val="24"/>
        </w:rPr>
        <w:t>和</w:t>
      </w:r>
      <w:r w:rsidR="00232CE1">
        <w:rPr>
          <w:rFonts w:ascii="宋体" w:hAnsi="宋体" w:hint="eastAsia"/>
          <w:sz w:val="24"/>
        </w:rPr>
        <w:t>进回程相对误差</w:t>
      </w:r>
      <w:r w:rsidR="00232CE1" w:rsidRPr="00C84F16">
        <w:rPr>
          <w:position w:val="-6"/>
        </w:rPr>
        <w:object w:dxaOrig="200" w:dyaOrig="220">
          <v:shape id="_x0000_i1037" type="#_x0000_t75" style="width:10.5pt;height:10.5pt" o:ole="">
            <v:imagedata r:id="rId36" o:title=""/>
          </v:shape>
          <o:OLEObject Type="Embed" ProgID="Equation.3" ShapeID="_x0000_i1037" DrawAspect="Content" ObjectID="_1687174547" r:id="rId56"/>
        </w:object>
      </w:r>
      <w:r w:rsidR="00232CE1" w:rsidRPr="003F24E5">
        <w:rPr>
          <w:rFonts w:ascii="宋体" w:hAnsi="宋体" w:hint="eastAsia"/>
          <w:sz w:val="24"/>
        </w:rPr>
        <w:t>按公式</w:t>
      </w:r>
      <w:r w:rsidR="00232CE1">
        <w:rPr>
          <w:rFonts w:ascii="宋体" w:hAnsi="宋体" w:hint="eastAsia"/>
          <w:sz w:val="24"/>
        </w:rPr>
        <w:t>（</w:t>
      </w:r>
      <w:r w:rsidR="00414C18">
        <w:rPr>
          <w:rFonts w:ascii="宋体" w:hAnsi="宋体" w:hint="eastAsia"/>
          <w:sz w:val="24"/>
        </w:rPr>
        <w:t>6</w:t>
      </w:r>
      <w:r w:rsidR="00232CE1">
        <w:rPr>
          <w:rFonts w:ascii="宋体" w:hAnsi="宋体" w:hint="eastAsia"/>
          <w:sz w:val="24"/>
        </w:rPr>
        <w:t>）、公式（</w:t>
      </w:r>
      <w:r w:rsidR="00414C18">
        <w:rPr>
          <w:rFonts w:ascii="宋体" w:hAnsi="宋体" w:hint="eastAsia"/>
          <w:sz w:val="24"/>
        </w:rPr>
        <w:t>7</w:t>
      </w:r>
      <w:r w:rsidR="00232CE1">
        <w:rPr>
          <w:rFonts w:ascii="宋体" w:hAnsi="宋体" w:hint="eastAsia"/>
          <w:sz w:val="24"/>
        </w:rPr>
        <w:t>）</w:t>
      </w:r>
      <w:r w:rsidR="00414C18">
        <w:rPr>
          <w:rFonts w:ascii="宋体" w:hAnsi="宋体" w:hint="eastAsia"/>
          <w:sz w:val="24"/>
        </w:rPr>
        <w:t>和</w:t>
      </w:r>
      <w:r w:rsidR="00232CE1">
        <w:rPr>
          <w:rFonts w:ascii="宋体" w:hAnsi="宋体" w:hint="eastAsia"/>
          <w:sz w:val="24"/>
        </w:rPr>
        <w:t>公式（</w:t>
      </w:r>
      <w:r w:rsidR="00414C18">
        <w:rPr>
          <w:rFonts w:ascii="宋体" w:hAnsi="宋体" w:hint="eastAsia"/>
          <w:sz w:val="24"/>
        </w:rPr>
        <w:t>8</w:t>
      </w:r>
      <w:r w:rsidR="00232CE1">
        <w:rPr>
          <w:rFonts w:ascii="宋体" w:hAnsi="宋体" w:hint="eastAsia"/>
          <w:sz w:val="24"/>
        </w:rPr>
        <w:t>）计算：</w:t>
      </w:r>
    </w:p>
    <w:p w:rsidR="00232CE1" w:rsidRDefault="00232CE1" w:rsidP="00232CE1">
      <w:pPr>
        <w:autoSpaceDE w:val="0"/>
        <w:autoSpaceDN w:val="0"/>
        <w:adjustRightInd w:val="0"/>
        <w:ind w:firstLineChars="300" w:firstLine="7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示值相对误差：             </w:t>
      </w:r>
      <w:r w:rsidR="00D17F21" w:rsidRPr="00466515">
        <w:rPr>
          <w:rFonts w:ascii="宋体" w:hAnsi="宋体" w:hint="eastAsia"/>
          <w:position w:val="-30"/>
          <w:sz w:val="24"/>
        </w:rPr>
        <w:object w:dxaOrig="1900" w:dyaOrig="740">
          <v:shape id="_x0000_i1038" type="#_x0000_t75" style="width:95.25pt;height:37.5pt" o:ole="">
            <v:imagedata r:id="rId57" o:title=""/>
          </v:shape>
          <o:OLEObject Type="Embed" ProgID="Equation.3" ShapeID="_x0000_i1038" DrawAspect="Content" ObjectID="_1687174548" r:id="rId58"/>
        </w:object>
      </w:r>
      <w:r>
        <w:rPr>
          <w:rFonts w:ascii="宋体" w:hAnsi="宋体" w:hint="eastAsia"/>
          <w:position w:val="-32"/>
          <w:sz w:val="24"/>
        </w:rPr>
        <w:t xml:space="preserve">                     （</w:t>
      </w:r>
      <w:r w:rsidR="00414C18">
        <w:rPr>
          <w:rFonts w:ascii="宋体" w:hAnsi="宋体" w:hint="eastAsia"/>
          <w:position w:val="-32"/>
          <w:sz w:val="24"/>
        </w:rPr>
        <w:t>6</w:t>
      </w:r>
      <w:r>
        <w:rPr>
          <w:rFonts w:ascii="宋体" w:hAnsi="宋体" w:hint="eastAsia"/>
          <w:position w:val="-32"/>
          <w:sz w:val="24"/>
        </w:rPr>
        <w:t>）</w:t>
      </w:r>
    </w:p>
    <w:p w:rsidR="00232CE1" w:rsidRDefault="00232CE1" w:rsidP="00232CE1">
      <w:pPr>
        <w:autoSpaceDE w:val="0"/>
        <w:autoSpaceDN w:val="0"/>
        <w:adjustRightInd w:val="0"/>
        <w:ind w:firstLineChars="300" w:firstLine="7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重复性相对误差：           </w:t>
      </w:r>
      <w:r w:rsidRPr="004C3667">
        <w:rPr>
          <w:rFonts w:ascii="宋体" w:hAnsi="宋体" w:hint="eastAsia"/>
          <w:i/>
          <w:sz w:val="24"/>
        </w:rPr>
        <w:t>R</w:t>
      </w:r>
      <w:r>
        <w:rPr>
          <w:rFonts w:ascii="宋体" w:hAnsi="宋体" w:hint="eastAsia"/>
          <w:sz w:val="24"/>
        </w:rPr>
        <w:t>=</w:t>
      </w:r>
      <w:r w:rsidR="001264FC" w:rsidRPr="00D17F21">
        <w:rPr>
          <w:rFonts w:ascii="宋体" w:hAnsi="宋体" w:hint="eastAsia"/>
          <w:position w:val="-30"/>
          <w:sz w:val="24"/>
        </w:rPr>
        <w:object w:dxaOrig="2000" w:dyaOrig="680">
          <v:shape id="_x0000_i1039" type="#_x0000_t75" style="width:100.5pt;height:34.5pt" o:ole="">
            <v:imagedata r:id="rId59" o:title=""/>
          </v:shape>
          <o:OLEObject Type="Embed" ProgID="Equation.3" ShapeID="_x0000_i1039" DrawAspect="Content" ObjectID="_1687174549" r:id="rId60"/>
        </w:object>
      </w:r>
      <w:r>
        <w:rPr>
          <w:rFonts w:ascii="宋体" w:hAnsi="宋体" w:hint="eastAsia"/>
          <w:position w:val="-32"/>
          <w:sz w:val="24"/>
        </w:rPr>
        <w:t xml:space="preserve">                  （</w:t>
      </w:r>
      <w:r w:rsidR="00414C18">
        <w:rPr>
          <w:rFonts w:ascii="宋体" w:hAnsi="宋体" w:hint="eastAsia"/>
          <w:position w:val="-32"/>
          <w:sz w:val="24"/>
        </w:rPr>
        <w:t>7</w:t>
      </w:r>
      <w:r>
        <w:rPr>
          <w:rFonts w:ascii="宋体" w:hAnsi="宋体" w:hint="eastAsia"/>
          <w:position w:val="-32"/>
          <w:sz w:val="24"/>
        </w:rPr>
        <w:t>）</w:t>
      </w:r>
    </w:p>
    <w:p w:rsidR="00232CE1" w:rsidRDefault="00232CE1" w:rsidP="00232CE1">
      <w:pPr>
        <w:autoSpaceDE w:val="0"/>
        <w:autoSpaceDN w:val="0"/>
        <w:adjustRightInd w:val="0"/>
        <w:ind w:firstLineChars="300" w:firstLine="7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进回程相对误差：           </w:t>
      </w:r>
      <w:r w:rsidR="00AC7C4E" w:rsidRPr="002D3A2D">
        <w:rPr>
          <w:rFonts w:ascii="宋体" w:hAnsi="宋体" w:hint="eastAsia"/>
          <w:position w:val="-32"/>
          <w:sz w:val="24"/>
        </w:rPr>
        <w:object w:dxaOrig="1860" w:dyaOrig="700">
          <v:shape id="_x0000_i1040" type="#_x0000_t75" style="width:93pt;height:35.25pt" o:ole="">
            <v:imagedata r:id="rId61" o:title=""/>
          </v:shape>
          <o:OLEObject Type="Embed" ProgID="Equation.3" ShapeID="_x0000_i1040" DrawAspect="Content" ObjectID="_1687174550" r:id="rId62"/>
        </w:object>
      </w:r>
      <w:r>
        <w:rPr>
          <w:rFonts w:ascii="宋体" w:hAnsi="宋体" w:hint="eastAsia"/>
          <w:position w:val="-32"/>
          <w:sz w:val="24"/>
        </w:rPr>
        <w:t xml:space="preserve">                     （</w:t>
      </w:r>
      <w:r w:rsidR="00414C18">
        <w:rPr>
          <w:rFonts w:ascii="宋体" w:hAnsi="宋体" w:hint="eastAsia"/>
          <w:position w:val="-32"/>
          <w:sz w:val="24"/>
        </w:rPr>
        <w:t>8</w:t>
      </w:r>
      <w:r>
        <w:rPr>
          <w:rFonts w:ascii="宋体" w:hAnsi="宋体" w:hint="eastAsia"/>
          <w:position w:val="-32"/>
          <w:sz w:val="24"/>
        </w:rPr>
        <w:t>）</w:t>
      </w:r>
    </w:p>
    <w:p w:rsidR="00232CE1" w:rsidRDefault="00232CE1" w:rsidP="00232CE1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4"/>
        </w:rPr>
      </w:pPr>
      <w:r>
        <w:rPr>
          <w:rFonts w:ascii="宋体" w:hAnsi="宋体" w:cs="SimSun-Identity-H" w:hint="eastAsia"/>
          <w:kern w:val="0"/>
          <w:sz w:val="24"/>
        </w:rPr>
        <w:t>式中：</w:t>
      </w:r>
    </w:p>
    <w:p w:rsidR="00232CE1" w:rsidRDefault="00AC7C4E" w:rsidP="00232CE1">
      <w:pPr>
        <w:autoSpaceDE w:val="0"/>
        <w:autoSpaceDN w:val="0"/>
        <w:adjustRightInd w:val="0"/>
        <w:ind w:firstLineChars="220" w:firstLine="462"/>
        <w:jc w:val="left"/>
        <w:rPr>
          <w:rFonts w:ascii="宋体" w:hAnsi="宋体" w:cs="SimSun-Identity-H"/>
          <w:kern w:val="0"/>
          <w:sz w:val="24"/>
        </w:rPr>
      </w:pPr>
      <w:r w:rsidRPr="00C84F16">
        <w:rPr>
          <w:position w:val="-12"/>
        </w:rPr>
        <w:object w:dxaOrig="279" w:dyaOrig="400">
          <v:shape id="_x0000_i1041" type="#_x0000_t75" style="width:14.25pt;height:19.5pt" o:ole="">
            <v:imagedata r:id="rId63" o:title=""/>
          </v:shape>
          <o:OLEObject Type="Embed" ProgID="Equation.3" ShapeID="_x0000_i1041" DrawAspect="Content" ObjectID="_1687174551" r:id="rId64"/>
        </w:object>
      </w:r>
      <w:r w:rsidR="00232CE1">
        <w:rPr>
          <w:rFonts w:ascii="宋体" w:hAnsi="宋体" w:cs="SimSun-Identity-H" w:hint="eastAsia"/>
          <w:kern w:val="0"/>
          <w:sz w:val="24"/>
        </w:rPr>
        <w:t>—</w:t>
      </w:r>
      <w:r>
        <w:rPr>
          <w:rFonts w:ascii="宋体" w:hAnsi="宋体" w:cs="SimSun-Identity-H" w:hint="eastAsia"/>
          <w:kern w:val="0"/>
          <w:sz w:val="24"/>
        </w:rPr>
        <w:t>路强仪</w:t>
      </w:r>
      <w:r w:rsidR="00232CE1">
        <w:rPr>
          <w:rFonts w:ascii="宋体" w:hAnsi="宋体" w:cs="SimSun-Identity-H" w:hint="eastAsia"/>
          <w:kern w:val="0"/>
          <w:sz w:val="24"/>
        </w:rPr>
        <w:t>示值</w:t>
      </w:r>
      <w:r>
        <w:rPr>
          <w:rFonts w:ascii="宋体" w:hAnsi="宋体" w:cs="SimSun-Identity-H" w:hint="eastAsia"/>
          <w:kern w:val="0"/>
          <w:sz w:val="24"/>
        </w:rPr>
        <w:t>平均值</w:t>
      </w:r>
      <w:r w:rsidR="00232CE1">
        <w:rPr>
          <w:rFonts w:ascii="宋体" w:hAnsi="宋体" w:cs="SimSun-Identity-H" w:hint="eastAsia"/>
          <w:kern w:val="0"/>
          <w:sz w:val="24"/>
        </w:rPr>
        <w:t>，单位：kN；</w:t>
      </w:r>
    </w:p>
    <w:p w:rsidR="00232CE1" w:rsidRDefault="00AC7C4E" w:rsidP="00232CE1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SimSun-Identity-H"/>
          <w:kern w:val="0"/>
          <w:sz w:val="24"/>
        </w:rPr>
      </w:pPr>
      <w:r w:rsidRPr="002D3A2D">
        <w:rPr>
          <w:rFonts w:ascii="宋体" w:hAnsi="宋体" w:cs="SimSun-Identity-H" w:hint="eastAsia"/>
          <w:kern w:val="0"/>
          <w:position w:val="-12"/>
          <w:sz w:val="24"/>
          <w:vertAlign w:val="subscript"/>
        </w:rPr>
        <w:object w:dxaOrig="300" w:dyaOrig="360">
          <v:shape id="_x0000_i1042" type="#_x0000_t75" style="width:15pt;height:18pt" o:ole="">
            <v:imagedata r:id="rId65" o:title=""/>
          </v:shape>
          <o:OLEObject Type="Embed" ProgID="Equation.3" ShapeID="_x0000_i1042" DrawAspect="Content" ObjectID="_1687174552" r:id="rId66"/>
        </w:object>
      </w:r>
      <w:r w:rsidR="00232CE1">
        <w:rPr>
          <w:rFonts w:ascii="宋体" w:hAnsi="宋体" w:cs="SimSun-Identity-H" w:hint="eastAsia"/>
          <w:kern w:val="0"/>
          <w:sz w:val="24"/>
        </w:rPr>
        <w:t>—标准测力</w:t>
      </w:r>
      <w:r>
        <w:rPr>
          <w:rFonts w:ascii="宋体" w:hAnsi="宋体" w:cs="SimSun-Identity-H" w:hint="eastAsia"/>
          <w:kern w:val="0"/>
          <w:sz w:val="24"/>
        </w:rPr>
        <w:t>示值</w:t>
      </w:r>
      <w:r w:rsidR="00232CE1">
        <w:rPr>
          <w:rFonts w:ascii="宋体" w:hAnsi="宋体" w:cs="SimSun-Identity-H" w:hint="eastAsia"/>
          <w:kern w:val="0"/>
          <w:sz w:val="24"/>
        </w:rPr>
        <w:t>，单位：kN；</w:t>
      </w:r>
    </w:p>
    <w:p w:rsidR="00232CE1" w:rsidRDefault="00AC7C4E" w:rsidP="00232CE1">
      <w:pPr>
        <w:autoSpaceDE w:val="0"/>
        <w:autoSpaceDN w:val="0"/>
        <w:adjustRightInd w:val="0"/>
        <w:ind w:firstLineChars="200" w:firstLine="480"/>
        <w:rPr>
          <w:rFonts w:ascii="宋体" w:hAnsi="宋体" w:cs="SimSun-Identity-H"/>
          <w:kern w:val="0"/>
          <w:sz w:val="24"/>
        </w:rPr>
      </w:pPr>
      <w:r w:rsidRPr="002D3A2D">
        <w:rPr>
          <w:rFonts w:ascii="宋体" w:hAnsi="宋体" w:cs="SimSun-Identity-H" w:hint="eastAsia"/>
          <w:kern w:val="0"/>
          <w:position w:val="-12"/>
          <w:sz w:val="24"/>
        </w:rPr>
        <w:object w:dxaOrig="520" w:dyaOrig="360">
          <v:shape id="_x0000_i1043" type="#_x0000_t75" style="width:26.25pt;height:18pt" o:ole="">
            <v:imagedata r:id="rId67" o:title=""/>
          </v:shape>
          <o:OLEObject Type="Embed" ProgID="Equation.3" ShapeID="_x0000_i1043" DrawAspect="Content" ObjectID="_1687174553" r:id="rId68"/>
        </w:object>
      </w:r>
      <w:r w:rsidR="00232CE1">
        <w:rPr>
          <w:rFonts w:ascii="宋体" w:hAnsi="宋体" w:cs="SimSun-Identity-H" w:hint="eastAsia"/>
          <w:kern w:val="0"/>
          <w:sz w:val="24"/>
        </w:rPr>
        <w:t>，</w:t>
      </w:r>
      <w:r w:rsidRPr="002D3A2D">
        <w:rPr>
          <w:rFonts w:ascii="宋体" w:hAnsi="宋体" w:cs="SimSun-Identity-H" w:hint="eastAsia"/>
          <w:kern w:val="0"/>
          <w:position w:val="-12"/>
          <w:sz w:val="24"/>
        </w:rPr>
        <w:object w:dxaOrig="499" w:dyaOrig="360">
          <v:shape id="_x0000_i1044" type="#_x0000_t75" style="width:25.5pt;height:18pt" o:ole="">
            <v:imagedata r:id="rId69" o:title=""/>
          </v:shape>
          <o:OLEObject Type="Embed" ProgID="Equation.3" ShapeID="_x0000_i1044" DrawAspect="Content" ObjectID="_1687174554" r:id="rId70"/>
        </w:object>
      </w:r>
      <w:r w:rsidR="00232CE1">
        <w:rPr>
          <w:rFonts w:ascii="宋体" w:hAnsi="宋体" w:cs="SimSun-Identity-H" w:hint="eastAsia"/>
          <w:kern w:val="0"/>
          <w:sz w:val="24"/>
        </w:rPr>
        <w:t>—分别为相同校准点</w:t>
      </w:r>
      <w:r>
        <w:rPr>
          <w:rFonts w:ascii="宋体" w:hAnsi="宋体" w:cs="SimSun-Identity-H" w:hint="eastAsia"/>
          <w:kern w:val="0"/>
          <w:sz w:val="24"/>
        </w:rPr>
        <w:t>路强仪示值</w:t>
      </w:r>
      <w:r w:rsidR="00232CE1">
        <w:rPr>
          <w:rFonts w:ascii="宋体" w:hAnsi="宋体" w:cs="SimSun-Identity-H" w:hint="eastAsia"/>
          <w:kern w:val="0"/>
          <w:sz w:val="24"/>
        </w:rPr>
        <w:t>的最大和最小测量值，单位：kN；</w:t>
      </w:r>
    </w:p>
    <w:p w:rsidR="00232CE1" w:rsidRDefault="00AC7C4E" w:rsidP="00232CE1">
      <w:pPr>
        <w:autoSpaceDE w:val="0"/>
        <w:autoSpaceDN w:val="0"/>
        <w:adjustRightInd w:val="0"/>
        <w:ind w:firstLineChars="200" w:firstLine="480"/>
        <w:rPr>
          <w:rFonts w:ascii="宋体" w:hAnsi="宋体" w:cs="SimSun-Identity-H"/>
          <w:kern w:val="0"/>
          <w:sz w:val="24"/>
        </w:rPr>
      </w:pPr>
      <w:r w:rsidRPr="002D3A2D">
        <w:rPr>
          <w:rFonts w:ascii="宋体" w:hAnsi="宋体" w:cs="SimSun-Identity-H" w:hint="eastAsia"/>
          <w:kern w:val="0"/>
          <w:position w:val="-12"/>
          <w:sz w:val="24"/>
        </w:rPr>
        <w:object w:dxaOrig="260" w:dyaOrig="360">
          <v:shape id="_x0000_i1045" type="#_x0000_t75" style="width:13.5pt;height:18pt" o:ole="">
            <v:imagedata r:id="rId71" o:title=""/>
          </v:shape>
          <o:OLEObject Type="Embed" ProgID="Equation.3" ShapeID="_x0000_i1045" DrawAspect="Content" ObjectID="_1687174555" r:id="rId72"/>
        </w:object>
      </w:r>
      <w:r w:rsidR="00232CE1">
        <w:rPr>
          <w:rFonts w:ascii="宋体" w:hAnsi="宋体" w:cs="SimSun-Identity-H" w:hint="eastAsia"/>
          <w:kern w:val="0"/>
          <w:sz w:val="24"/>
        </w:rPr>
        <w:t>，</w:t>
      </w:r>
      <w:r w:rsidRPr="002D3A2D">
        <w:rPr>
          <w:rFonts w:ascii="宋体" w:hAnsi="宋体" w:cs="SimSun-Identity-H" w:hint="eastAsia"/>
          <w:kern w:val="0"/>
          <w:position w:val="-12"/>
          <w:sz w:val="24"/>
        </w:rPr>
        <w:object w:dxaOrig="320" w:dyaOrig="460">
          <v:shape id="_x0000_i1046" type="#_x0000_t75" style="width:16.5pt;height:23.25pt" o:ole="">
            <v:imagedata r:id="rId73" o:title=""/>
          </v:shape>
          <o:OLEObject Type="Embed" ProgID="Equation.3" ShapeID="_x0000_i1046" DrawAspect="Content" ObjectID="_1687174556" r:id="rId74"/>
        </w:object>
      </w:r>
      <w:r w:rsidR="00232CE1">
        <w:rPr>
          <w:rFonts w:ascii="宋体" w:hAnsi="宋体" w:cs="SimSun-Identity-H" w:hint="eastAsia"/>
          <w:kern w:val="0"/>
          <w:sz w:val="24"/>
        </w:rPr>
        <w:t>—分别为</w:t>
      </w:r>
      <w:r>
        <w:rPr>
          <w:rFonts w:ascii="宋体" w:hAnsi="宋体" w:cs="SimSun-Identity-H" w:hint="eastAsia"/>
          <w:kern w:val="0"/>
          <w:sz w:val="24"/>
        </w:rPr>
        <w:t>路强仪</w:t>
      </w:r>
      <w:r w:rsidR="00232CE1">
        <w:rPr>
          <w:rFonts w:ascii="宋体" w:hAnsi="宋体" w:cs="SimSun-Identity-H" w:hint="eastAsia"/>
          <w:kern w:val="0"/>
          <w:sz w:val="24"/>
        </w:rPr>
        <w:t>进程和回程示值，单位：kN；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6.2.5 位移测量装置</w:t>
      </w:r>
    </w:p>
    <w:p w:rsidR="002D3A2D" w:rsidRDefault="0011716A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a）将标准量块置于升降工作台与加压板之间，然后测量</w:t>
      </w:r>
      <w:r w:rsidR="00862EDA">
        <w:rPr>
          <w:rFonts w:ascii="宋体" w:hAnsi="宋体" w:hint="eastAsia"/>
          <w:sz w:val="24"/>
        </w:rPr>
        <w:t>位移传感器</w:t>
      </w:r>
      <w:r>
        <w:rPr>
          <w:rFonts w:ascii="宋体" w:hAnsi="宋体" w:hint="eastAsia"/>
          <w:sz w:val="24"/>
        </w:rPr>
        <w:t>4</w:t>
      </w:r>
      <w:r>
        <w:rPr>
          <w:sz w:val="24"/>
        </w:rPr>
        <w:t>~</w:t>
      </w:r>
      <w:r>
        <w:rPr>
          <w:rFonts w:ascii="宋体" w:hAnsi="宋体" w:hint="eastAsia"/>
          <w:sz w:val="24"/>
        </w:rPr>
        <w:t>5个位移变化值，记录量块的标准值与相对应的位移显示示值。</w:t>
      </w:r>
    </w:p>
    <w:p w:rsidR="002D3A2D" w:rsidRDefault="0011716A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b) 用同样的方法重复测量三次，取平均值</w:t>
      </w:r>
      <w:r w:rsidR="00862EDA">
        <w:rPr>
          <w:rFonts w:ascii="宋体" w:hAnsi="宋体" w:hint="eastAsia"/>
          <w:sz w:val="24"/>
        </w:rPr>
        <w:t>，计算示值误差</w:t>
      </w:r>
      <w:r w:rsidR="007F7BA9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结果应满足4.2.4要求。</w:t>
      </w:r>
    </w:p>
    <w:p w:rsidR="007F7BA9" w:rsidRDefault="007F7BA9" w:rsidP="007F7BA9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位移</w:t>
      </w:r>
      <w:r w:rsidR="00862EDA">
        <w:rPr>
          <w:rFonts w:ascii="宋体" w:hAnsi="宋体" w:hint="eastAsia"/>
          <w:sz w:val="24"/>
        </w:rPr>
        <w:t>示值相对误差</w:t>
      </w:r>
      <w:r>
        <w:rPr>
          <w:rFonts w:ascii="宋体" w:hAnsi="宋体" w:hint="eastAsia"/>
          <w:sz w:val="24"/>
        </w:rPr>
        <w:t>按公式（</w:t>
      </w:r>
      <w:r w:rsidR="00414C18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）计算</w:t>
      </w:r>
      <w:r w:rsidR="00862EDA">
        <w:rPr>
          <w:rFonts w:ascii="宋体" w:hAnsi="宋体" w:hint="eastAsia"/>
          <w:sz w:val="24"/>
        </w:rPr>
        <w:t xml:space="preserve">：        </w:t>
      </w:r>
    </w:p>
    <w:p w:rsidR="00862EDA" w:rsidRDefault="00862EDA" w:rsidP="007F7BA9">
      <w:pPr>
        <w:wordWrap w:val="0"/>
        <w:autoSpaceDE w:val="0"/>
        <w:autoSpaceDN w:val="0"/>
        <w:adjustRightInd w:val="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Pr="00862EDA">
        <w:rPr>
          <w:rFonts w:ascii="宋体" w:hAnsi="宋体" w:hint="eastAsia"/>
          <w:position w:val="-24"/>
          <w:sz w:val="24"/>
        </w:rPr>
        <w:object w:dxaOrig="1880" w:dyaOrig="680">
          <v:shape id="_x0000_i1047" type="#_x0000_t75" style="width:93.75pt;height:34.5pt" o:ole="">
            <v:imagedata r:id="rId75" o:title=""/>
          </v:shape>
          <o:OLEObject Type="Embed" ProgID="Equation.3" ShapeID="_x0000_i1047" DrawAspect="Content" ObjectID="_1687174557" r:id="rId76"/>
        </w:object>
      </w:r>
      <w:r w:rsidR="007F7BA9">
        <w:rPr>
          <w:rFonts w:ascii="宋体" w:hAnsi="宋体" w:hint="eastAsia"/>
          <w:position w:val="-24"/>
          <w:sz w:val="24"/>
        </w:rPr>
        <w:t xml:space="preserve">                          （</w:t>
      </w:r>
      <w:r w:rsidR="00414C18">
        <w:rPr>
          <w:rFonts w:ascii="宋体" w:hAnsi="宋体" w:hint="eastAsia"/>
          <w:position w:val="-24"/>
          <w:sz w:val="24"/>
        </w:rPr>
        <w:t>9</w:t>
      </w:r>
      <w:r w:rsidR="007F7BA9">
        <w:rPr>
          <w:rFonts w:ascii="宋体" w:hAnsi="宋体" w:hint="eastAsia"/>
          <w:position w:val="-24"/>
          <w:sz w:val="24"/>
        </w:rPr>
        <w:t>）</w:t>
      </w:r>
    </w:p>
    <w:p w:rsidR="00862EDA" w:rsidRDefault="00862EDA" w:rsidP="00862ED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cs="SimSun-Identity-H" w:hint="eastAsia"/>
          <w:kern w:val="0"/>
          <w:sz w:val="24"/>
        </w:rPr>
        <w:t>式中：</w:t>
      </w:r>
      <w:r w:rsidRPr="00BC495C">
        <w:rPr>
          <w:position w:val="-12"/>
        </w:rPr>
        <w:object w:dxaOrig="320" w:dyaOrig="400">
          <v:shape id="_x0000_i1048" type="#_x0000_t75" style="width:15.75pt;height:20.25pt" o:ole="">
            <v:imagedata r:id="rId77" o:title=""/>
          </v:shape>
          <o:OLEObject Type="Embed" ProgID="Equation.3" ShapeID="_x0000_i1048" DrawAspect="Content" ObjectID="_1687174558" r:id="rId78"/>
        </w:object>
      </w:r>
      <w:r>
        <w:rPr>
          <w:rFonts w:ascii="宋体" w:hAnsi="宋体" w:cs="SimSun-Identity-H" w:hint="eastAsia"/>
          <w:kern w:val="0"/>
          <w:sz w:val="24"/>
        </w:rPr>
        <w:t>—仪器平均值，单位：mm；</w:t>
      </w:r>
    </w:p>
    <w:p w:rsidR="00862EDA" w:rsidRDefault="00862EDA" w:rsidP="00862ED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4"/>
        </w:rPr>
      </w:pPr>
      <w:r>
        <w:rPr>
          <w:rFonts w:ascii="宋体" w:hAnsi="宋体" w:cs="SimSun-Identity-H" w:hint="eastAsia"/>
          <w:kern w:val="0"/>
          <w:sz w:val="24"/>
        </w:rPr>
        <w:t xml:space="preserve">            </w:t>
      </w:r>
      <w:r w:rsidRPr="00862EDA">
        <w:rPr>
          <w:rFonts w:ascii="宋体" w:hAnsi="宋体" w:cs="SimSun-Identity-H" w:hint="eastAsia"/>
          <w:i/>
          <w:kern w:val="0"/>
          <w:sz w:val="24"/>
        </w:rPr>
        <w:t xml:space="preserve"> L</w:t>
      </w:r>
      <w:r>
        <w:rPr>
          <w:rFonts w:ascii="宋体" w:hAnsi="宋体" w:cs="SimSun-Identity-H" w:hint="eastAsia"/>
          <w:i/>
          <w:kern w:val="0"/>
          <w:sz w:val="24"/>
        </w:rPr>
        <w:t xml:space="preserve"> </w:t>
      </w:r>
      <w:r>
        <w:rPr>
          <w:rFonts w:ascii="宋体" w:hAnsi="宋体" w:cs="SimSun-Identity-H" w:hint="eastAsia"/>
          <w:kern w:val="0"/>
          <w:sz w:val="24"/>
        </w:rPr>
        <w:t>—标准值，单位：mm；</w:t>
      </w:r>
    </w:p>
    <w:p w:rsidR="00E83DB9" w:rsidRDefault="00E83DB9" w:rsidP="00862EDA">
      <w:pPr>
        <w:autoSpaceDE w:val="0"/>
        <w:autoSpaceDN w:val="0"/>
        <w:adjustRightInd w:val="0"/>
        <w:jc w:val="left"/>
        <w:rPr>
          <w:rFonts w:ascii="宋体" w:hAnsi="宋体" w:cs="SimSun-Identity-H"/>
          <w:kern w:val="0"/>
          <w:sz w:val="24"/>
        </w:rPr>
      </w:pPr>
      <w:r>
        <w:rPr>
          <w:rFonts w:ascii="宋体" w:hAnsi="宋体" w:cs="SimSun-Identity-H" w:hint="eastAsia"/>
          <w:kern w:val="0"/>
          <w:sz w:val="24"/>
        </w:rPr>
        <w:t>6.2.6 绝缘电阻</w:t>
      </w:r>
    </w:p>
    <w:p w:rsidR="00F84A20" w:rsidRPr="00862EDA" w:rsidRDefault="00F84A20" w:rsidP="00862EDA">
      <w:pPr>
        <w:autoSpaceDE w:val="0"/>
        <w:autoSpaceDN w:val="0"/>
        <w:adjustRightInd w:val="0"/>
        <w:jc w:val="left"/>
        <w:rPr>
          <w:rFonts w:ascii="宋体" w:hAnsi="宋体" w:cs="SimSun-Identity-H"/>
          <w:i/>
          <w:kern w:val="0"/>
          <w:sz w:val="24"/>
        </w:rPr>
      </w:pPr>
      <w:r>
        <w:rPr>
          <w:rFonts w:ascii="宋体" w:hAnsi="宋体" w:cs="SimSun-Identity-H" w:hint="eastAsia"/>
          <w:kern w:val="0"/>
          <w:sz w:val="24"/>
        </w:rPr>
        <w:t xml:space="preserve">    </w:t>
      </w:r>
      <w:r w:rsidR="005F2437">
        <w:rPr>
          <w:rFonts w:ascii="宋体" w:hAnsi="宋体" w:cs="SimSun-Identity-H" w:hint="eastAsia"/>
          <w:kern w:val="0"/>
          <w:sz w:val="24"/>
        </w:rPr>
        <w:t>用绝缘电阻测量仪测量电源线与机壳间绝缘电阻，测得试验仪电源线与机壳间绝缘电阻应满足4.1.7要求。</w:t>
      </w:r>
    </w:p>
    <w:p w:rsidR="002D3A2D" w:rsidRDefault="0011716A" w:rsidP="00EF44B1">
      <w:pPr>
        <w:autoSpaceDE w:val="0"/>
        <w:autoSpaceDN w:val="0"/>
        <w:adjustRightInd w:val="0"/>
        <w:spacing w:line="48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7 校准结果表达</w:t>
      </w:r>
    </w:p>
    <w:p w:rsidR="001B381E" w:rsidRDefault="001B381E" w:rsidP="001B381E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7.1 校准数据处理</w:t>
      </w:r>
    </w:p>
    <w:p w:rsidR="002D3A2D" w:rsidRDefault="001B381E" w:rsidP="001B381E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所有的数据应先计算后修约。</w:t>
      </w:r>
      <w:r w:rsidR="004E51ED">
        <w:rPr>
          <w:rFonts w:ascii="宋体" w:hAnsi="宋体" w:hint="eastAsia"/>
          <w:sz w:val="24"/>
        </w:rPr>
        <w:t>力值、加载速率保留两位小数；位移测得值保留三位小数；工作台升降距离保留一位小数。</w:t>
      </w:r>
    </w:p>
    <w:p w:rsidR="001B381E" w:rsidRDefault="001B381E" w:rsidP="001B381E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7.2 校准结果的不确定度评定</w:t>
      </w:r>
    </w:p>
    <w:p w:rsidR="001B381E" w:rsidRDefault="001B381E" w:rsidP="001B381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校准结果的不确定度评定按JJF 1059.1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2012《测量不确定度评定与表示》进行，其不确定度评定示例见附录A。</w:t>
      </w:r>
    </w:p>
    <w:p w:rsidR="001B381E" w:rsidRDefault="0053676E" w:rsidP="001B381E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7.3 校准证书</w:t>
      </w:r>
    </w:p>
    <w:p w:rsidR="0053676E" w:rsidRDefault="0053676E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校准后出具校准证书，校准证书至少应包含以下信息：</w:t>
      </w:r>
    </w:p>
    <w:p w:rsidR="0053676E" w:rsidRDefault="0053676E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a）标题：“校准证书”；</w:t>
      </w:r>
    </w:p>
    <w:p w:rsidR="0053676E" w:rsidRDefault="0053676E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b）实验室名称和地址；</w:t>
      </w:r>
    </w:p>
    <w:p w:rsidR="0053676E" w:rsidRDefault="0053676E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c）进行校准的地点（如果与实验室的地址不同）；</w:t>
      </w:r>
    </w:p>
    <w:p w:rsidR="0053676E" w:rsidRDefault="0053676E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d）证书的唯一性标识（如编号），每页及总页数的标识；</w:t>
      </w:r>
    </w:p>
    <w:p w:rsidR="0053676E" w:rsidRDefault="0053676E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e）客户的名称和地址；</w:t>
      </w:r>
    </w:p>
    <w:p w:rsidR="0053676E" w:rsidRDefault="0053676E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f）被校对象的描述和明确标识；</w:t>
      </w:r>
    </w:p>
    <w:p w:rsidR="0053676E" w:rsidRDefault="0053676E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g）</w:t>
      </w:r>
      <w:r w:rsidR="007968ED">
        <w:rPr>
          <w:rFonts w:ascii="宋体" w:hAnsi="宋体" w:hint="eastAsia"/>
          <w:sz w:val="24"/>
        </w:rPr>
        <w:t>进行校准的日期，如果与校准结果的有效性和应用有关时。应说明被校对象的接收日期；</w:t>
      </w:r>
    </w:p>
    <w:p w:rsidR="007968ED" w:rsidRDefault="007968ED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h）如果与校准结果的有效性应用有关时，应对被校样品的抽样程序进行说明；</w:t>
      </w:r>
    </w:p>
    <w:p w:rsidR="007968ED" w:rsidRDefault="007968ED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i）校准所依据的技术规范的标识，包括名称及代号；</w:t>
      </w:r>
    </w:p>
    <w:p w:rsidR="007968ED" w:rsidRDefault="007968ED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j）本次校准所用测量标准的溯源性及有效性说明；</w:t>
      </w:r>
    </w:p>
    <w:p w:rsidR="007968ED" w:rsidRDefault="007968ED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k）校准环境的描述；</w:t>
      </w:r>
    </w:p>
    <w:p w:rsidR="007968ED" w:rsidRDefault="007968ED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l）校准结果及其测量不确定度的说明；</w:t>
      </w:r>
    </w:p>
    <w:p w:rsidR="007968ED" w:rsidRDefault="007968ED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m）对校准规范的偏离的说明；</w:t>
      </w:r>
    </w:p>
    <w:p w:rsidR="007968ED" w:rsidRDefault="007968ED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n）校准证书或校准报告签发人的签名、职务或等效标识；</w:t>
      </w:r>
    </w:p>
    <w:p w:rsidR="007968ED" w:rsidRDefault="007968ED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o）校准结果仅对被校对象有效的声明；</w:t>
      </w:r>
    </w:p>
    <w:p w:rsidR="007968ED" w:rsidRPr="007968ED" w:rsidRDefault="007968ED" w:rsidP="0053676E">
      <w:pPr>
        <w:autoSpaceDE w:val="0"/>
        <w:autoSpaceDN w:val="0"/>
        <w:adjustRightInd w:val="0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p）未经实验室书面批准，不得部分复制证书的声明。</w:t>
      </w:r>
    </w:p>
    <w:p w:rsidR="002D3A2D" w:rsidRPr="00FF4579" w:rsidRDefault="0011716A" w:rsidP="00EF44B1">
      <w:pPr>
        <w:autoSpaceDE w:val="0"/>
        <w:autoSpaceDN w:val="0"/>
        <w:adjustRightInd w:val="0"/>
        <w:spacing w:line="48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8 复校时间间隔</w:t>
      </w:r>
    </w:p>
    <w:p w:rsidR="000106B9" w:rsidRDefault="000106B9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路面材料强度试验仪的复校</w:t>
      </w:r>
      <w:r w:rsidR="0011716A">
        <w:rPr>
          <w:rFonts w:ascii="宋体" w:hAnsi="宋体" w:hint="eastAsia"/>
          <w:sz w:val="24"/>
        </w:rPr>
        <w:t>时间间隔</w:t>
      </w:r>
      <w:r>
        <w:rPr>
          <w:rFonts w:ascii="宋体" w:hAnsi="宋体" w:hint="eastAsia"/>
          <w:sz w:val="24"/>
        </w:rPr>
        <w:t>建议为1年。</w:t>
      </w:r>
    </w:p>
    <w:p w:rsidR="002D3A2D" w:rsidRDefault="000106B9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由于复校时间的长短是由仪器的使用情况、使用者、仪器本身质量等诸多因素所决定的，因此，送校单位可根据实际使用情况自主决定复校时间间隔</w:t>
      </w:r>
      <w:r w:rsidR="0011716A">
        <w:rPr>
          <w:rFonts w:ascii="宋体" w:hAnsi="宋体" w:hint="eastAsia"/>
          <w:sz w:val="24"/>
        </w:rPr>
        <w:t>。</w:t>
      </w:r>
    </w:p>
    <w:p w:rsidR="002D3A2D" w:rsidRDefault="002D3A2D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2D3A2D" w:rsidRDefault="002D3A2D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414C18" w:rsidRDefault="00414C18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414C18" w:rsidRDefault="00414C18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414C18" w:rsidRDefault="00414C18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414C18" w:rsidRDefault="00414C18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414C18" w:rsidRDefault="00414C18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8C1B05" w:rsidRDefault="008C1B05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414C18" w:rsidRDefault="00414C18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414C18" w:rsidRDefault="00414C18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414C18" w:rsidRDefault="00414C18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206E53" w:rsidRDefault="00206E53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:rsidR="002D3A2D" w:rsidRDefault="0011716A">
      <w:pPr>
        <w:autoSpaceDE w:val="0"/>
        <w:autoSpaceDN w:val="0"/>
        <w:adjustRightInd w:val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附录 A</w:t>
      </w:r>
    </w:p>
    <w:p w:rsidR="002D3A2D" w:rsidRDefault="00A86128" w:rsidP="007D7A5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路强仪</w:t>
      </w:r>
      <w:r w:rsidR="0011716A">
        <w:rPr>
          <w:rFonts w:ascii="黑体" w:eastAsia="黑体" w:hAnsi="黑体" w:cs="黑体" w:hint="eastAsia"/>
          <w:sz w:val="28"/>
          <w:szCs w:val="28"/>
        </w:rPr>
        <w:t>力值示值误差校准</w:t>
      </w:r>
      <w:r>
        <w:rPr>
          <w:rFonts w:ascii="黑体" w:eastAsia="黑体" w:hAnsi="黑体" w:cs="黑体" w:hint="eastAsia"/>
          <w:sz w:val="28"/>
          <w:szCs w:val="28"/>
        </w:rPr>
        <w:t>结果的</w:t>
      </w:r>
      <w:r w:rsidR="0011716A">
        <w:rPr>
          <w:rFonts w:ascii="黑体" w:eastAsia="黑体" w:hAnsi="黑体" w:cs="黑体" w:hint="eastAsia"/>
          <w:sz w:val="28"/>
          <w:szCs w:val="28"/>
        </w:rPr>
        <w:t>不确定度评定</w:t>
      </w:r>
      <w:r>
        <w:rPr>
          <w:rFonts w:ascii="黑体" w:eastAsia="黑体" w:hAnsi="黑体" w:cs="黑体" w:hint="eastAsia"/>
          <w:sz w:val="28"/>
          <w:szCs w:val="28"/>
        </w:rPr>
        <w:t>示例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A.1 概述</w:t>
      </w:r>
    </w:p>
    <w:p w:rsidR="009C046A" w:rsidRPr="00FA134C" w:rsidRDefault="0011716A" w:rsidP="009C04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A.1.1</w:t>
      </w:r>
      <w:r w:rsidR="009C046A" w:rsidRPr="00FA134C">
        <w:rPr>
          <w:rFonts w:asciiTheme="minorEastAsia" w:eastAsiaTheme="minorEastAsia" w:hAnsiTheme="minorEastAsia" w:hint="eastAsia"/>
          <w:sz w:val="24"/>
        </w:rPr>
        <w:t>测量标准</w:t>
      </w:r>
    </w:p>
    <w:p w:rsidR="009C046A" w:rsidRPr="00FA134C" w:rsidRDefault="009C046A" w:rsidP="009C046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标准测力仪：0.1级。</w:t>
      </w:r>
    </w:p>
    <w:p w:rsidR="009C046A" w:rsidRPr="00FA134C" w:rsidRDefault="0011716A" w:rsidP="009C04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A.1.2</w:t>
      </w:r>
      <w:r w:rsidR="009C046A" w:rsidRPr="00FA134C">
        <w:rPr>
          <w:rFonts w:asciiTheme="minorEastAsia" w:eastAsiaTheme="minorEastAsia" w:hAnsiTheme="minorEastAsia" w:hint="eastAsia"/>
          <w:sz w:val="24"/>
        </w:rPr>
        <w:t>被测对象</w:t>
      </w:r>
    </w:p>
    <w:p w:rsidR="009C046A" w:rsidRPr="00FA134C" w:rsidRDefault="009C046A" w:rsidP="009C046A">
      <w:pPr>
        <w:autoSpaceDE w:val="0"/>
        <w:autoSpaceDN w:val="0"/>
        <w:adjustRightInd w:val="0"/>
        <w:ind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路面材料强度试验仪</w:t>
      </w:r>
      <w:r w:rsidRPr="00FA134C">
        <w:rPr>
          <w:rFonts w:asciiTheme="minorEastAsia" w:eastAsiaTheme="minorEastAsia" w:hAnsiTheme="minorEastAsia" w:hint="eastAsia"/>
          <w:sz w:val="24"/>
        </w:rPr>
        <w:t>。</w:t>
      </w:r>
    </w:p>
    <w:p w:rsidR="009C046A" w:rsidRPr="00FA134C" w:rsidRDefault="0011716A" w:rsidP="009C04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A.1.3</w:t>
      </w:r>
      <w:r w:rsidR="009C046A" w:rsidRPr="00FA134C">
        <w:rPr>
          <w:rFonts w:asciiTheme="minorEastAsia" w:eastAsiaTheme="minorEastAsia" w:hAnsiTheme="minorEastAsia" w:hint="eastAsia"/>
          <w:sz w:val="24"/>
        </w:rPr>
        <w:t>测量</w:t>
      </w:r>
      <w:r w:rsidR="009C046A">
        <w:rPr>
          <w:rFonts w:asciiTheme="minorEastAsia" w:eastAsiaTheme="minorEastAsia" w:hAnsiTheme="minorEastAsia" w:hint="eastAsia"/>
          <w:sz w:val="24"/>
        </w:rPr>
        <w:t>方法</w:t>
      </w:r>
    </w:p>
    <w:p w:rsidR="002D3A2D" w:rsidRPr="00FA134C" w:rsidRDefault="009C046A" w:rsidP="009C046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876980">
        <w:rPr>
          <w:rFonts w:eastAsiaTheme="minorEastAsia" w:hAnsiTheme="minorEastAsia"/>
          <w:sz w:val="24"/>
        </w:rPr>
        <w:t>将标准测力仪将标准测力仪置于压板与力传感器之间，施加力值，读取标准测力仪上值，重复测量</w:t>
      </w:r>
      <w:r w:rsidRPr="00876980">
        <w:rPr>
          <w:rFonts w:eastAsiaTheme="minorEastAsia"/>
          <w:sz w:val="24"/>
        </w:rPr>
        <w:t>3</w:t>
      </w:r>
      <w:r w:rsidRPr="00876980">
        <w:rPr>
          <w:rFonts w:eastAsiaTheme="minorEastAsia" w:hAnsiTheme="minorEastAsia"/>
          <w:sz w:val="24"/>
        </w:rPr>
        <w:t>次。</w:t>
      </w:r>
      <w:r w:rsidR="0011716A" w:rsidRPr="00FA134C">
        <w:rPr>
          <w:rFonts w:asciiTheme="minorEastAsia" w:eastAsiaTheme="minorEastAsia" w:hAnsiTheme="minorEastAsia" w:hint="eastAsia"/>
          <w:sz w:val="24"/>
        </w:rPr>
        <w:br/>
        <w:t>A.2 测量模型</w:t>
      </w:r>
    </w:p>
    <w:p w:rsidR="002D3A2D" w:rsidRPr="00FA134C" w:rsidRDefault="001171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示值相对误差：</w:t>
      </w:r>
      <w:r w:rsidR="002D3A2D" w:rsidRPr="00FA134C">
        <w:rPr>
          <w:rFonts w:asciiTheme="minorEastAsia" w:eastAsiaTheme="minorEastAsia" w:hAnsiTheme="minorEastAsia" w:hint="eastAsia"/>
          <w:position w:val="-32"/>
          <w:sz w:val="24"/>
        </w:rPr>
        <w:object w:dxaOrig="1980" w:dyaOrig="760">
          <v:shape id="_x0000_i1049" type="#_x0000_t75" style="width:99pt;height:38.25pt" o:ole="">
            <v:imagedata r:id="rId79" o:title=""/>
          </v:shape>
          <o:OLEObject Type="Embed" ProgID="Equation.3" ShapeID="_x0000_i1049" DrawAspect="Content" ObjectID="_1687174559" r:id="rId80"/>
        </w:object>
      </w:r>
    </w:p>
    <w:p w:rsidR="002D3A2D" w:rsidRPr="00FA134C" w:rsidRDefault="002D3A2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position w:val="-12"/>
          <w:sz w:val="24"/>
        </w:rPr>
        <w:object w:dxaOrig="260" w:dyaOrig="360">
          <v:shape id="_x0000_i1050" type="#_x0000_t75" style="width:12.75pt;height:18pt" o:ole="">
            <v:imagedata r:id="rId81" o:title=""/>
          </v:shape>
          <o:OLEObject Type="Embed" ProgID="Equation.3" ShapeID="_x0000_i1050" DrawAspect="Content" ObjectID="_1687174560" r:id="rId82"/>
        </w:object>
      </w:r>
      <w:r w:rsidR="0011716A" w:rsidRPr="00FA134C">
        <w:rPr>
          <w:rFonts w:asciiTheme="minorEastAsia" w:eastAsiaTheme="minorEastAsia" w:hAnsiTheme="minorEastAsia" w:hint="eastAsia"/>
          <w:sz w:val="24"/>
        </w:rPr>
        <w:t xml:space="preserve">  ----路强仪示值，单位：kN；</w:t>
      </w:r>
    </w:p>
    <w:p w:rsidR="002D3A2D" w:rsidRPr="00FA134C" w:rsidRDefault="002D3A2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position w:val="-12"/>
          <w:sz w:val="24"/>
        </w:rPr>
        <w:object w:dxaOrig="300" w:dyaOrig="400">
          <v:shape id="_x0000_i1051" type="#_x0000_t75" style="width:15pt;height:20.25pt" o:ole="">
            <v:imagedata r:id="rId83" o:title=""/>
          </v:shape>
          <o:OLEObject Type="Embed" ProgID="Equation.3" ShapeID="_x0000_i1051" DrawAspect="Content" ObjectID="_1687174561" r:id="rId84"/>
        </w:object>
      </w:r>
      <w:r w:rsidR="0011716A" w:rsidRPr="00FA134C">
        <w:rPr>
          <w:rFonts w:asciiTheme="minorEastAsia" w:eastAsiaTheme="minorEastAsia" w:hAnsiTheme="minorEastAsia" w:hint="eastAsia"/>
          <w:sz w:val="24"/>
        </w:rPr>
        <w:t xml:space="preserve"> -----标准测力仪测量平均值，单位：kN；</w:t>
      </w:r>
    </w:p>
    <w:p w:rsidR="002D3A2D" w:rsidRPr="00FA134C" w:rsidRDefault="001171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A.3 不确定度来源</w:t>
      </w:r>
    </w:p>
    <w:p w:rsidR="002D3A2D" w:rsidRPr="00FA134C" w:rsidRDefault="0011716A">
      <w:pPr>
        <w:autoSpaceDE w:val="0"/>
        <w:autoSpaceDN w:val="0"/>
        <w:adjustRightInd w:val="0"/>
        <w:ind w:left="24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a）标准测力仪准确度引入的不确定度分量</w:t>
      </w:r>
      <w:r w:rsidR="002D3A2D" w:rsidRPr="00FA134C">
        <w:rPr>
          <w:rFonts w:asciiTheme="minorEastAsia" w:eastAsiaTheme="minorEastAsia" w:hAnsiTheme="minorEastAsia" w:hint="eastAsia"/>
          <w:position w:val="-10"/>
          <w:sz w:val="24"/>
        </w:rPr>
        <w:object w:dxaOrig="240" w:dyaOrig="340">
          <v:shape id="_x0000_i1052" type="#_x0000_t75" style="width:12pt;height:17.25pt" o:ole="">
            <v:imagedata r:id="rId85" o:title=""/>
          </v:shape>
          <o:OLEObject Type="Embed" ProgID="Equation.3" ShapeID="_x0000_i1052" DrawAspect="Content" ObjectID="_1687174562" r:id="rId86"/>
        </w:object>
      </w:r>
      <w:r w:rsidRPr="00FA134C">
        <w:rPr>
          <w:rFonts w:asciiTheme="minorEastAsia" w:eastAsiaTheme="minorEastAsia" w:hAnsiTheme="minorEastAsia" w:hint="eastAsia"/>
          <w:sz w:val="24"/>
        </w:rPr>
        <w:t>；</w:t>
      </w:r>
    </w:p>
    <w:p w:rsidR="002D3A2D" w:rsidRPr="00FA134C" w:rsidRDefault="0011716A">
      <w:pPr>
        <w:autoSpaceDE w:val="0"/>
        <w:autoSpaceDN w:val="0"/>
        <w:adjustRightInd w:val="0"/>
        <w:ind w:left="24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b</w:t>
      </w:r>
      <w:r w:rsidR="00DB47C0">
        <w:rPr>
          <w:rFonts w:asciiTheme="minorEastAsia" w:eastAsiaTheme="minorEastAsia" w:hAnsiTheme="minorEastAsia" w:hint="eastAsia"/>
          <w:sz w:val="24"/>
        </w:rPr>
        <w:t>）</w:t>
      </w:r>
      <w:r w:rsidRPr="00FA134C">
        <w:rPr>
          <w:rFonts w:asciiTheme="minorEastAsia" w:eastAsiaTheme="minorEastAsia" w:hAnsiTheme="minorEastAsia" w:hint="eastAsia"/>
          <w:sz w:val="24"/>
        </w:rPr>
        <w:t>测量重复性引入的不确定度分量</w:t>
      </w:r>
      <w:r w:rsidR="002D3A2D" w:rsidRPr="00FA134C">
        <w:rPr>
          <w:rFonts w:asciiTheme="minorEastAsia" w:eastAsiaTheme="minorEastAsia" w:hAnsiTheme="minorEastAsia" w:hint="eastAsia"/>
          <w:position w:val="-10"/>
          <w:sz w:val="24"/>
        </w:rPr>
        <w:object w:dxaOrig="300" w:dyaOrig="340">
          <v:shape id="_x0000_i1053" type="#_x0000_t75" style="width:15pt;height:17.25pt" o:ole="">
            <v:imagedata r:id="rId87" o:title=""/>
          </v:shape>
          <o:OLEObject Type="Embed" ProgID="Equation.3" ShapeID="_x0000_i1053" DrawAspect="Content" ObjectID="_1687174563" r:id="rId88"/>
        </w:object>
      </w:r>
      <w:r w:rsidRPr="00FA134C">
        <w:rPr>
          <w:rFonts w:asciiTheme="minorEastAsia" w:eastAsiaTheme="minorEastAsia" w:hAnsiTheme="minorEastAsia" w:hint="eastAsia"/>
          <w:sz w:val="24"/>
        </w:rPr>
        <w:t>；</w:t>
      </w:r>
    </w:p>
    <w:p w:rsidR="002D3A2D" w:rsidRPr="00FA134C" w:rsidRDefault="0011716A">
      <w:pPr>
        <w:autoSpaceDE w:val="0"/>
        <w:autoSpaceDN w:val="0"/>
        <w:adjustRightInd w:val="0"/>
        <w:ind w:left="24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c）被检仪器分辨力引入的不确定度分量</w:t>
      </w:r>
      <w:r w:rsidR="002D3A2D" w:rsidRPr="00FA134C">
        <w:rPr>
          <w:rFonts w:asciiTheme="minorEastAsia" w:eastAsiaTheme="minorEastAsia" w:hAnsiTheme="minorEastAsia" w:hint="eastAsia"/>
          <w:position w:val="-10"/>
          <w:sz w:val="24"/>
        </w:rPr>
        <w:object w:dxaOrig="260" w:dyaOrig="340">
          <v:shape id="_x0000_i1054" type="#_x0000_t75" style="width:12.75pt;height:17.25pt" o:ole="">
            <v:imagedata r:id="rId89" o:title=""/>
          </v:shape>
          <o:OLEObject Type="Embed" ProgID="Equation.3" ShapeID="_x0000_i1054" DrawAspect="Content" ObjectID="_1687174564" r:id="rId90"/>
        </w:object>
      </w:r>
      <w:r w:rsidRPr="00FA134C">
        <w:rPr>
          <w:rFonts w:asciiTheme="minorEastAsia" w:eastAsiaTheme="minorEastAsia" w:hAnsiTheme="minorEastAsia" w:hint="eastAsia"/>
          <w:sz w:val="24"/>
        </w:rPr>
        <w:t>；</w:t>
      </w:r>
    </w:p>
    <w:p w:rsidR="002D3A2D" w:rsidRPr="00FA134C" w:rsidRDefault="001171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A.4 标准不确定度的评定</w:t>
      </w:r>
    </w:p>
    <w:p w:rsidR="00DB47C0" w:rsidRPr="00876980" w:rsidRDefault="0011716A" w:rsidP="00DB47C0">
      <w:pPr>
        <w:autoSpaceDE w:val="0"/>
        <w:autoSpaceDN w:val="0"/>
        <w:adjustRightInd w:val="0"/>
        <w:spacing w:line="276" w:lineRule="auto"/>
        <w:jc w:val="left"/>
        <w:rPr>
          <w:rFonts w:eastAsiaTheme="minorEastAsia"/>
          <w:bCs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A.4.1</w:t>
      </w:r>
      <w:r w:rsidR="00DB47C0" w:rsidRPr="00876980">
        <w:rPr>
          <w:rFonts w:eastAsiaTheme="minorEastAsia" w:hAnsiTheme="minorEastAsia"/>
          <w:bCs/>
          <w:sz w:val="24"/>
        </w:rPr>
        <w:t>已知标准测力仪准确度等级为</w:t>
      </w:r>
      <w:r w:rsidR="00DB47C0" w:rsidRPr="00876980">
        <w:rPr>
          <w:rFonts w:eastAsiaTheme="minorEastAsia"/>
          <w:bCs/>
          <w:sz w:val="24"/>
        </w:rPr>
        <w:t>0.1</w:t>
      </w:r>
      <w:r w:rsidR="00DB47C0" w:rsidRPr="00876980">
        <w:rPr>
          <w:rFonts w:eastAsiaTheme="minorEastAsia" w:hAnsiTheme="minorEastAsia"/>
          <w:bCs/>
          <w:sz w:val="24"/>
        </w:rPr>
        <w:t>级，允许误差为</w:t>
      </w:r>
      <w:r w:rsidR="00DB47C0" w:rsidRPr="00876980">
        <w:rPr>
          <w:rFonts w:eastAsiaTheme="minorEastAsia"/>
          <w:bCs/>
          <w:sz w:val="24"/>
        </w:rPr>
        <w:t>±0.1%</w:t>
      </w:r>
      <w:r w:rsidR="00DB47C0" w:rsidRPr="00876980">
        <w:rPr>
          <w:rFonts w:eastAsiaTheme="minorEastAsia" w:hAnsiTheme="minorEastAsia"/>
          <w:bCs/>
          <w:sz w:val="24"/>
        </w:rPr>
        <w:t>，按照均匀分布，则标准测力仪引入的标准不确定度为：</w:t>
      </w:r>
    </w:p>
    <w:p w:rsidR="00DB47C0" w:rsidRPr="00876980" w:rsidRDefault="00DB47C0" w:rsidP="00DB47C0">
      <w:pPr>
        <w:autoSpaceDE w:val="0"/>
        <w:autoSpaceDN w:val="0"/>
        <w:adjustRightInd w:val="0"/>
        <w:spacing w:line="276" w:lineRule="auto"/>
        <w:ind w:left="240"/>
        <w:jc w:val="center"/>
        <w:rPr>
          <w:rFonts w:eastAsiaTheme="minorEastAsia"/>
          <w:bCs/>
          <w:sz w:val="24"/>
        </w:rPr>
      </w:pPr>
      <w:r w:rsidRPr="00876980">
        <w:rPr>
          <w:rFonts w:eastAsiaTheme="minorEastAsia"/>
          <w:bCs/>
          <w:sz w:val="24"/>
        </w:rPr>
        <w:object w:dxaOrig="240" w:dyaOrig="340">
          <v:shape id="_x0000_i1055" type="#_x0000_t75" style="width:12pt;height:17.25pt" o:ole="">
            <v:imagedata r:id="rId91" o:title=""/>
          </v:shape>
          <o:OLEObject Type="Embed" ProgID="Equation.3" ShapeID="_x0000_i1055" DrawAspect="Content" ObjectID="_1687174565" r:id="rId92"/>
        </w:object>
      </w:r>
      <w:r w:rsidRPr="00876980">
        <w:rPr>
          <w:rFonts w:eastAsiaTheme="minorEastAsia"/>
          <w:bCs/>
          <w:sz w:val="24"/>
        </w:rPr>
        <w:t>=</w:t>
      </w:r>
      <w:r w:rsidRPr="00876980">
        <w:rPr>
          <w:rFonts w:eastAsiaTheme="minorEastAsia"/>
          <w:bCs/>
          <w:position w:val="-28"/>
          <w:sz w:val="24"/>
        </w:rPr>
        <w:object w:dxaOrig="2420" w:dyaOrig="680">
          <v:shape id="_x0000_i1056" type="#_x0000_t75" style="width:123pt;height:33.75pt" o:ole="">
            <v:imagedata r:id="rId93" o:title=""/>
          </v:shape>
          <o:OLEObject Type="Embed" ProgID="Equation.3" ShapeID="_x0000_i1056" DrawAspect="Content" ObjectID="_1687174566" r:id="rId94"/>
        </w:object>
      </w:r>
    </w:p>
    <w:p w:rsidR="00DB47C0" w:rsidRPr="00876980" w:rsidRDefault="0011716A" w:rsidP="00DB47C0">
      <w:pPr>
        <w:autoSpaceDE w:val="0"/>
        <w:autoSpaceDN w:val="0"/>
        <w:adjustRightInd w:val="0"/>
        <w:jc w:val="left"/>
        <w:rPr>
          <w:rFonts w:eastAsiaTheme="minorEastAsia"/>
          <w:bCs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A.4.2测量重复性引入的不确定度分量</w:t>
      </w:r>
      <w:r w:rsidR="002D3A2D" w:rsidRPr="00FA134C">
        <w:rPr>
          <w:rFonts w:asciiTheme="minorEastAsia" w:eastAsiaTheme="minorEastAsia" w:hAnsiTheme="minorEastAsia" w:hint="eastAsia"/>
          <w:position w:val="-10"/>
          <w:sz w:val="24"/>
        </w:rPr>
        <w:object w:dxaOrig="300" w:dyaOrig="340">
          <v:shape id="_x0000_i1057" type="#_x0000_t75" style="width:15pt;height:17.25pt" o:ole="">
            <v:imagedata r:id="rId87" o:title=""/>
          </v:shape>
          <o:OLEObject Type="Embed" ProgID="Equation.3" ShapeID="_x0000_i1057" DrawAspect="Content" ObjectID="_1687174567" r:id="rId95"/>
        </w:object>
      </w:r>
      <w:r w:rsidRPr="00FA134C">
        <w:rPr>
          <w:rFonts w:asciiTheme="minorEastAsia" w:eastAsiaTheme="minorEastAsia" w:hAnsiTheme="minorEastAsia" w:hint="eastAsia"/>
          <w:sz w:val="24"/>
        </w:rPr>
        <w:t>，根据的测量次数可选用极差法计算为s，</w:t>
      </w:r>
      <w:r w:rsidR="00DB47C0" w:rsidRPr="00876980">
        <w:rPr>
          <w:rFonts w:eastAsiaTheme="minorEastAsia" w:hAnsiTheme="minorEastAsia"/>
          <w:bCs/>
          <w:sz w:val="24"/>
        </w:rPr>
        <w:t>以</w:t>
      </w:r>
      <w:r w:rsidR="00DB47C0" w:rsidRPr="00876980">
        <w:rPr>
          <w:rFonts w:eastAsiaTheme="minorEastAsia"/>
          <w:bCs/>
          <w:sz w:val="24"/>
        </w:rPr>
        <w:t>STLQ-3A</w:t>
      </w:r>
      <w:r w:rsidR="00DB47C0" w:rsidRPr="00876980">
        <w:rPr>
          <w:rFonts w:eastAsiaTheme="minorEastAsia" w:hAnsiTheme="minorEastAsia"/>
          <w:bCs/>
          <w:sz w:val="24"/>
        </w:rPr>
        <w:t>型路强仪</w:t>
      </w:r>
      <w:r w:rsidR="00DB47C0" w:rsidRPr="00876980">
        <w:rPr>
          <w:rFonts w:eastAsiaTheme="minorEastAsia"/>
          <w:bCs/>
          <w:sz w:val="24"/>
        </w:rPr>
        <w:t>10kN</w:t>
      </w:r>
      <w:r w:rsidR="00DB47C0" w:rsidRPr="00876980">
        <w:rPr>
          <w:rFonts w:eastAsiaTheme="minorEastAsia" w:hAnsiTheme="minorEastAsia"/>
          <w:bCs/>
          <w:sz w:val="24"/>
        </w:rPr>
        <w:t>点力值测量为例，对</w:t>
      </w:r>
      <w:r w:rsidR="00DB47C0">
        <w:rPr>
          <w:rFonts w:eastAsiaTheme="minorEastAsia" w:hAnsiTheme="minorEastAsia" w:hint="eastAsia"/>
          <w:bCs/>
          <w:sz w:val="24"/>
        </w:rPr>
        <w:t>力值</w:t>
      </w:r>
      <w:r w:rsidR="00DB47C0" w:rsidRPr="00876980">
        <w:rPr>
          <w:rFonts w:eastAsiaTheme="minorEastAsia" w:hAnsiTheme="minorEastAsia"/>
          <w:bCs/>
          <w:sz w:val="24"/>
        </w:rPr>
        <w:t>进行</w:t>
      </w:r>
      <w:r w:rsidR="00DB47C0" w:rsidRPr="00876980">
        <w:rPr>
          <w:rFonts w:eastAsiaTheme="minorEastAsia"/>
          <w:bCs/>
          <w:sz w:val="24"/>
        </w:rPr>
        <w:t>10</w:t>
      </w:r>
      <w:r w:rsidR="00DB47C0" w:rsidRPr="00876980">
        <w:rPr>
          <w:rFonts w:eastAsiaTheme="minorEastAsia" w:hAnsiTheme="minorEastAsia"/>
          <w:bCs/>
          <w:sz w:val="24"/>
        </w:rPr>
        <w:t>次测量，测量结果见表</w:t>
      </w:r>
      <w:r w:rsidR="00DB47C0" w:rsidRPr="00876980">
        <w:rPr>
          <w:rFonts w:eastAsiaTheme="minorEastAsia"/>
          <w:bCs/>
          <w:sz w:val="24"/>
        </w:rPr>
        <w:t>1.1</w:t>
      </w:r>
      <w:r w:rsidR="00DB47C0" w:rsidRPr="00876980">
        <w:rPr>
          <w:rFonts w:eastAsiaTheme="minorEastAsia" w:hAnsiTheme="minorEastAsia"/>
          <w:bCs/>
          <w:sz w:val="24"/>
        </w:rPr>
        <w:t>。</w:t>
      </w:r>
    </w:p>
    <w:p w:rsidR="00DB47C0" w:rsidRPr="00DB47C0" w:rsidRDefault="00DB47C0" w:rsidP="00DB47C0">
      <w:pPr>
        <w:spacing w:line="276" w:lineRule="auto"/>
        <w:jc w:val="center"/>
        <w:rPr>
          <w:rFonts w:ascii="黑体" w:eastAsia="黑体" w:hAnsi="黑体"/>
          <w:bCs/>
          <w:szCs w:val="21"/>
        </w:rPr>
      </w:pPr>
      <w:r w:rsidRPr="00DB47C0">
        <w:rPr>
          <w:rFonts w:ascii="黑体" w:eastAsia="黑体" w:hAnsi="黑体"/>
          <w:bCs/>
          <w:szCs w:val="21"/>
        </w:rPr>
        <w:t>表1.1  重复10次测量结果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421"/>
        <w:gridCol w:w="1421"/>
        <w:gridCol w:w="1421"/>
        <w:gridCol w:w="1422"/>
        <w:gridCol w:w="1422"/>
      </w:tblGrid>
      <w:tr w:rsidR="00DB47C0" w:rsidRPr="00876980" w:rsidTr="00FF40F2">
        <w:trPr>
          <w:trHeight w:val="476"/>
          <w:jc w:val="center"/>
        </w:trPr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第</w:t>
            </w:r>
            <w:r w:rsidRPr="00DB47C0">
              <w:rPr>
                <w:rFonts w:asciiTheme="minorEastAsia" w:eastAsiaTheme="minorEastAsia" w:hAnsiTheme="minorEastAsia"/>
                <w:i/>
                <w:iCs/>
                <w:szCs w:val="21"/>
              </w:rPr>
              <w:t>i</w:t>
            </w:r>
            <w:r w:rsidRPr="00DB47C0">
              <w:rPr>
                <w:rFonts w:asciiTheme="minorEastAsia" w:eastAsiaTheme="minorEastAsia" w:hAnsiTheme="minorEastAsia"/>
                <w:szCs w:val="21"/>
              </w:rPr>
              <w:t>次测量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42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42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</w:tr>
      <w:tr w:rsidR="00DB47C0" w:rsidRPr="00876980" w:rsidTr="00FF40F2">
        <w:trPr>
          <w:trHeight w:val="476"/>
          <w:jc w:val="center"/>
        </w:trPr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读数值/kN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10.040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10.032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10.046</w:t>
            </w:r>
          </w:p>
        </w:tc>
        <w:tc>
          <w:tcPr>
            <w:tcW w:w="142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10.028</w:t>
            </w:r>
          </w:p>
        </w:tc>
        <w:tc>
          <w:tcPr>
            <w:tcW w:w="142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10.045</w:t>
            </w:r>
          </w:p>
        </w:tc>
      </w:tr>
      <w:tr w:rsidR="00DB47C0" w:rsidRPr="00876980" w:rsidTr="00FF40F2">
        <w:trPr>
          <w:trHeight w:val="476"/>
          <w:jc w:val="center"/>
        </w:trPr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第</w:t>
            </w:r>
            <w:r w:rsidRPr="00DB47C0">
              <w:rPr>
                <w:rFonts w:asciiTheme="minorEastAsia" w:eastAsiaTheme="minorEastAsia" w:hAnsiTheme="minorEastAsia"/>
                <w:i/>
                <w:iCs/>
                <w:szCs w:val="21"/>
              </w:rPr>
              <w:t>i</w:t>
            </w:r>
            <w:r w:rsidRPr="00DB47C0">
              <w:rPr>
                <w:rFonts w:asciiTheme="minorEastAsia" w:eastAsiaTheme="minorEastAsia" w:hAnsiTheme="minorEastAsia"/>
                <w:szCs w:val="21"/>
              </w:rPr>
              <w:t>次测量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42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42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</w:tr>
      <w:tr w:rsidR="00DB47C0" w:rsidRPr="00876980" w:rsidTr="00FF40F2">
        <w:trPr>
          <w:trHeight w:val="476"/>
          <w:jc w:val="center"/>
        </w:trPr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读数值/ kN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10.048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10.043</w:t>
            </w:r>
          </w:p>
        </w:tc>
        <w:tc>
          <w:tcPr>
            <w:tcW w:w="1421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10.038</w:t>
            </w:r>
          </w:p>
        </w:tc>
        <w:tc>
          <w:tcPr>
            <w:tcW w:w="142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10.035</w:t>
            </w:r>
          </w:p>
        </w:tc>
        <w:tc>
          <w:tcPr>
            <w:tcW w:w="142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10.033</w:t>
            </w:r>
          </w:p>
        </w:tc>
      </w:tr>
    </w:tbl>
    <w:p w:rsidR="00DB47C0" w:rsidRPr="00876980" w:rsidRDefault="00DB47C0" w:rsidP="00DB47C0">
      <w:pPr>
        <w:spacing w:line="276" w:lineRule="auto"/>
        <w:ind w:firstLineChars="200" w:firstLine="480"/>
        <w:jc w:val="left"/>
        <w:rPr>
          <w:rFonts w:eastAsiaTheme="minorEastAsia"/>
          <w:bCs/>
          <w:sz w:val="24"/>
        </w:rPr>
      </w:pPr>
      <w:r w:rsidRPr="00876980">
        <w:rPr>
          <w:rFonts w:eastAsiaTheme="minorEastAsia" w:hAnsiTheme="minorEastAsia"/>
          <w:sz w:val="24"/>
        </w:rPr>
        <w:t>力值</w:t>
      </w:r>
      <w:r w:rsidRPr="00876980">
        <w:rPr>
          <w:rFonts w:eastAsiaTheme="minorEastAsia" w:hAnsiTheme="minorEastAsia"/>
          <w:bCs/>
          <w:sz w:val="24"/>
        </w:rPr>
        <w:t>的平均值</w:t>
      </w:r>
      <w:r w:rsidRPr="00876980">
        <w:rPr>
          <w:rFonts w:eastAsiaTheme="minorEastAsia"/>
          <w:bCs/>
          <w:i/>
          <w:iCs/>
          <w:position w:val="-4"/>
          <w:sz w:val="24"/>
        </w:rPr>
        <w:object w:dxaOrig="260" w:dyaOrig="320">
          <v:shape id="_x0000_i1058" type="#_x0000_t75" style="width:12.75pt;height:15.75pt" o:ole="">
            <v:imagedata r:id="rId96" o:title=""/>
          </v:shape>
          <o:OLEObject Type="Embed" ProgID="Equation.3" ShapeID="_x0000_i1058" DrawAspect="Content" ObjectID="_1687174568" r:id="rId97"/>
        </w:object>
      </w:r>
      <w:r w:rsidRPr="00876980">
        <w:rPr>
          <w:rFonts w:eastAsiaTheme="minorEastAsia"/>
          <w:bCs/>
          <w:sz w:val="24"/>
        </w:rPr>
        <w:t>=10.033kN</w:t>
      </w:r>
      <w:r w:rsidRPr="00876980">
        <w:rPr>
          <w:rFonts w:eastAsiaTheme="minorEastAsia" w:hAnsiTheme="minorEastAsia"/>
          <w:bCs/>
          <w:sz w:val="24"/>
        </w:rPr>
        <w:t>。</w:t>
      </w:r>
    </w:p>
    <w:p w:rsidR="00DB47C0" w:rsidRPr="00876980" w:rsidRDefault="00DB47C0" w:rsidP="00DB47C0">
      <w:pPr>
        <w:spacing w:line="276" w:lineRule="auto"/>
        <w:ind w:firstLineChars="200" w:firstLine="480"/>
        <w:jc w:val="left"/>
        <w:rPr>
          <w:rFonts w:eastAsiaTheme="minorEastAsia"/>
          <w:bCs/>
          <w:sz w:val="24"/>
        </w:rPr>
      </w:pPr>
      <w:r w:rsidRPr="00876980">
        <w:rPr>
          <w:rFonts w:eastAsiaTheme="minorEastAsia" w:hAnsiTheme="minorEastAsia"/>
          <w:bCs/>
          <w:sz w:val="24"/>
        </w:rPr>
        <w:lastRenderedPageBreak/>
        <w:t>采用贝塞尔公式计算单次测量的实验标准偏差</w:t>
      </w:r>
      <w:r w:rsidRPr="00876980">
        <w:rPr>
          <w:rFonts w:eastAsiaTheme="minorEastAsia"/>
          <w:bCs/>
          <w:i/>
          <w:iCs/>
          <w:sz w:val="24"/>
        </w:rPr>
        <w:t xml:space="preserve">s </w:t>
      </w:r>
      <w:r w:rsidRPr="00876980">
        <w:rPr>
          <w:rFonts w:eastAsiaTheme="minorEastAsia"/>
          <w:bCs/>
          <w:sz w:val="24"/>
        </w:rPr>
        <w:t>(</w:t>
      </w:r>
      <w:r>
        <w:rPr>
          <w:rFonts w:eastAsiaTheme="minorEastAsia" w:hint="eastAsia"/>
          <w:bCs/>
          <w:i/>
          <w:iCs/>
          <w:sz w:val="24"/>
        </w:rPr>
        <w:t>F</w:t>
      </w:r>
      <w:r w:rsidRPr="00876980">
        <w:rPr>
          <w:rFonts w:eastAsiaTheme="minorEastAsia"/>
          <w:bCs/>
          <w:i/>
          <w:iCs/>
          <w:sz w:val="24"/>
          <w:vertAlign w:val="subscript"/>
        </w:rPr>
        <w:t>i</w:t>
      </w:r>
      <w:r w:rsidRPr="00876980">
        <w:rPr>
          <w:rFonts w:eastAsiaTheme="minorEastAsia"/>
          <w:bCs/>
          <w:sz w:val="24"/>
        </w:rPr>
        <w:t>)</w:t>
      </w:r>
      <w:r w:rsidRPr="00876980">
        <w:rPr>
          <w:rFonts w:eastAsiaTheme="minorEastAsia" w:hAnsiTheme="minorEastAsia"/>
          <w:bCs/>
          <w:sz w:val="24"/>
        </w:rPr>
        <w:t>：</w:t>
      </w:r>
    </w:p>
    <w:p w:rsidR="00DB47C0" w:rsidRPr="00876980" w:rsidRDefault="00DB47C0" w:rsidP="00DB47C0">
      <w:pPr>
        <w:spacing w:line="276" w:lineRule="auto"/>
        <w:ind w:right="480"/>
        <w:jc w:val="center"/>
        <w:rPr>
          <w:rFonts w:eastAsiaTheme="minorEastAsia"/>
          <w:bCs/>
          <w:sz w:val="24"/>
        </w:rPr>
      </w:pPr>
      <w:r w:rsidRPr="00876980">
        <w:rPr>
          <w:rFonts w:eastAsiaTheme="minorEastAsia"/>
          <w:bCs/>
          <w:i/>
          <w:iCs/>
          <w:sz w:val="24"/>
        </w:rPr>
        <w:t xml:space="preserve">s </w:t>
      </w:r>
      <w:r w:rsidRPr="00876980">
        <w:rPr>
          <w:rFonts w:eastAsiaTheme="minorEastAsia"/>
          <w:bCs/>
          <w:sz w:val="24"/>
        </w:rPr>
        <w:t>(</w:t>
      </w:r>
      <w:r w:rsidRPr="00876980">
        <w:rPr>
          <w:rFonts w:eastAsiaTheme="minorEastAsia"/>
          <w:bCs/>
          <w:i/>
          <w:iCs/>
          <w:sz w:val="24"/>
        </w:rPr>
        <w:t>F</w:t>
      </w:r>
      <w:r w:rsidRPr="00876980">
        <w:rPr>
          <w:rFonts w:eastAsiaTheme="minorEastAsia"/>
          <w:bCs/>
          <w:i/>
          <w:iCs/>
          <w:sz w:val="24"/>
          <w:vertAlign w:val="subscript"/>
        </w:rPr>
        <w:t>i</w:t>
      </w:r>
      <w:r w:rsidRPr="00876980">
        <w:rPr>
          <w:rFonts w:eastAsiaTheme="minorEastAsia"/>
          <w:bCs/>
          <w:sz w:val="24"/>
        </w:rPr>
        <w:t>) ≈0.007kN</w:t>
      </w:r>
    </w:p>
    <w:p w:rsidR="00DB47C0" w:rsidRPr="00876980" w:rsidRDefault="00DB47C0" w:rsidP="00DB47C0">
      <w:pPr>
        <w:spacing w:line="276" w:lineRule="auto"/>
        <w:ind w:firstLineChars="200" w:firstLine="480"/>
        <w:jc w:val="left"/>
        <w:rPr>
          <w:rFonts w:eastAsiaTheme="minorEastAsia"/>
          <w:bCs/>
          <w:sz w:val="24"/>
        </w:rPr>
      </w:pPr>
      <w:r w:rsidRPr="00876980">
        <w:rPr>
          <w:rFonts w:eastAsiaTheme="minorEastAsia" w:hAnsiTheme="minorEastAsia"/>
          <w:bCs/>
          <w:sz w:val="24"/>
        </w:rPr>
        <w:t>式中：</w:t>
      </w:r>
    </w:p>
    <w:p w:rsidR="00DB47C0" w:rsidRPr="00876980" w:rsidRDefault="00DB47C0" w:rsidP="00DB47C0">
      <w:pPr>
        <w:spacing w:line="276" w:lineRule="auto"/>
        <w:ind w:firstLineChars="400" w:firstLine="960"/>
        <w:jc w:val="left"/>
        <w:rPr>
          <w:rFonts w:eastAsiaTheme="minorEastAsia"/>
          <w:bCs/>
          <w:sz w:val="24"/>
        </w:rPr>
      </w:pPr>
      <w:r w:rsidRPr="00876980">
        <w:rPr>
          <w:rFonts w:eastAsiaTheme="minorEastAsia"/>
          <w:bCs/>
          <w:i/>
          <w:iCs/>
          <w:sz w:val="24"/>
        </w:rPr>
        <w:t>F</w:t>
      </w:r>
      <w:r w:rsidRPr="00876980">
        <w:rPr>
          <w:rFonts w:eastAsiaTheme="minorEastAsia"/>
          <w:bCs/>
          <w:i/>
          <w:iCs/>
          <w:sz w:val="24"/>
          <w:vertAlign w:val="subscript"/>
        </w:rPr>
        <w:t>i</w:t>
      </w:r>
      <w:r w:rsidRPr="00876980">
        <w:rPr>
          <w:rFonts w:eastAsiaTheme="minorEastAsia"/>
          <w:bCs/>
          <w:sz w:val="24"/>
        </w:rPr>
        <w:t>——</w:t>
      </w:r>
      <w:r w:rsidRPr="00876980">
        <w:rPr>
          <w:rFonts w:eastAsiaTheme="minorEastAsia" w:hAnsiTheme="minorEastAsia"/>
          <w:bCs/>
          <w:sz w:val="24"/>
        </w:rPr>
        <w:t>第</w:t>
      </w:r>
      <w:r w:rsidRPr="00876980">
        <w:rPr>
          <w:rFonts w:eastAsiaTheme="minorEastAsia"/>
          <w:bCs/>
          <w:i/>
          <w:iCs/>
          <w:sz w:val="24"/>
        </w:rPr>
        <w:t>i</w:t>
      </w:r>
      <w:r w:rsidRPr="00876980">
        <w:rPr>
          <w:rFonts w:eastAsiaTheme="minorEastAsia" w:hAnsiTheme="minorEastAsia"/>
          <w:bCs/>
          <w:sz w:val="24"/>
        </w:rPr>
        <w:t>次测量结果，</w:t>
      </w:r>
      <w:r w:rsidRPr="00876980">
        <w:rPr>
          <w:rFonts w:eastAsiaTheme="minorEastAsia"/>
          <w:bCs/>
          <w:sz w:val="24"/>
        </w:rPr>
        <w:t>kN</w:t>
      </w:r>
      <w:r w:rsidRPr="00876980">
        <w:rPr>
          <w:rFonts w:eastAsiaTheme="minorEastAsia" w:hAnsiTheme="minorEastAsia"/>
          <w:bCs/>
          <w:sz w:val="24"/>
        </w:rPr>
        <w:t>；</w:t>
      </w:r>
    </w:p>
    <w:p w:rsidR="00DB47C0" w:rsidRPr="00876980" w:rsidRDefault="00DB47C0" w:rsidP="00DB47C0">
      <w:pPr>
        <w:spacing w:line="276" w:lineRule="auto"/>
        <w:ind w:firstLineChars="400" w:firstLine="960"/>
        <w:jc w:val="left"/>
        <w:rPr>
          <w:rFonts w:eastAsiaTheme="minorEastAsia"/>
          <w:bCs/>
          <w:sz w:val="24"/>
        </w:rPr>
      </w:pPr>
      <w:r w:rsidRPr="00876980">
        <w:rPr>
          <w:rFonts w:eastAsiaTheme="minorEastAsia"/>
          <w:bCs/>
          <w:i/>
          <w:iCs/>
          <w:position w:val="-4"/>
          <w:sz w:val="24"/>
        </w:rPr>
        <w:object w:dxaOrig="260" w:dyaOrig="320">
          <v:shape id="_x0000_i1059" type="#_x0000_t75" style="width:12.75pt;height:15.75pt" o:ole="">
            <v:imagedata r:id="rId96" o:title=""/>
          </v:shape>
          <o:OLEObject Type="Embed" ProgID="Equation.3" ShapeID="_x0000_i1059" DrawAspect="Content" ObjectID="_1687174569" r:id="rId98"/>
        </w:object>
      </w:r>
      <w:r w:rsidRPr="00876980">
        <w:rPr>
          <w:rFonts w:eastAsiaTheme="minorEastAsia"/>
          <w:bCs/>
          <w:sz w:val="24"/>
        </w:rPr>
        <w:t>——10</w:t>
      </w:r>
      <w:r w:rsidRPr="00876980">
        <w:rPr>
          <w:rFonts w:eastAsiaTheme="minorEastAsia" w:hAnsiTheme="minorEastAsia"/>
          <w:bCs/>
          <w:sz w:val="24"/>
        </w:rPr>
        <w:t>次测量结果的平均值，</w:t>
      </w:r>
      <w:r w:rsidRPr="00876980">
        <w:rPr>
          <w:rFonts w:eastAsiaTheme="minorEastAsia"/>
          <w:bCs/>
          <w:sz w:val="24"/>
        </w:rPr>
        <w:t>kN</w:t>
      </w:r>
      <w:r w:rsidRPr="00876980">
        <w:rPr>
          <w:rFonts w:eastAsiaTheme="minorEastAsia" w:hAnsiTheme="minorEastAsia"/>
          <w:bCs/>
          <w:sz w:val="24"/>
        </w:rPr>
        <w:t>；</w:t>
      </w:r>
    </w:p>
    <w:p w:rsidR="00DB47C0" w:rsidRPr="00876980" w:rsidRDefault="00DB47C0" w:rsidP="00DB47C0">
      <w:pPr>
        <w:spacing w:line="276" w:lineRule="auto"/>
        <w:ind w:firstLineChars="400" w:firstLine="960"/>
        <w:jc w:val="left"/>
        <w:rPr>
          <w:rFonts w:eastAsiaTheme="minorEastAsia"/>
          <w:bCs/>
          <w:sz w:val="24"/>
        </w:rPr>
      </w:pPr>
      <w:r w:rsidRPr="00876980">
        <w:rPr>
          <w:rFonts w:eastAsiaTheme="minorEastAsia"/>
          <w:bCs/>
          <w:i/>
          <w:iCs/>
          <w:sz w:val="24"/>
        </w:rPr>
        <w:t>n ——</w:t>
      </w:r>
      <w:r w:rsidRPr="00876980">
        <w:rPr>
          <w:rFonts w:eastAsiaTheme="minorEastAsia" w:hAnsiTheme="minorEastAsia"/>
          <w:bCs/>
          <w:sz w:val="24"/>
        </w:rPr>
        <w:t>测量次数。</w:t>
      </w:r>
    </w:p>
    <w:p w:rsidR="00DB47C0" w:rsidRPr="00876980" w:rsidRDefault="00DB47C0" w:rsidP="00DB47C0">
      <w:pPr>
        <w:spacing w:line="276" w:lineRule="auto"/>
        <w:ind w:firstLineChars="200" w:firstLine="480"/>
        <w:jc w:val="left"/>
        <w:rPr>
          <w:rFonts w:eastAsiaTheme="minorEastAsia"/>
          <w:bCs/>
          <w:i/>
          <w:iCs/>
          <w:sz w:val="24"/>
        </w:rPr>
      </w:pPr>
      <w:r w:rsidRPr="00876980">
        <w:rPr>
          <w:rFonts w:eastAsiaTheme="minorEastAsia" w:hAnsiTheme="minorEastAsia"/>
          <w:bCs/>
          <w:sz w:val="24"/>
        </w:rPr>
        <w:t>开展工作时测量</w:t>
      </w:r>
      <w:r w:rsidRPr="00876980">
        <w:rPr>
          <w:rFonts w:eastAsiaTheme="minorEastAsia"/>
          <w:bCs/>
          <w:sz w:val="24"/>
        </w:rPr>
        <w:t>3</w:t>
      </w:r>
      <w:r w:rsidRPr="00876980">
        <w:rPr>
          <w:rFonts w:eastAsiaTheme="minorEastAsia" w:hAnsiTheme="minorEastAsia"/>
          <w:bCs/>
          <w:sz w:val="24"/>
        </w:rPr>
        <w:t>次，故相对不确定度分量为：</w:t>
      </w:r>
    </w:p>
    <w:p w:rsidR="00DB47C0" w:rsidRPr="00876980" w:rsidRDefault="00DB47C0" w:rsidP="00DB47C0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4"/>
        </w:rPr>
      </w:pPr>
      <w:r w:rsidRPr="00876980">
        <w:rPr>
          <w:rFonts w:eastAsiaTheme="minorEastAsia"/>
          <w:position w:val="-10"/>
          <w:sz w:val="24"/>
        </w:rPr>
        <w:object w:dxaOrig="300" w:dyaOrig="340">
          <v:shape id="_x0000_i1060" type="#_x0000_t75" style="width:14.25pt;height:17.25pt" o:ole="">
            <v:imagedata r:id="rId99" o:title=""/>
          </v:shape>
          <o:OLEObject Type="Embed" ProgID="Equation.3" ShapeID="_x0000_i1060" DrawAspect="Content" ObjectID="_1687174570" r:id="rId100"/>
        </w:object>
      </w:r>
      <w:r w:rsidRPr="00876980">
        <w:rPr>
          <w:rFonts w:eastAsiaTheme="minorEastAsia"/>
          <w:sz w:val="24"/>
        </w:rPr>
        <w:t>=</w:t>
      </w:r>
      <w:r w:rsidRPr="00876980">
        <w:rPr>
          <w:rFonts w:eastAsiaTheme="minorEastAsia"/>
          <w:position w:val="-28"/>
          <w:sz w:val="24"/>
        </w:rPr>
        <w:object w:dxaOrig="2439" w:dyaOrig="660">
          <v:shape id="_x0000_i1061" type="#_x0000_t75" style="width:122.25pt;height:33pt" o:ole="">
            <v:imagedata r:id="rId101" o:title=""/>
          </v:shape>
          <o:OLEObject Type="Embed" ProgID="Equation.3" ShapeID="_x0000_i1061" DrawAspect="Content" ObjectID="_1687174571" r:id="rId102"/>
        </w:object>
      </w:r>
    </w:p>
    <w:p w:rsidR="00DB47C0" w:rsidRPr="00876980" w:rsidRDefault="0011716A" w:rsidP="00DB47C0">
      <w:p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A.4.3 被检仪器分辨力引入的不确定度分量</w:t>
      </w:r>
      <w:r w:rsidR="002D3A2D" w:rsidRPr="00FA134C">
        <w:rPr>
          <w:rFonts w:asciiTheme="minorEastAsia" w:eastAsiaTheme="minorEastAsia" w:hAnsiTheme="minorEastAsia" w:hint="eastAsia"/>
          <w:position w:val="-10"/>
          <w:sz w:val="24"/>
        </w:rPr>
        <w:object w:dxaOrig="260" w:dyaOrig="340">
          <v:shape id="_x0000_i1062" type="#_x0000_t75" style="width:12.75pt;height:17.25pt" o:ole="">
            <v:imagedata r:id="rId89" o:title=""/>
          </v:shape>
          <o:OLEObject Type="Embed" ProgID="Equation.3" ShapeID="_x0000_i1062" DrawAspect="Content" ObjectID="_1687174572" r:id="rId103"/>
        </w:object>
      </w:r>
      <w:r w:rsidRPr="00FA134C">
        <w:rPr>
          <w:rFonts w:asciiTheme="minorEastAsia" w:eastAsiaTheme="minorEastAsia" w:hAnsiTheme="minorEastAsia" w:hint="eastAsia"/>
          <w:sz w:val="24"/>
        </w:rPr>
        <w:t>，</w:t>
      </w:r>
      <w:r w:rsidR="00DB47C0" w:rsidRPr="00876980">
        <w:rPr>
          <w:rFonts w:eastAsiaTheme="minorEastAsia" w:hAnsiTheme="minorEastAsia"/>
          <w:sz w:val="24"/>
        </w:rPr>
        <w:t>分辨力为</w:t>
      </w:r>
      <w:r w:rsidR="00DB47C0" w:rsidRPr="00876980">
        <w:rPr>
          <w:rFonts w:eastAsiaTheme="minorEastAsia"/>
          <w:sz w:val="24"/>
        </w:rPr>
        <w:t>0.01kN</w:t>
      </w:r>
      <w:r w:rsidR="00DB47C0" w:rsidRPr="00876980">
        <w:rPr>
          <w:rFonts w:eastAsiaTheme="minorEastAsia" w:hAnsiTheme="minorEastAsia"/>
          <w:sz w:val="24"/>
        </w:rPr>
        <w:t>，满足均匀分布，取半宽，则不确定度为：</w:t>
      </w:r>
    </w:p>
    <w:p w:rsidR="00DB47C0" w:rsidRPr="00876980" w:rsidRDefault="00DB47C0" w:rsidP="00DB47C0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4"/>
        </w:rPr>
      </w:pPr>
      <w:r w:rsidRPr="00876980">
        <w:rPr>
          <w:rFonts w:eastAsiaTheme="minorEastAsia"/>
          <w:position w:val="-10"/>
          <w:sz w:val="24"/>
        </w:rPr>
        <w:object w:dxaOrig="260" w:dyaOrig="340">
          <v:shape id="_x0000_i1063" type="#_x0000_t75" style="width:12.75pt;height:17.25pt" o:ole="">
            <v:imagedata r:id="rId89" o:title=""/>
          </v:shape>
          <o:OLEObject Type="Embed" ProgID="Equation.3" ShapeID="_x0000_i1063" DrawAspect="Content" ObjectID="_1687174573" r:id="rId104"/>
        </w:object>
      </w:r>
      <w:r w:rsidRPr="00876980">
        <w:rPr>
          <w:rFonts w:eastAsiaTheme="minorEastAsia"/>
          <w:sz w:val="24"/>
        </w:rPr>
        <w:t>=</w:t>
      </w:r>
      <w:r w:rsidRPr="00876980">
        <w:rPr>
          <w:rFonts w:eastAsiaTheme="minorEastAsia"/>
          <w:position w:val="-28"/>
          <w:sz w:val="24"/>
        </w:rPr>
        <w:object w:dxaOrig="2560" w:dyaOrig="660">
          <v:shape id="_x0000_i1064" type="#_x0000_t75" style="width:128.25pt;height:33pt" o:ole="">
            <v:imagedata r:id="rId105" o:title=""/>
          </v:shape>
          <o:OLEObject Type="Embed" ProgID="Equation.3" ShapeID="_x0000_i1064" DrawAspect="Content" ObjectID="_1687174574" r:id="rId106"/>
        </w:object>
      </w:r>
    </w:p>
    <w:p w:rsidR="00DB47C0" w:rsidRPr="00876980" w:rsidRDefault="0011716A" w:rsidP="00DB47C0">
      <w:pPr>
        <w:spacing w:line="276" w:lineRule="auto"/>
        <w:ind w:right="240"/>
        <w:jc w:val="left"/>
        <w:rPr>
          <w:rFonts w:eastAsiaTheme="minorEastAsia"/>
          <w:bCs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A.4.</w:t>
      </w:r>
      <w:r w:rsidR="00DB47C0">
        <w:rPr>
          <w:rFonts w:asciiTheme="minorEastAsia" w:eastAsiaTheme="minorEastAsia" w:hAnsiTheme="minorEastAsia" w:hint="eastAsia"/>
          <w:sz w:val="24"/>
        </w:rPr>
        <w:t>5</w:t>
      </w:r>
      <w:r w:rsidR="00DB47C0" w:rsidRPr="00876980">
        <w:rPr>
          <w:rFonts w:eastAsiaTheme="minorEastAsia" w:hAnsiTheme="minorEastAsia"/>
          <w:bCs/>
          <w:sz w:val="24"/>
        </w:rPr>
        <w:t>不确定度分量一览表</w:t>
      </w:r>
    </w:p>
    <w:p w:rsidR="00DB47C0" w:rsidRPr="00876980" w:rsidRDefault="00DB47C0" w:rsidP="00DB47C0">
      <w:pPr>
        <w:spacing w:line="276" w:lineRule="auto"/>
        <w:ind w:firstLine="480"/>
        <w:jc w:val="left"/>
        <w:rPr>
          <w:rFonts w:eastAsiaTheme="minorEastAsia"/>
          <w:bCs/>
          <w:sz w:val="24"/>
        </w:rPr>
      </w:pPr>
      <w:r w:rsidRPr="00876980">
        <w:rPr>
          <w:rFonts w:eastAsiaTheme="minorEastAsia" w:hAnsiTheme="minorEastAsia"/>
          <w:bCs/>
          <w:sz w:val="24"/>
        </w:rPr>
        <w:t>不确定度分量见表</w:t>
      </w:r>
      <w:r w:rsidRPr="00876980">
        <w:rPr>
          <w:rFonts w:eastAsiaTheme="minorEastAsia"/>
          <w:bCs/>
          <w:sz w:val="24"/>
        </w:rPr>
        <w:t>A.2</w:t>
      </w:r>
    </w:p>
    <w:p w:rsidR="00DB47C0" w:rsidRPr="00DB47C0" w:rsidRDefault="00DB47C0" w:rsidP="00DB47C0">
      <w:pPr>
        <w:spacing w:line="276" w:lineRule="auto"/>
        <w:jc w:val="center"/>
        <w:rPr>
          <w:rFonts w:ascii="黑体" w:eastAsia="黑体" w:hAnsi="黑体"/>
          <w:bCs/>
          <w:szCs w:val="21"/>
        </w:rPr>
      </w:pPr>
      <w:r w:rsidRPr="00DB47C0">
        <w:rPr>
          <w:rFonts w:ascii="黑体" w:eastAsia="黑体" w:hAnsi="黑体"/>
          <w:bCs/>
          <w:szCs w:val="21"/>
        </w:rPr>
        <w:t>表A.2 不确定度分量一览表</w:t>
      </w:r>
    </w:p>
    <w:tbl>
      <w:tblPr>
        <w:tblW w:w="8199" w:type="dxa"/>
        <w:jc w:val="center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3783"/>
        <w:gridCol w:w="2312"/>
      </w:tblGrid>
      <w:tr w:rsidR="00DB47C0" w:rsidRPr="00DB47C0" w:rsidTr="00DB47C0">
        <w:trPr>
          <w:trHeight w:hRule="exact" w:val="476"/>
          <w:jc w:val="center"/>
        </w:trPr>
        <w:tc>
          <w:tcPr>
            <w:tcW w:w="2104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不确定度分量</w:t>
            </w:r>
            <w:r w:rsidRPr="00DB47C0">
              <w:rPr>
                <w:rFonts w:asciiTheme="minorEastAsia" w:eastAsiaTheme="minorEastAsia" w:hAnsiTheme="minorEastAsia"/>
                <w:i/>
                <w:iCs/>
                <w:szCs w:val="21"/>
              </w:rPr>
              <w:t>u</w:t>
            </w:r>
            <w:r w:rsidRPr="00DB47C0">
              <w:rPr>
                <w:rFonts w:asciiTheme="minorEastAsia" w:eastAsiaTheme="minorEastAsia" w:hAnsiTheme="minorEastAsia"/>
                <w:i/>
                <w:iCs/>
                <w:szCs w:val="21"/>
                <w:vertAlign w:val="subscript"/>
              </w:rPr>
              <w:t>i</w:t>
            </w:r>
          </w:p>
        </w:tc>
        <w:tc>
          <w:tcPr>
            <w:tcW w:w="3783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不确定度来源</w:t>
            </w:r>
          </w:p>
        </w:tc>
        <w:tc>
          <w:tcPr>
            <w:tcW w:w="231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不确定度分量值/%</w:t>
            </w:r>
          </w:p>
        </w:tc>
      </w:tr>
      <w:tr w:rsidR="00DB47C0" w:rsidRPr="00DB47C0" w:rsidTr="00DB47C0">
        <w:trPr>
          <w:trHeight w:hRule="exact" w:val="476"/>
          <w:jc w:val="center"/>
        </w:trPr>
        <w:tc>
          <w:tcPr>
            <w:tcW w:w="2104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i/>
                <w:iCs/>
                <w:szCs w:val="21"/>
              </w:rPr>
              <w:t>u</w:t>
            </w:r>
            <w:r w:rsidRPr="00DB47C0">
              <w:rPr>
                <w:rFonts w:asciiTheme="minorEastAsia" w:eastAsiaTheme="minorEastAsia" w:hAnsiTheme="minorEastAsia"/>
                <w:szCs w:val="21"/>
                <w:vertAlign w:val="subscript"/>
              </w:rPr>
              <w:t>1</w:t>
            </w:r>
          </w:p>
        </w:tc>
        <w:tc>
          <w:tcPr>
            <w:tcW w:w="3783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bCs/>
                <w:szCs w:val="21"/>
              </w:rPr>
              <w:t>标准测力仪准确度引入的不确定度</w:t>
            </w:r>
          </w:p>
        </w:tc>
        <w:tc>
          <w:tcPr>
            <w:tcW w:w="231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0.06</w:t>
            </w:r>
          </w:p>
        </w:tc>
      </w:tr>
      <w:tr w:rsidR="00DB47C0" w:rsidRPr="00DB47C0" w:rsidTr="00DB47C0">
        <w:trPr>
          <w:trHeight w:hRule="exact" w:val="476"/>
          <w:jc w:val="center"/>
        </w:trPr>
        <w:tc>
          <w:tcPr>
            <w:tcW w:w="2104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i/>
                <w:iCs/>
                <w:szCs w:val="21"/>
              </w:rPr>
              <w:t>u</w:t>
            </w:r>
            <w:r w:rsidRPr="00DB47C0">
              <w:rPr>
                <w:rFonts w:asciiTheme="minorEastAsia" w:eastAsiaTheme="minorEastAsia" w:hAnsiTheme="minorEastAsia"/>
                <w:szCs w:val="21"/>
                <w:vertAlign w:val="subscript"/>
              </w:rPr>
              <w:t>R</w:t>
            </w:r>
          </w:p>
        </w:tc>
        <w:tc>
          <w:tcPr>
            <w:tcW w:w="3783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bCs/>
                <w:szCs w:val="21"/>
              </w:rPr>
              <w:t>测量重复性引入的不确定度</w:t>
            </w:r>
          </w:p>
        </w:tc>
        <w:tc>
          <w:tcPr>
            <w:tcW w:w="231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0.04</w:t>
            </w:r>
          </w:p>
        </w:tc>
      </w:tr>
      <w:tr w:rsidR="00DB47C0" w:rsidRPr="00DB47C0" w:rsidTr="00DB47C0">
        <w:trPr>
          <w:trHeight w:hRule="exact" w:val="476"/>
          <w:jc w:val="center"/>
        </w:trPr>
        <w:tc>
          <w:tcPr>
            <w:tcW w:w="2104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i/>
                <w:iCs/>
                <w:szCs w:val="21"/>
              </w:rPr>
              <w:t>u</w:t>
            </w:r>
            <w:r w:rsidRPr="00DB47C0">
              <w:rPr>
                <w:rFonts w:asciiTheme="minorEastAsia" w:eastAsiaTheme="minorEastAsia" w:hAnsiTheme="minorEastAsia"/>
                <w:szCs w:val="21"/>
                <w:vertAlign w:val="subscript"/>
              </w:rPr>
              <w:t>r</w:t>
            </w:r>
          </w:p>
        </w:tc>
        <w:tc>
          <w:tcPr>
            <w:tcW w:w="3783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bCs/>
                <w:szCs w:val="21"/>
              </w:rPr>
              <w:t>被检仪器分辨力引入的不确定度</w:t>
            </w:r>
          </w:p>
        </w:tc>
        <w:tc>
          <w:tcPr>
            <w:tcW w:w="2312" w:type="dxa"/>
            <w:noWrap/>
            <w:vAlign w:val="center"/>
          </w:tcPr>
          <w:p w:rsidR="00DB47C0" w:rsidRPr="00DB47C0" w:rsidRDefault="00DB47C0" w:rsidP="00FF40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7C0">
              <w:rPr>
                <w:rFonts w:asciiTheme="minorEastAsia" w:eastAsiaTheme="minorEastAsia" w:hAnsiTheme="minorEastAsia"/>
                <w:szCs w:val="21"/>
              </w:rPr>
              <w:t>0.03</w:t>
            </w:r>
          </w:p>
        </w:tc>
      </w:tr>
    </w:tbl>
    <w:p w:rsidR="002D3A2D" w:rsidRPr="00FA134C" w:rsidRDefault="0011716A" w:rsidP="00DB47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A.5 合成标准不确定度的评定</w:t>
      </w:r>
    </w:p>
    <w:p w:rsidR="00DB47C0" w:rsidRPr="00876980" w:rsidRDefault="00DB47C0" w:rsidP="00DB47C0">
      <w:pPr>
        <w:spacing w:line="276" w:lineRule="auto"/>
        <w:ind w:firstLineChars="200" w:firstLine="480"/>
        <w:jc w:val="left"/>
        <w:rPr>
          <w:rFonts w:eastAsiaTheme="minorEastAsia"/>
          <w:bCs/>
          <w:sz w:val="24"/>
        </w:rPr>
      </w:pPr>
      <w:r w:rsidRPr="00876980">
        <w:rPr>
          <w:rFonts w:eastAsiaTheme="minorEastAsia" w:hAnsiTheme="minorEastAsia"/>
          <w:bCs/>
          <w:sz w:val="24"/>
        </w:rPr>
        <w:t>各输入量之间相互独立，互不相关，重复性与分辨力取大值，因此：</w:t>
      </w:r>
    </w:p>
    <w:p w:rsidR="00DB47C0" w:rsidRPr="00876980" w:rsidRDefault="00DB47C0" w:rsidP="00DB47C0">
      <w:pPr>
        <w:spacing w:line="276" w:lineRule="auto"/>
        <w:ind w:firstLine="480"/>
        <w:jc w:val="center"/>
        <w:rPr>
          <w:rFonts w:eastAsiaTheme="minorEastAsia"/>
          <w:bCs/>
          <w:sz w:val="24"/>
        </w:rPr>
      </w:pPr>
      <w:r w:rsidRPr="00876980">
        <w:rPr>
          <w:rFonts w:eastAsiaTheme="minorEastAsia"/>
          <w:bCs/>
          <w:position w:val="-12"/>
          <w:sz w:val="24"/>
        </w:rPr>
        <w:object w:dxaOrig="260" w:dyaOrig="360">
          <v:shape id="_x0000_i1065" type="#_x0000_t75" style="width:12.75pt;height:18.75pt" o:ole="">
            <v:imagedata r:id="rId107" o:title=""/>
          </v:shape>
          <o:OLEObject Type="Embed" ProgID="Equation.KSEE3" ShapeID="_x0000_i1065" DrawAspect="Content" ObjectID="_1687174575" r:id="rId108"/>
        </w:object>
      </w:r>
      <w:r w:rsidRPr="00876980">
        <w:rPr>
          <w:rFonts w:eastAsiaTheme="minorEastAsia"/>
          <w:bCs/>
          <w:sz w:val="24"/>
        </w:rPr>
        <w:t>=</w:t>
      </w:r>
      <w:r w:rsidRPr="00876980">
        <w:rPr>
          <w:rFonts w:eastAsiaTheme="minorEastAsia"/>
          <w:bCs/>
          <w:position w:val="-12"/>
          <w:sz w:val="24"/>
        </w:rPr>
        <w:object w:dxaOrig="4940" w:dyaOrig="440">
          <v:shape id="_x0000_i1066" type="#_x0000_t75" style="width:242.25pt;height:22.5pt" o:ole="">
            <v:imagedata r:id="rId109" o:title=""/>
          </v:shape>
          <o:OLEObject Type="Embed" ProgID="Equation.3" ShapeID="_x0000_i1066" DrawAspect="Content" ObjectID="_1687174576" r:id="rId110"/>
        </w:object>
      </w:r>
    </w:p>
    <w:p w:rsidR="002D3A2D" w:rsidRPr="00FA134C" w:rsidRDefault="001171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>A.6 扩展不确定度的评定</w:t>
      </w:r>
    </w:p>
    <w:p w:rsidR="002D3A2D" w:rsidRPr="00FA134C" w:rsidRDefault="001171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FA134C">
        <w:rPr>
          <w:rFonts w:asciiTheme="minorEastAsia" w:eastAsiaTheme="minorEastAsia" w:hAnsiTheme="minorEastAsia" w:hint="eastAsia"/>
          <w:sz w:val="24"/>
        </w:rPr>
        <w:t xml:space="preserve">   取包含因子</w:t>
      </w:r>
      <w:r w:rsidRPr="00FA134C">
        <w:rPr>
          <w:rFonts w:asciiTheme="minorEastAsia" w:eastAsiaTheme="minorEastAsia" w:hAnsiTheme="minorEastAsia" w:hint="eastAsia"/>
          <w:i/>
          <w:iCs/>
          <w:sz w:val="24"/>
        </w:rPr>
        <w:t>k</w:t>
      </w:r>
      <w:r w:rsidRPr="00FA134C">
        <w:rPr>
          <w:rFonts w:asciiTheme="minorEastAsia" w:eastAsiaTheme="minorEastAsia" w:hAnsiTheme="minorEastAsia" w:hint="eastAsia"/>
          <w:sz w:val="24"/>
        </w:rPr>
        <w:t>=2，则：</w:t>
      </w:r>
    </w:p>
    <w:p w:rsidR="002D3A2D" w:rsidRDefault="00DB47C0" w:rsidP="00DB47C0">
      <w:pPr>
        <w:spacing w:line="276" w:lineRule="auto"/>
        <w:jc w:val="center"/>
        <w:rPr>
          <w:rFonts w:ascii="宋体" w:hAnsi="宋体"/>
          <w:sz w:val="24"/>
        </w:rPr>
      </w:pPr>
      <w:r w:rsidRPr="00876980">
        <w:rPr>
          <w:rFonts w:eastAsiaTheme="minorEastAsia"/>
          <w:bCs/>
          <w:position w:val="-12"/>
          <w:sz w:val="24"/>
        </w:rPr>
        <w:object w:dxaOrig="999" w:dyaOrig="360">
          <v:shape id="_x0000_i1067" type="#_x0000_t75" style="width:50.25pt;height:18.75pt" o:ole="">
            <v:imagedata r:id="rId111" o:title=""/>
          </v:shape>
          <o:OLEObject Type="Embed" ProgID="Equation.3" ShapeID="_x0000_i1067" DrawAspect="Content" ObjectID="_1687174577" r:id="rId112"/>
        </w:object>
      </w:r>
      <w:r w:rsidRPr="00876980">
        <w:rPr>
          <w:rFonts w:eastAsiaTheme="minorEastAsia"/>
          <w:bCs/>
          <w:sz w:val="24"/>
        </w:rPr>
        <w:t>0.08%×2=0.16%</w:t>
      </w:r>
      <w:r w:rsidRPr="00876980">
        <w:rPr>
          <w:rFonts w:eastAsiaTheme="minorEastAsia" w:hAnsiTheme="minorEastAsia"/>
          <w:bCs/>
          <w:sz w:val="24"/>
        </w:rPr>
        <w:t>（</w:t>
      </w:r>
      <w:r w:rsidRPr="00876980">
        <w:rPr>
          <w:rFonts w:eastAsiaTheme="minorEastAsia"/>
          <w:bCs/>
          <w:i/>
          <w:iCs/>
          <w:sz w:val="24"/>
        </w:rPr>
        <w:t>k</w:t>
      </w:r>
      <w:r w:rsidRPr="00876980">
        <w:rPr>
          <w:rFonts w:eastAsiaTheme="minorEastAsia"/>
          <w:bCs/>
          <w:sz w:val="24"/>
        </w:rPr>
        <w:t>=2</w:t>
      </w:r>
      <w:r w:rsidRPr="00876980">
        <w:rPr>
          <w:rFonts w:eastAsiaTheme="minorEastAsia" w:hAnsiTheme="minorEastAsia"/>
          <w:bCs/>
          <w:sz w:val="24"/>
        </w:rPr>
        <w:t>）</w:t>
      </w:r>
    </w:p>
    <w:p w:rsidR="009C046A" w:rsidRDefault="009C046A">
      <w:pPr>
        <w:autoSpaceDE w:val="0"/>
        <w:autoSpaceDN w:val="0"/>
        <w:adjustRightInd w:val="0"/>
        <w:rPr>
          <w:rFonts w:ascii="黑体" w:eastAsia="黑体" w:hAnsi="黑体" w:cs="黑体"/>
          <w:sz w:val="28"/>
          <w:szCs w:val="28"/>
        </w:rPr>
      </w:pPr>
    </w:p>
    <w:p w:rsidR="009C046A" w:rsidRDefault="009C046A">
      <w:pPr>
        <w:autoSpaceDE w:val="0"/>
        <w:autoSpaceDN w:val="0"/>
        <w:adjustRightInd w:val="0"/>
        <w:rPr>
          <w:rFonts w:ascii="黑体" w:eastAsia="黑体" w:hAnsi="黑体" w:cs="黑体"/>
          <w:sz w:val="28"/>
          <w:szCs w:val="28"/>
        </w:rPr>
      </w:pPr>
    </w:p>
    <w:p w:rsidR="009C046A" w:rsidRDefault="009C046A">
      <w:pPr>
        <w:autoSpaceDE w:val="0"/>
        <w:autoSpaceDN w:val="0"/>
        <w:adjustRightInd w:val="0"/>
        <w:rPr>
          <w:rFonts w:ascii="黑体" w:eastAsia="黑体" w:hAnsi="黑体" w:cs="黑体"/>
          <w:sz w:val="28"/>
          <w:szCs w:val="28"/>
        </w:rPr>
      </w:pPr>
    </w:p>
    <w:p w:rsidR="009C046A" w:rsidRDefault="009C046A">
      <w:pPr>
        <w:autoSpaceDE w:val="0"/>
        <w:autoSpaceDN w:val="0"/>
        <w:adjustRightInd w:val="0"/>
        <w:rPr>
          <w:rFonts w:ascii="黑体" w:eastAsia="黑体" w:hAnsi="黑体" w:cs="黑体"/>
          <w:sz w:val="28"/>
          <w:szCs w:val="28"/>
        </w:rPr>
      </w:pPr>
    </w:p>
    <w:p w:rsidR="009C046A" w:rsidRDefault="009C046A">
      <w:pPr>
        <w:autoSpaceDE w:val="0"/>
        <w:autoSpaceDN w:val="0"/>
        <w:adjustRightInd w:val="0"/>
        <w:rPr>
          <w:rFonts w:ascii="黑体" w:eastAsia="黑体" w:hAnsi="黑体" w:cs="黑体"/>
          <w:sz w:val="28"/>
          <w:szCs w:val="28"/>
        </w:rPr>
      </w:pPr>
    </w:p>
    <w:p w:rsidR="002D3A2D" w:rsidRDefault="0011716A">
      <w:pPr>
        <w:autoSpaceDE w:val="0"/>
        <w:autoSpaceDN w:val="0"/>
        <w:adjustRightInd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附录 B</w:t>
      </w:r>
    </w:p>
    <w:p w:rsidR="00853E2C" w:rsidRDefault="00853E2C">
      <w:pPr>
        <w:autoSpaceDE w:val="0"/>
        <w:autoSpaceDN w:val="0"/>
        <w:adjustRightInd w:val="0"/>
        <w:jc w:val="center"/>
        <w:rPr>
          <w:rFonts w:ascii="黑体" w:eastAsia="黑体" w:hAnsi="黑体" w:cs="黑体"/>
          <w:sz w:val="28"/>
          <w:szCs w:val="28"/>
        </w:rPr>
      </w:pPr>
    </w:p>
    <w:p w:rsidR="002D3A2D" w:rsidRDefault="0011716A">
      <w:pPr>
        <w:autoSpaceDE w:val="0"/>
        <w:autoSpaceDN w:val="0"/>
        <w:adjustRightInd w:val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路强仪校准原始记录格式</w:t>
      </w:r>
    </w:p>
    <w:p w:rsidR="00853E2C" w:rsidRDefault="00853E2C">
      <w:pPr>
        <w:autoSpaceDE w:val="0"/>
        <w:autoSpaceDN w:val="0"/>
        <w:adjustRightInd w:val="0"/>
        <w:jc w:val="center"/>
        <w:rPr>
          <w:rFonts w:ascii="黑体" w:eastAsia="黑体" w:hAnsi="黑体" w:cs="黑体"/>
          <w:sz w:val="28"/>
          <w:szCs w:val="28"/>
        </w:rPr>
      </w:pPr>
    </w:p>
    <w:tbl>
      <w:tblPr>
        <w:tblpPr w:leftFromText="180" w:rightFromText="180" w:vertAnchor="text" w:horzAnchor="page" w:tblpXSpec="center" w:tblpY="259"/>
        <w:tblOverlap w:val="never"/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793"/>
        <w:gridCol w:w="743"/>
        <w:gridCol w:w="533"/>
        <w:gridCol w:w="532"/>
        <w:gridCol w:w="602"/>
        <w:gridCol w:w="547"/>
        <w:gridCol w:w="1049"/>
        <w:gridCol w:w="395"/>
        <w:gridCol w:w="1292"/>
        <w:gridCol w:w="698"/>
        <w:gridCol w:w="1365"/>
      </w:tblGrid>
      <w:tr w:rsidR="002D3A2D">
        <w:trPr>
          <w:trHeight w:val="363"/>
          <w:jc w:val="center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委托单位</w:t>
            </w:r>
          </w:p>
        </w:tc>
        <w:tc>
          <w:tcPr>
            <w:tcW w:w="3750" w:type="dxa"/>
            <w:gridSpan w:val="6"/>
            <w:tcBorders>
              <w:top w:val="single" w:sz="12" w:space="0" w:color="auto"/>
            </w:tcBorders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2D3A2D" w:rsidRDefault="002D3A2D">
            <w:pPr>
              <w:jc w:val="left"/>
              <w:rPr>
                <w:szCs w:val="21"/>
              </w:rPr>
            </w:pPr>
          </w:p>
        </w:tc>
      </w:tr>
      <w:tr w:rsidR="002D3A2D">
        <w:trPr>
          <w:trHeight w:val="363"/>
          <w:jc w:val="center"/>
        </w:trPr>
        <w:tc>
          <w:tcPr>
            <w:tcW w:w="1158" w:type="dxa"/>
            <w:tcBorders>
              <w:left w:val="single" w:sz="12" w:space="0" w:color="auto"/>
            </w:tcBorders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750" w:type="dxa"/>
            <w:gridSpan w:val="6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444" w:type="dxa"/>
            <w:gridSpan w:val="2"/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355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</w:tr>
      <w:tr w:rsidR="002D3A2D">
        <w:trPr>
          <w:trHeight w:val="363"/>
          <w:jc w:val="center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校准地点</w:t>
            </w:r>
          </w:p>
        </w:tc>
        <w:tc>
          <w:tcPr>
            <w:tcW w:w="1065" w:type="dxa"/>
            <w:gridSpan w:val="2"/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温度</w:t>
            </w:r>
          </w:p>
        </w:tc>
        <w:tc>
          <w:tcPr>
            <w:tcW w:w="1149" w:type="dxa"/>
            <w:gridSpan w:val="2"/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相对湿度</w:t>
            </w:r>
          </w:p>
        </w:tc>
        <w:tc>
          <w:tcPr>
            <w:tcW w:w="1444" w:type="dxa"/>
            <w:gridSpan w:val="2"/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规格型号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设备编号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生产厂商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D3A2D">
        <w:trPr>
          <w:trHeight w:val="363"/>
          <w:jc w:val="center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 w:rsidR="002D3A2D" w:rsidRDefault="0011716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149" w:type="dxa"/>
            <w:gridSpan w:val="2"/>
            <w:noWrap/>
            <w:vAlign w:val="center"/>
          </w:tcPr>
          <w:p w:rsidR="002D3A2D" w:rsidRDefault="0011716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1444" w:type="dxa"/>
            <w:gridSpan w:val="2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</w:tr>
      <w:tr w:rsidR="002D3A2D">
        <w:trPr>
          <w:trHeight w:val="363"/>
          <w:jc w:val="center"/>
        </w:trPr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校准人员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校准日期</w:t>
            </w:r>
          </w:p>
        </w:tc>
        <w:tc>
          <w:tcPr>
            <w:tcW w:w="25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D3A2D" w:rsidRDefault="002D3A2D">
            <w:pPr>
              <w:jc w:val="right"/>
              <w:rPr>
                <w:szCs w:val="21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核验人员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</w:tr>
      <w:tr w:rsidR="002D3A2D">
        <w:trPr>
          <w:trHeight w:val="36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依据文件</w:t>
            </w:r>
          </w:p>
        </w:tc>
        <w:tc>
          <w:tcPr>
            <w:tcW w:w="8549" w:type="dxa"/>
            <w:gridSpan w:val="11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2D3A2D" w:rsidRDefault="002D3A2D">
            <w:pPr>
              <w:jc w:val="left"/>
              <w:rPr>
                <w:szCs w:val="21"/>
              </w:rPr>
            </w:pPr>
          </w:p>
        </w:tc>
      </w:tr>
      <w:tr w:rsidR="00EA0870" w:rsidTr="00EA0870">
        <w:trPr>
          <w:trHeight w:val="363"/>
          <w:jc w:val="center"/>
        </w:trPr>
        <w:tc>
          <w:tcPr>
            <w:tcW w:w="1951" w:type="dxa"/>
            <w:gridSpan w:val="2"/>
            <w:tcBorders>
              <w:top w:val="double" w:sz="6" w:space="0" w:color="auto"/>
              <w:left w:val="single" w:sz="12" w:space="0" w:color="auto"/>
            </w:tcBorders>
            <w:noWrap/>
            <w:vAlign w:val="center"/>
          </w:tcPr>
          <w:p w:rsidR="00EA0870" w:rsidRDefault="00EA08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主标准器具名称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</w:tcBorders>
            <w:noWrap/>
            <w:vAlign w:val="center"/>
          </w:tcPr>
          <w:p w:rsidR="00EA0870" w:rsidRDefault="00EA08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规格型号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</w:tcBorders>
            <w:noWrap/>
            <w:vAlign w:val="center"/>
          </w:tcPr>
          <w:p w:rsidR="00EA0870" w:rsidRDefault="00EA08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设备编号</w:t>
            </w:r>
          </w:p>
        </w:tc>
        <w:tc>
          <w:tcPr>
            <w:tcW w:w="1596" w:type="dxa"/>
            <w:gridSpan w:val="2"/>
            <w:tcBorders>
              <w:top w:val="double" w:sz="6" w:space="0" w:color="auto"/>
            </w:tcBorders>
            <w:vAlign w:val="center"/>
          </w:tcPr>
          <w:p w:rsidR="00EA0870" w:rsidRDefault="00EA08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溯源机构名称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2385" w:type="dxa"/>
            <w:gridSpan w:val="3"/>
            <w:tcBorders>
              <w:top w:val="double" w:sz="6" w:space="0" w:color="auto"/>
            </w:tcBorders>
            <w:noWrap/>
            <w:vAlign w:val="center"/>
          </w:tcPr>
          <w:p w:rsidR="00EA0870" w:rsidRDefault="00EA08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准确等级或最大允许误差或扩展不确定度</w:t>
            </w:r>
          </w:p>
        </w:tc>
        <w:tc>
          <w:tcPr>
            <w:tcW w:w="1365" w:type="dxa"/>
            <w:tcBorders>
              <w:top w:val="double" w:sz="6" w:space="0" w:color="auto"/>
              <w:right w:val="single" w:sz="12" w:space="0" w:color="auto"/>
            </w:tcBorders>
            <w:noWrap/>
            <w:vAlign w:val="center"/>
          </w:tcPr>
          <w:p w:rsidR="00EA0870" w:rsidRDefault="00EA08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</w:t>
            </w:r>
          </w:p>
        </w:tc>
      </w:tr>
      <w:tr w:rsidR="00EA0870" w:rsidTr="00EA0870">
        <w:trPr>
          <w:trHeight w:val="363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EA0870" w:rsidRDefault="00EA087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EA0870" w:rsidRDefault="00EA087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A0870" w:rsidRDefault="00EA087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EA0870" w:rsidRDefault="00EA087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385" w:type="dxa"/>
            <w:gridSpan w:val="3"/>
            <w:noWrap/>
            <w:vAlign w:val="center"/>
          </w:tcPr>
          <w:p w:rsidR="00EA0870" w:rsidRDefault="00EA087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noWrap/>
            <w:vAlign w:val="center"/>
          </w:tcPr>
          <w:p w:rsidR="00EA0870" w:rsidRDefault="00EA0870">
            <w:pPr>
              <w:tabs>
                <w:tab w:val="left" w:pos="218"/>
              </w:tabs>
              <w:jc w:val="left"/>
              <w:rPr>
                <w:szCs w:val="21"/>
              </w:rPr>
            </w:pPr>
          </w:p>
        </w:tc>
      </w:tr>
      <w:tr w:rsidR="00EA0870" w:rsidTr="00EA0870">
        <w:trPr>
          <w:trHeight w:val="363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EA0870" w:rsidRDefault="00EA087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EA0870" w:rsidRDefault="00EA087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A0870" w:rsidRDefault="00EA0870">
            <w:pPr>
              <w:spacing w:line="320" w:lineRule="exact"/>
              <w:jc w:val="center"/>
              <w:rPr>
                <w:rFonts w:ascii="Dotum" w:hAnsi="Dotum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EA0870" w:rsidRDefault="00EA0870">
            <w:pPr>
              <w:spacing w:line="320" w:lineRule="exact"/>
              <w:jc w:val="center"/>
              <w:rPr>
                <w:rFonts w:ascii="Dotum" w:hAnsi="Dotum"/>
                <w:szCs w:val="21"/>
              </w:rPr>
            </w:pPr>
          </w:p>
        </w:tc>
        <w:tc>
          <w:tcPr>
            <w:tcW w:w="2385" w:type="dxa"/>
            <w:gridSpan w:val="3"/>
            <w:noWrap/>
            <w:vAlign w:val="center"/>
          </w:tcPr>
          <w:p w:rsidR="00EA0870" w:rsidRDefault="00EA087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noWrap/>
            <w:vAlign w:val="center"/>
          </w:tcPr>
          <w:p w:rsidR="00EA0870" w:rsidRDefault="00EA0870">
            <w:pPr>
              <w:jc w:val="center"/>
              <w:rPr>
                <w:szCs w:val="21"/>
              </w:rPr>
            </w:pPr>
          </w:p>
        </w:tc>
      </w:tr>
    </w:tbl>
    <w:p w:rsidR="002D3A2D" w:rsidRDefault="0011716A" w:rsidP="007D7A53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EA0870">
        <w:rPr>
          <w:rFonts w:ascii="宋体" w:hAnsi="宋体" w:hint="eastAsia"/>
          <w:szCs w:val="21"/>
        </w:rPr>
        <w:t>基本</w:t>
      </w:r>
      <w:r>
        <w:rPr>
          <w:rFonts w:ascii="宋体" w:hAnsi="宋体" w:hint="eastAsia"/>
          <w:szCs w:val="21"/>
        </w:rPr>
        <w:t>要求：符合</w:t>
      </w:r>
      <w:r>
        <w:rPr>
          <w:rFonts w:ascii="宋体" w:hAnsi="宋体" w:hint="eastAsia"/>
          <w:szCs w:val="21"/>
        </w:rPr>
        <w:sym w:font="Wingdings" w:char="00A8"/>
      </w:r>
      <w:r>
        <w:rPr>
          <w:rFonts w:ascii="宋体" w:hAnsi="宋体" w:hint="eastAsia"/>
          <w:szCs w:val="21"/>
        </w:rPr>
        <w:t xml:space="preserve">   不符合</w:t>
      </w:r>
      <w:r>
        <w:rPr>
          <w:rFonts w:ascii="宋体" w:hAnsi="宋体" w:hint="eastAsia"/>
          <w:szCs w:val="21"/>
        </w:rPr>
        <w:sym w:font="Wingdings" w:char="00A8"/>
      </w:r>
    </w:p>
    <w:p w:rsidR="002D3A2D" w:rsidRDefault="0011716A" w:rsidP="007D7A53">
      <w:pPr>
        <w:autoSpaceDE w:val="0"/>
        <w:autoSpaceDN w:val="0"/>
        <w:adjustRightIn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2、加载速率</w:t>
      </w:r>
    </w:p>
    <w:tbl>
      <w:tblPr>
        <w:tblpPr w:leftFromText="180" w:rightFromText="180" w:vertAnchor="text" w:horzAnchor="page" w:tblpXSpec="center" w:tblpY="359"/>
        <w:tblOverlap w:val="never"/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2"/>
        <w:gridCol w:w="2040"/>
        <w:gridCol w:w="1155"/>
        <w:gridCol w:w="1155"/>
        <w:gridCol w:w="1155"/>
        <w:gridCol w:w="1155"/>
        <w:gridCol w:w="1615"/>
      </w:tblGrid>
      <w:tr w:rsidR="002D3A2D">
        <w:trPr>
          <w:trHeight w:val="319"/>
          <w:jc w:val="center"/>
        </w:trPr>
        <w:tc>
          <w:tcPr>
            <w:tcW w:w="13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设定值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462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  <w:r>
              <w:rPr>
                <w:rFonts w:hint="eastAsia"/>
                <w:szCs w:val="21"/>
              </w:rPr>
              <w:t>校准结果</w:t>
            </w:r>
          </w:p>
        </w:tc>
        <w:tc>
          <w:tcPr>
            <w:tcW w:w="161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扩展不确定度</w:t>
            </w:r>
          </w:p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 w:rsidRPr="0004787D">
              <w:rPr>
                <w:bCs/>
                <w:i/>
                <w:iCs/>
                <w:szCs w:val="21"/>
              </w:rPr>
              <w:t>U</w:t>
            </w:r>
            <w:r w:rsidRPr="0004787D">
              <w:rPr>
                <w:szCs w:val="21"/>
              </w:rPr>
              <w:t xml:space="preserve"> </w:t>
            </w:r>
            <w:r>
              <w:rPr>
                <w:szCs w:val="21"/>
              </w:rPr>
              <w:t>(</w:t>
            </w:r>
            <w:r>
              <w:rPr>
                <w:i/>
                <w:iCs/>
                <w:szCs w:val="21"/>
              </w:rPr>
              <w:t>k</w:t>
            </w:r>
            <w:r>
              <w:rPr>
                <w:szCs w:val="21"/>
              </w:rPr>
              <w:t>=2)</w:t>
            </w:r>
          </w:p>
        </w:tc>
      </w:tr>
      <w:tr w:rsidR="002D3A2D">
        <w:trPr>
          <w:trHeight w:val="154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b/>
                <w:bCs/>
                <w:i/>
                <w:iCs/>
                <w:szCs w:val="21"/>
              </w:rPr>
            </w:pPr>
          </w:p>
        </w:tc>
      </w:tr>
      <w:tr w:rsidR="002D3A2D">
        <w:trPr>
          <w:trHeight w:val="289"/>
          <w:jc w:val="center"/>
        </w:trPr>
        <w:tc>
          <w:tcPr>
            <w:tcW w:w="13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50mm/min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上升时间（</w:t>
            </w:r>
            <w:r>
              <w:rPr>
                <w:rFonts w:hint="eastAsia"/>
                <w:szCs w:val="21"/>
              </w:rPr>
              <w:t>min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61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</w:tr>
      <w:tr w:rsidR="002D3A2D">
        <w:trPr>
          <w:trHeight w:val="31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初始读数（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0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终止读数（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2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上升速率</w:t>
            </w:r>
            <w:r>
              <w:rPr>
                <w:szCs w:val="21"/>
              </w:rPr>
              <w:t>(mm/min)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29"/>
          <w:jc w:val="center"/>
        </w:trPr>
        <w:tc>
          <w:tcPr>
            <w:tcW w:w="13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2mm/min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上升时间（</w:t>
            </w:r>
            <w:r>
              <w:rPr>
                <w:rFonts w:hint="eastAsia"/>
                <w:szCs w:val="21"/>
              </w:rPr>
              <w:t>min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2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初始读数（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2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终止读数（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2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上升速率</w:t>
            </w:r>
            <w:r>
              <w:rPr>
                <w:szCs w:val="21"/>
              </w:rPr>
              <w:t>(mm/min)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29"/>
          <w:jc w:val="center"/>
        </w:trPr>
        <w:tc>
          <w:tcPr>
            <w:tcW w:w="13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1mm/min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上升时间（</w:t>
            </w:r>
            <w:r>
              <w:rPr>
                <w:rFonts w:hint="eastAsia"/>
                <w:szCs w:val="21"/>
              </w:rPr>
              <w:t>min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2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初始读数（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2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终止读数（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2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上升速率</w:t>
            </w:r>
            <w:r>
              <w:rPr>
                <w:szCs w:val="21"/>
              </w:rPr>
              <w:t>(mm/min)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</w:tbl>
    <w:p w:rsidR="004B5D31" w:rsidRDefault="004B5D31">
      <w:pPr>
        <w:jc w:val="left"/>
        <w:rPr>
          <w:szCs w:val="21"/>
        </w:rPr>
      </w:pPr>
    </w:p>
    <w:p w:rsidR="002D3A2D" w:rsidRDefault="0011716A" w:rsidP="004B5D31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lastRenderedPageBreak/>
        <w:t>3</w:t>
      </w:r>
      <w:r>
        <w:rPr>
          <w:rFonts w:hint="eastAsia"/>
          <w:szCs w:val="21"/>
        </w:rPr>
        <w:t>、升降工作台</w:t>
      </w:r>
    </w:p>
    <w:tbl>
      <w:tblPr>
        <w:tblpPr w:leftFromText="180" w:rightFromText="180" w:vertAnchor="text" w:horzAnchor="page" w:tblpXSpec="center" w:tblpY="359"/>
        <w:tblOverlap w:val="never"/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2"/>
        <w:gridCol w:w="2040"/>
        <w:gridCol w:w="1155"/>
        <w:gridCol w:w="1155"/>
        <w:gridCol w:w="1155"/>
        <w:gridCol w:w="1155"/>
        <w:gridCol w:w="1615"/>
      </w:tblGrid>
      <w:tr w:rsidR="002D3A2D">
        <w:trPr>
          <w:trHeight w:val="319"/>
          <w:jc w:val="center"/>
        </w:trPr>
        <w:tc>
          <w:tcPr>
            <w:tcW w:w="3342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462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  <w:r>
              <w:rPr>
                <w:rFonts w:hint="eastAsia"/>
                <w:szCs w:val="21"/>
              </w:rPr>
              <w:t>校准结果</w:t>
            </w:r>
          </w:p>
        </w:tc>
        <w:tc>
          <w:tcPr>
            <w:tcW w:w="161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扩展不确定度</w:t>
            </w:r>
          </w:p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 w:rsidRPr="0004787D">
              <w:rPr>
                <w:bCs/>
                <w:i/>
                <w:iCs/>
                <w:szCs w:val="21"/>
              </w:rPr>
              <w:t>U</w:t>
            </w:r>
            <w:r>
              <w:rPr>
                <w:szCs w:val="21"/>
              </w:rPr>
              <w:t xml:space="preserve"> (</w:t>
            </w:r>
            <w:r>
              <w:rPr>
                <w:i/>
                <w:iCs/>
                <w:szCs w:val="21"/>
              </w:rPr>
              <w:t>k</w:t>
            </w:r>
            <w:r>
              <w:rPr>
                <w:szCs w:val="21"/>
              </w:rPr>
              <w:t>=2)</w:t>
            </w:r>
          </w:p>
        </w:tc>
      </w:tr>
      <w:tr w:rsidR="002D3A2D">
        <w:trPr>
          <w:trHeight w:val="154"/>
          <w:jc w:val="center"/>
        </w:trPr>
        <w:tc>
          <w:tcPr>
            <w:tcW w:w="3342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b/>
                <w:bCs/>
                <w:i/>
                <w:iCs/>
                <w:szCs w:val="21"/>
              </w:rPr>
            </w:pPr>
          </w:p>
        </w:tc>
      </w:tr>
      <w:tr w:rsidR="002D3A2D">
        <w:trPr>
          <w:trHeight w:val="289"/>
          <w:jc w:val="center"/>
        </w:trPr>
        <w:tc>
          <w:tcPr>
            <w:tcW w:w="13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升降距离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低位（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61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</w:tr>
      <w:tr w:rsidR="002D3A2D">
        <w:trPr>
          <w:trHeight w:val="31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高位（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09"/>
          <w:jc w:val="center"/>
        </w:trPr>
        <w:tc>
          <w:tcPr>
            <w:tcW w:w="1302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升降距离（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vMerge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309"/>
          <w:jc w:val="center"/>
        </w:trPr>
        <w:tc>
          <w:tcPr>
            <w:tcW w:w="33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测量装置距工作台面高（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61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</w:tbl>
    <w:p w:rsidR="002D3A2D" w:rsidRDefault="0011716A" w:rsidP="004B5D31">
      <w:pPr>
        <w:numPr>
          <w:ilvl w:val="0"/>
          <w:numId w:val="6"/>
        </w:num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力值</w:t>
      </w:r>
    </w:p>
    <w:tbl>
      <w:tblPr>
        <w:tblpPr w:leftFromText="180" w:rightFromText="180" w:vertAnchor="text" w:horzAnchor="page" w:tblpX="1330" w:tblpY="298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850"/>
        <w:gridCol w:w="1134"/>
        <w:gridCol w:w="1134"/>
        <w:gridCol w:w="1276"/>
        <w:gridCol w:w="1134"/>
        <w:gridCol w:w="1307"/>
      </w:tblGrid>
      <w:tr w:rsidR="00A96E0E" w:rsidTr="00A96E0E">
        <w:trPr>
          <w:trHeight w:val="460"/>
        </w:trPr>
        <w:tc>
          <w:tcPr>
            <w:tcW w:w="959" w:type="dxa"/>
            <w:vMerge w:val="restart"/>
            <w:noWrap/>
            <w:vAlign w:val="center"/>
          </w:tcPr>
          <w:p w:rsidR="00A96E0E" w:rsidRDefault="00A96E0E" w:rsidP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试验力（</w:t>
            </w:r>
            <w:r>
              <w:rPr>
                <w:rFonts w:hint="eastAsia"/>
                <w:szCs w:val="21"/>
              </w:rPr>
              <w:t>kN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51" w:type="dxa"/>
            <w:gridSpan w:val="3"/>
            <w:noWrap/>
            <w:vAlign w:val="center"/>
          </w:tcPr>
          <w:p w:rsidR="00A96E0E" w:rsidRDefault="00A96E0E" w:rsidP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标准器示值（</w:t>
            </w:r>
            <w:r>
              <w:rPr>
                <w:rFonts w:hint="eastAsia"/>
                <w:szCs w:val="21"/>
              </w:rPr>
              <w:t>kN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平均值</w:t>
            </w:r>
          </w:p>
          <w:p w:rsidR="00A96E0E" w:rsidRDefault="00A96E0E" w:rsidP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kN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96E0E" w:rsidRDefault="00A96E0E" w:rsidP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示值相对误差（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A96E0E" w:rsidRDefault="00A96E0E" w:rsidP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重复性相对误差（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回程示值</w:t>
            </w:r>
          </w:p>
          <w:p w:rsidR="00A96E0E" w:rsidRDefault="00A96E0E" w:rsidP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kN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07" w:type="dxa"/>
            <w:vMerge w:val="restart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进回程相对误差（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96E0E" w:rsidTr="00A96E0E">
        <w:trPr>
          <w:trHeight w:val="460"/>
        </w:trPr>
        <w:tc>
          <w:tcPr>
            <w:tcW w:w="959" w:type="dxa"/>
            <w:vMerge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vMerge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vMerge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</w:tr>
      <w:tr w:rsidR="00A96E0E" w:rsidTr="00A96E0E">
        <w:trPr>
          <w:trHeight w:val="397"/>
        </w:trPr>
        <w:tc>
          <w:tcPr>
            <w:tcW w:w="959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</w:tr>
      <w:tr w:rsidR="00A96E0E" w:rsidTr="00A96E0E">
        <w:trPr>
          <w:trHeight w:val="397"/>
        </w:trPr>
        <w:tc>
          <w:tcPr>
            <w:tcW w:w="959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</w:tr>
      <w:tr w:rsidR="00A96E0E" w:rsidTr="00A96E0E">
        <w:trPr>
          <w:trHeight w:val="397"/>
        </w:trPr>
        <w:tc>
          <w:tcPr>
            <w:tcW w:w="959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</w:tr>
      <w:tr w:rsidR="00A96E0E" w:rsidTr="00A96E0E">
        <w:trPr>
          <w:trHeight w:val="397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noWrap/>
            <w:vAlign w:val="center"/>
          </w:tcPr>
          <w:p w:rsidR="00A96E0E" w:rsidRDefault="00A96E0E">
            <w:pPr>
              <w:jc w:val="center"/>
              <w:rPr>
                <w:szCs w:val="21"/>
              </w:rPr>
            </w:pPr>
          </w:p>
        </w:tc>
      </w:tr>
      <w:tr w:rsidR="0004787D" w:rsidTr="00014BCB">
        <w:trPr>
          <w:trHeight w:val="397"/>
        </w:trPr>
        <w:tc>
          <w:tcPr>
            <w:tcW w:w="9495" w:type="dxa"/>
            <w:gridSpan w:val="9"/>
            <w:noWrap/>
            <w:vAlign w:val="center"/>
          </w:tcPr>
          <w:p w:rsidR="0004787D" w:rsidRDefault="0004787D" w:rsidP="0004787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扩展不确定度</w:t>
            </w:r>
            <w:r w:rsidRPr="0004787D">
              <w:rPr>
                <w:bCs/>
                <w:i/>
                <w:iCs/>
                <w:szCs w:val="21"/>
              </w:rPr>
              <w:t>U</w:t>
            </w:r>
            <w:r>
              <w:rPr>
                <w:rFonts w:hint="eastAsia"/>
                <w:bCs/>
                <w:iCs/>
                <w:szCs w:val="21"/>
                <w:vertAlign w:val="subscript"/>
              </w:rPr>
              <w:t>rel</w:t>
            </w:r>
            <w:r>
              <w:rPr>
                <w:szCs w:val="21"/>
              </w:rPr>
              <w:t xml:space="preserve"> </w:t>
            </w:r>
            <w:r w:rsidR="00A96E0E">
              <w:rPr>
                <w:rFonts w:hint="eastAsia"/>
                <w:szCs w:val="21"/>
              </w:rPr>
              <w:t xml:space="preserve">=   </w:t>
            </w:r>
            <w:r>
              <w:rPr>
                <w:szCs w:val="21"/>
              </w:rPr>
              <w:t>(</w:t>
            </w:r>
            <w:r>
              <w:rPr>
                <w:i/>
                <w:iCs/>
                <w:szCs w:val="21"/>
              </w:rPr>
              <w:t>k</w:t>
            </w:r>
            <w:r>
              <w:rPr>
                <w:szCs w:val="21"/>
              </w:rPr>
              <w:t>=2)</w:t>
            </w:r>
          </w:p>
        </w:tc>
      </w:tr>
    </w:tbl>
    <w:p w:rsidR="002D3A2D" w:rsidRDefault="0011716A" w:rsidP="004B5D31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、位移测量装置</w:t>
      </w:r>
    </w:p>
    <w:tbl>
      <w:tblPr>
        <w:tblpPr w:leftFromText="180" w:rightFromText="180" w:vertAnchor="text" w:horzAnchor="page" w:tblpX="1330" w:tblpY="298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435"/>
        <w:gridCol w:w="1435"/>
        <w:gridCol w:w="1192"/>
        <w:gridCol w:w="1134"/>
        <w:gridCol w:w="1275"/>
        <w:gridCol w:w="1449"/>
      </w:tblGrid>
      <w:tr w:rsidR="0004787D" w:rsidTr="0004787D">
        <w:trPr>
          <w:trHeight w:val="460"/>
        </w:trPr>
        <w:tc>
          <w:tcPr>
            <w:tcW w:w="1575" w:type="dxa"/>
            <w:vMerge w:val="restart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标准值（</w:t>
            </w:r>
            <w:r w:rsidR="007D7A53"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062" w:type="dxa"/>
            <w:gridSpan w:val="3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仪器示值（</w:t>
            </w:r>
            <w:r w:rsidR="007D7A53"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平均值</w:t>
            </w:r>
          </w:p>
          <w:p w:rsidR="0004787D" w:rsidRDefault="0004787D" w:rsidP="007D7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D7A53"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04787D" w:rsidRDefault="0004787D" w:rsidP="007D7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示值相对误差（</w:t>
            </w:r>
            <w:r w:rsidR="007D7A53"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49" w:type="dxa"/>
            <w:vMerge w:val="restart"/>
            <w:vAlign w:val="center"/>
          </w:tcPr>
          <w:p w:rsidR="0004787D" w:rsidRDefault="0004787D" w:rsidP="0004787D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扩展不确定度</w:t>
            </w:r>
            <w:r w:rsidRPr="0004787D">
              <w:rPr>
                <w:bCs/>
                <w:i/>
                <w:iCs/>
                <w:szCs w:val="21"/>
              </w:rPr>
              <w:t>U</w:t>
            </w:r>
            <w:r>
              <w:rPr>
                <w:szCs w:val="21"/>
              </w:rPr>
              <w:t xml:space="preserve"> (</w:t>
            </w:r>
            <w:r>
              <w:rPr>
                <w:i/>
                <w:iCs/>
                <w:szCs w:val="21"/>
              </w:rPr>
              <w:t>k</w:t>
            </w:r>
            <w:r>
              <w:rPr>
                <w:szCs w:val="21"/>
              </w:rPr>
              <w:t>=2)</w:t>
            </w:r>
          </w:p>
        </w:tc>
      </w:tr>
      <w:tr w:rsidR="0004787D" w:rsidTr="0004787D">
        <w:trPr>
          <w:trHeight w:val="460"/>
        </w:trPr>
        <w:tc>
          <w:tcPr>
            <w:tcW w:w="1575" w:type="dxa"/>
            <w:vMerge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3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92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vMerge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vMerge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</w:tr>
      <w:tr w:rsidR="0004787D" w:rsidTr="0004787D">
        <w:trPr>
          <w:trHeight w:val="397"/>
        </w:trPr>
        <w:tc>
          <w:tcPr>
            <w:tcW w:w="157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</w:tr>
      <w:tr w:rsidR="0004787D" w:rsidTr="0004787D">
        <w:trPr>
          <w:trHeight w:val="397"/>
        </w:trPr>
        <w:tc>
          <w:tcPr>
            <w:tcW w:w="157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</w:tr>
      <w:tr w:rsidR="0004787D" w:rsidTr="0004787D">
        <w:trPr>
          <w:trHeight w:val="397"/>
        </w:trPr>
        <w:tc>
          <w:tcPr>
            <w:tcW w:w="157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</w:tr>
      <w:tr w:rsidR="0004787D" w:rsidTr="0004787D">
        <w:trPr>
          <w:trHeight w:val="397"/>
        </w:trPr>
        <w:tc>
          <w:tcPr>
            <w:tcW w:w="157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04787D" w:rsidRDefault="0004787D">
            <w:pPr>
              <w:jc w:val="center"/>
              <w:rPr>
                <w:szCs w:val="21"/>
              </w:rPr>
            </w:pPr>
          </w:p>
        </w:tc>
      </w:tr>
    </w:tbl>
    <w:p w:rsidR="002D3A2D" w:rsidRDefault="002D3A2D">
      <w:pPr>
        <w:jc w:val="left"/>
        <w:rPr>
          <w:rFonts w:ascii="宋体" w:hAnsi="宋体" w:cs="宋体"/>
          <w:sz w:val="28"/>
          <w:szCs w:val="28"/>
        </w:rPr>
      </w:pPr>
    </w:p>
    <w:p w:rsidR="004B5D31" w:rsidRPr="005F6429" w:rsidRDefault="004B5D31">
      <w:pPr>
        <w:jc w:val="left"/>
        <w:rPr>
          <w:szCs w:val="21"/>
        </w:rPr>
      </w:pPr>
      <w:r w:rsidRPr="005F6429">
        <w:rPr>
          <w:rFonts w:hint="eastAsia"/>
          <w:szCs w:val="21"/>
        </w:rPr>
        <w:t>6</w:t>
      </w:r>
      <w:r w:rsidRPr="005F6429">
        <w:rPr>
          <w:rFonts w:hint="eastAsia"/>
          <w:szCs w:val="21"/>
        </w:rPr>
        <w:t>、绝缘电阻：</w:t>
      </w:r>
      <w:r w:rsidRPr="005F6429">
        <w:rPr>
          <w:rFonts w:hint="eastAsia"/>
          <w:szCs w:val="21"/>
        </w:rPr>
        <w:t xml:space="preserve">    M</w:t>
      </w:r>
      <w:r w:rsidRPr="005F6429">
        <w:rPr>
          <w:rFonts w:hint="eastAsia"/>
          <w:szCs w:val="21"/>
        </w:rPr>
        <w:t>Ω。</w:t>
      </w:r>
    </w:p>
    <w:p w:rsidR="0046633C" w:rsidRDefault="0046633C">
      <w:pPr>
        <w:jc w:val="left"/>
        <w:rPr>
          <w:rFonts w:ascii="宋体" w:hAnsi="宋体" w:cs="宋体"/>
          <w:sz w:val="28"/>
          <w:szCs w:val="28"/>
        </w:rPr>
      </w:pPr>
    </w:p>
    <w:p w:rsidR="002D3A2D" w:rsidRDefault="002D3A2D">
      <w:pPr>
        <w:jc w:val="left"/>
        <w:rPr>
          <w:rFonts w:ascii="宋体" w:hAnsi="宋体" w:cs="宋体"/>
          <w:sz w:val="28"/>
          <w:szCs w:val="28"/>
        </w:rPr>
      </w:pPr>
    </w:p>
    <w:p w:rsidR="00737EC8" w:rsidRDefault="00737EC8">
      <w:pPr>
        <w:jc w:val="left"/>
        <w:rPr>
          <w:rFonts w:ascii="宋体" w:hAnsi="宋体" w:cs="宋体"/>
          <w:sz w:val="28"/>
          <w:szCs w:val="28"/>
        </w:rPr>
      </w:pPr>
    </w:p>
    <w:p w:rsidR="002D3A2D" w:rsidRDefault="002D3A2D">
      <w:pPr>
        <w:jc w:val="left"/>
        <w:rPr>
          <w:rFonts w:ascii="宋体" w:hAnsi="宋体" w:cs="宋体"/>
          <w:sz w:val="28"/>
          <w:szCs w:val="28"/>
        </w:rPr>
      </w:pPr>
    </w:p>
    <w:p w:rsidR="002D3A2D" w:rsidRDefault="0011716A">
      <w:pPr>
        <w:autoSpaceDE w:val="0"/>
        <w:autoSpaceDN w:val="0"/>
        <w:adjustRightInd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附录 C</w:t>
      </w:r>
    </w:p>
    <w:p w:rsidR="002D3A2D" w:rsidRDefault="0011716A">
      <w:pPr>
        <w:autoSpaceDE w:val="0"/>
        <w:autoSpaceDN w:val="0"/>
        <w:adjustRightInd w:val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校准证书内页格式</w:t>
      </w:r>
    </w:p>
    <w:p w:rsidR="002D3A2D" w:rsidRDefault="0011716A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1、通用技术要求：</w:t>
      </w:r>
      <w:r w:rsidR="007D7A53">
        <w:rPr>
          <w:rFonts w:ascii="宋体" w:hAnsi="宋体" w:hint="eastAsia"/>
          <w:szCs w:val="21"/>
        </w:rPr>
        <w:t xml:space="preserve">    ；</w:t>
      </w:r>
    </w:p>
    <w:p w:rsidR="002D3A2D" w:rsidRDefault="0011716A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2、加载速率</w:t>
      </w:r>
    </w:p>
    <w:tbl>
      <w:tblPr>
        <w:tblW w:w="6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250"/>
        <w:gridCol w:w="2265"/>
      </w:tblGrid>
      <w:tr w:rsidR="002D3A2D">
        <w:trPr>
          <w:trHeight w:val="604"/>
          <w:jc w:val="center"/>
        </w:trPr>
        <w:tc>
          <w:tcPr>
            <w:tcW w:w="23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设定值（</w:t>
            </w:r>
            <w:r>
              <w:rPr>
                <w:rFonts w:hint="eastAsia"/>
                <w:szCs w:val="21"/>
              </w:rPr>
              <w:t>mm/min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校准结果（</w:t>
            </w:r>
            <w:r>
              <w:rPr>
                <w:rFonts w:hint="eastAsia"/>
                <w:szCs w:val="21"/>
              </w:rPr>
              <w:t>mm/min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扩展不确定度</w:t>
            </w:r>
          </w:p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 w:rsidRPr="0004787D">
              <w:rPr>
                <w:bCs/>
                <w:i/>
                <w:iCs/>
                <w:szCs w:val="21"/>
              </w:rPr>
              <w:t>U</w:t>
            </w:r>
            <w:r>
              <w:rPr>
                <w:szCs w:val="21"/>
              </w:rPr>
              <w:t xml:space="preserve"> (</w:t>
            </w:r>
            <w:r>
              <w:rPr>
                <w:i/>
                <w:iCs/>
                <w:szCs w:val="21"/>
              </w:rPr>
              <w:t>k</w:t>
            </w:r>
            <w:r>
              <w:rPr>
                <w:szCs w:val="21"/>
              </w:rPr>
              <w:t>=2)</w:t>
            </w:r>
          </w:p>
        </w:tc>
      </w:tr>
      <w:tr w:rsidR="002D3A2D">
        <w:trPr>
          <w:trHeight w:val="454"/>
          <w:jc w:val="center"/>
        </w:trPr>
        <w:tc>
          <w:tcPr>
            <w:tcW w:w="23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</w:tr>
      <w:tr w:rsidR="002D3A2D">
        <w:trPr>
          <w:trHeight w:val="454"/>
          <w:jc w:val="center"/>
        </w:trPr>
        <w:tc>
          <w:tcPr>
            <w:tcW w:w="23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  <w:tr w:rsidR="002D3A2D">
        <w:trPr>
          <w:trHeight w:val="454"/>
          <w:jc w:val="center"/>
        </w:trPr>
        <w:tc>
          <w:tcPr>
            <w:tcW w:w="23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</w:tbl>
    <w:p w:rsidR="002D3A2D" w:rsidRDefault="0011716A" w:rsidP="004B5D31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、升降工作台</w:t>
      </w:r>
    </w:p>
    <w:tbl>
      <w:tblPr>
        <w:tblW w:w="6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250"/>
        <w:gridCol w:w="2265"/>
      </w:tblGrid>
      <w:tr w:rsidR="002D3A2D">
        <w:trPr>
          <w:trHeight w:val="374"/>
          <w:jc w:val="center"/>
        </w:trPr>
        <w:tc>
          <w:tcPr>
            <w:tcW w:w="23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校准结果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扩展不确定度</w:t>
            </w:r>
          </w:p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 w:rsidRPr="0004787D">
              <w:rPr>
                <w:bCs/>
                <w:i/>
                <w:iCs/>
                <w:szCs w:val="21"/>
              </w:rPr>
              <w:t>U</w:t>
            </w:r>
            <w:r>
              <w:rPr>
                <w:szCs w:val="21"/>
              </w:rPr>
              <w:t xml:space="preserve"> (</w:t>
            </w:r>
            <w:r>
              <w:rPr>
                <w:i/>
                <w:iCs/>
                <w:szCs w:val="21"/>
              </w:rPr>
              <w:t>k</w:t>
            </w:r>
            <w:r>
              <w:rPr>
                <w:szCs w:val="21"/>
              </w:rPr>
              <w:t>=2)</w:t>
            </w:r>
          </w:p>
        </w:tc>
      </w:tr>
      <w:tr w:rsidR="002D3A2D">
        <w:trPr>
          <w:trHeight w:val="454"/>
          <w:jc w:val="center"/>
        </w:trPr>
        <w:tc>
          <w:tcPr>
            <w:tcW w:w="23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升降距离（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</w:tr>
      <w:tr w:rsidR="002D3A2D">
        <w:trPr>
          <w:trHeight w:val="454"/>
          <w:jc w:val="center"/>
        </w:trPr>
        <w:tc>
          <w:tcPr>
            <w:tcW w:w="234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测量装置距工作台面高（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noWrap/>
            <w:vAlign w:val="center"/>
          </w:tcPr>
          <w:p w:rsidR="002D3A2D" w:rsidRDefault="002D3A2D">
            <w:pPr>
              <w:spacing w:line="120" w:lineRule="atLeast"/>
              <w:jc w:val="center"/>
              <w:rPr>
                <w:rFonts w:eastAsia="Times New Roman"/>
                <w:szCs w:val="21"/>
              </w:rPr>
            </w:pPr>
          </w:p>
        </w:tc>
      </w:tr>
    </w:tbl>
    <w:p w:rsidR="002D3A2D" w:rsidRDefault="00BC7B99" w:rsidP="00BC7B99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="0011716A">
        <w:rPr>
          <w:rFonts w:hint="eastAsia"/>
          <w:szCs w:val="21"/>
        </w:rPr>
        <w:t>力值</w:t>
      </w:r>
    </w:p>
    <w:tbl>
      <w:tblPr>
        <w:tblW w:w="6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366"/>
        <w:gridCol w:w="1366"/>
        <w:gridCol w:w="1366"/>
        <w:gridCol w:w="1369"/>
      </w:tblGrid>
      <w:tr w:rsidR="002D3A2D">
        <w:trPr>
          <w:trHeight w:val="397"/>
          <w:jc w:val="center"/>
        </w:trPr>
        <w:tc>
          <w:tcPr>
            <w:tcW w:w="1366" w:type="dxa"/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试验力（</w:t>
            </w:r>
            <w:r w:rsidR="00A96E0E">
              <w:rPr>
                <w:rFonts w:hint="eastAsia"/>
                <w:szCs w:val="21"/>
              </w:rPr>
              <w:t>kN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66" w:type="dxa"/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示值相对误差（</w:t>
            </w:r>
            <w:r w:rsidR="00A96E0E"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66" w:type="dxa"/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重复性相对误差（</w:t>
            </w:r>
            <w:r w:rsidR="00A96E0E"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66" w:type="dxa"/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进回程相对误差（</w:t>
            </w:r>
            <w:r w:rsidR="00A96E0E"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69" w:type="dxa"/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扩展不确定度</w:t>
            </w:r>
            <w:r w:rsidRPr="0004787D">
              <w:rPr>
                <w:bCs/>
                <w:i/>
                <w:iCs/>
                <w:szCs w:val="21"/>
              </w:rPr>
              <w:t>U</w:t>
            </w:r>
            <w:r w:rsidR="0004787D">
              <w:rPr>
                <w:rFonts w:hint="eastAsia"/>
                <w:szCs w:val="21"/>
                <w:vertAlign w:val="subscript"/>
              </w:rPr>
              <w:t>rel</w:t>
            </w:r>
            <w:r>
              <w:rPr>
                <w:szCs w:val="21"/>
              </w:rPr>
              <w:t xml:space="preserve"> (</w:t>
            </w:r>
            <w:r>
              <w:rPr>
                <w:i/>
                <w:iCs/>
                <w:szCs w:val="21"/>
              </w:rPr>
              <w:t>k</w:t>
            </w:r>
            <w:r>
              <w:rPr>
                <w:szCs w:val="21"/>
              </w:rPr>
              <w:t>=2)</w:t>
            </w:r>
          </w:p>
        </w:tc>
      </w:tr>
      <w:tr w:rsidR="002D3A2D">
        <w:trPr>
          <w:trHeight w:val="397"/>
          <w:jc w:val="center"/>
        </w:trPr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</w:tr>
      <w:tr w:rsidR="002D3A2D">
        <w:trPr>
          <w:trHeight w:val="397"/>
          <w:jc w:val="center"/>
        </w:trPr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</w:tr>
      <w:tr w:rsidR="002D3A2D">
        <w:trPr>
          <w:trHeight w:val="397"/>
          <w:jc w:val="center"/>
        </w:trPr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</w:tr>
    </w:tbl>
    <w:p w:rsidR="002D3A2D" w:rsidRDefault="0011716A" w:rsidP="004B5D31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、位移测量装置</w:t>
      </w:r>
    </w:p>
    <w:tbl>
      <w:tblPr>
        <w:tblW w:w="6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950"/>
        <w:gridCol w:w="1665"/>
        <w:gridCol w:w="1665"/>
      </w:tblGrid>
      <w:tr w:rsidR="002D3A2D">
        <w:trPr>
          <w:trHeight w:val="595"/>
          <w:jc w:val="center"/>
        </w:trPr>
        <w:tc>
          <w:tcPr>
            <w:tcW w:w="1575" w:type="dxa"/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标准值（</w:t>
            </w:r>
            <w:r w:rsidR="00A96E0E"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50" w:type="dxa"/>
            <w:noWrap/>
            <w:vAlign w:val="center"/>
          </w:tcPr>
          <w:p w:rsidR="002D3A2D" w:rsidRDefault="0011716A" w:rsidP="00A96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平均值（</w:t>
            </w:r>
            <w:r w:rsidR="00A96E0E"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65" w:type="dxa"/>
            <w:noWrap/>
            <w:vAlign w:val="center"/>
          </w:tcPr>
          <w:p w:rsidR="002D3A2D" w:rsidRDefault="001171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示值相对误差（</w:t>
            </w:r>
            <w:r w:rsidR="00A96E0E"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65" w:type="dxa"/>
            <w:noWrap/>
            <w:vAlign w:val="center"/>
          </w:tcPr>
          <w:p w:rsidR="002D3A2D" w:rsidRDefault="0011716A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扩展不确定度</w:t>
            </w:r>
          </w:p>
          <w:p w:rsidR="002D3A2D" w:rsidRDefault="0011716A">
            <w:pPr>
              <w:jc w:val="center"/>
              <w:rPr>
                <w:szCs w:val="21"/>
              </w:rPr>
            </w:pPr>
            <w:r w:rsidRPr="0004787D">
              <w:rPr>
                <w:bCs/>
                <w:i/>
                <w:iCs/>
                <w:szCs w:val="21"/>
              </w:rPr>
              <w:t>U</w:t>
            </w:r>
            <w:r>
              <w:rPr>
                <w:szCs w:val="21"/>
              </w:rPr>
              <w:t xml:space="preserve"> (</w:t>
            </w:r>
            <w:r>
              <w:rPr>
                <w:i/>
                <w:iCs/>
                <w:szCs w:val="21"/>
              </w:rPr>
              <w:t>k</w:t>
            </w:r>
            <w:r>
              <w:rPr>
                <w:szCs w:val="21"/>
              </w:rPr>
              <w:t>=2)</w:t>
            </w:r>
          </w:p>
        </w:tc>
      </w:tr>
      <w:tr w:rsidR="002D3A2D">
        <w:trPr>
          <w:trHeight w:val="397"/>
          <w:jc w:val="center"/>
        </w:trPr>
        <w:tc>
          <w:tcPr>
            <w:tcW w:w="1575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</w:tr>
      <w:tr w:rsidR="002D3A2D">
        <w:trPr>
          <w:trHeight w:val="397"/>
          <w:jc w:val="center"/>
        </w:trPr>
        <w:tc>
          <w:tcPr>
            <w:tcW w:w="1575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</w:tr>
      <w:tr w:rsidR="002D3A2D">
        <w:trPr>
          <w:trHeight w:val="397"/>
          <w:jc w:val="center"/>
        </w:trPr>
        <w:tc>
          <w:tcPr>
            <w:tcW w:w="1575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 w:rsidR="002D3A2D" w:rsidRDefault="002D3A2D">
            <w:pPr>
              <w:jc w:val="center"/>
              <w:rPr>
                <w:szCs w:val="21"/>
              </w:rPr>
            </w:pPr>
          </w:p>
        </w:tc>
      </w:tr>
    </w:tbl>
    <w:p w:rsidR="004B5D31" w:rsidRDefault="004B5D31" w:rsidP="004B5D31">
      <w:pPr>
        <w:spacing w:line="48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6、绝缘电阻：</w:t>
      </w:r>
    </w:p>
    <w:p w:rsidR="00295D92" w:rsidRDefault="0011716A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以下空白</w:t>
      </w:r>
    </w:p>
    <w:p w:rsidR="00295D92" w:rsidRDefault="00295D92">
      <w:pPr>
        <w:jc w:val="center"/>
      </w:pPr>
    </w:p>
    <w:sectPr w:rsidR="00295D92" w:rsidSect="002D3A2D">
      <w:headerReference w:type="default" r:id="rId113"/>
      <w:footerReference w:type="even" r:id="rId114"/>
      <w:footerReference w:type="default" r:id="rId115"/>
      <w:pgSz w:w="11906" w:h="16838"/>
      <w:pgMar w:top="1928" w:right="1361" w:bottom="1134" w:left="1361" w:header="1361" w:footer="851" w:gutter="0"/>
      <w:pgNumType w:start="1"/>
      <w:cols w:space="720"/>
      <w:docGrid w:type="linesAndChar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4F" w:rsidRDefault="00C1734F" w:rsidP="002D3A2D">
      <w:r>
        <w:separator/>
      </w:r>
    </w:p>
  </w:endnote>
  <w:endnote w:type="continuationSeparator" w:id="1">
    <w:p w:rsidR="00C1734F" w:rsidRDefault="00C1734F" w:rsidP="002D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65" w:rsidRDefault="003A1765">
    <w:pPr>
      <w:pStyle w:val="afd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906CE8">
    <w:pPr>
      <w:pStyle w:val="af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FA134C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940AF3">
      <w:rPr>
        <w:rStyle w:val="aff2"/>
        <w:noProof/>
      </w:rPr>
      <w:t>II</w:t>
    </w:r>
    <w:r>
      <w:rPr>
        <w:rStyle w:val="aff2"/>
      </w:rPr>
      <w:fldChar w:fldCharType="end"/>
    </w:r>
  </w:p>
  <w:p w:rsidR="00FA134C" w:rsidRDefault="00FA134C">
    <w:pPr>
      <w:pStyle w:val="afd"/>
      <w:ind w:firstLineChars="4950" w:firstLine="891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906CE8">
    <w:pPr>
      <w:pStyle w:val="af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FA134C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940AF3">
      <w:rPr>
        <w:rStyle w:val="aff2"/>
        <w:noProof/>
      </w:rPr>
      <w:t>I</w:t>
    </w:r>
    <w:r>
      <w:rPr>
        <w:rStyle w:val="aff2"/>
      </w:rPr>
      <w:fldChar w:fldCharType="end"/>
    </w:r>
  </w:p>
  <w:p w:rsidR="00FA134C" w:rsidRDefault="00FA134C">
    <w:pPr>
      <w:pStyle w:val="afd"/>
      <w:ind w:firstLineChars="5050" w:firstLine="909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906CE8">
    <w:pPr>
      <w:pStyle w:val="af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 filled="f" stroked="f" strokeweight=".5pt">
          <v:textbox style="mso-fit-shape-to-text:t" inset="0,0,0,0">
            <w:txbxContent>
              <w:p w:rsidR="00FA134C" w:rsidRDefault="00906CE8">
                <w:pPr>
                  <w:pStyle w:val="afd"/>
                </w:pPr>
                <w:fldSimple w:instr=" PAGE  \* MERGEFORMAT ">
                  <w:r w:rsidR="003A1765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margin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906CE8">
    <w:pPr>
      <w:pStyle w:val="af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 filled="f" stroked="f" strokeweight=".5pt">
          <v:textbox style="mso-fit-shape-to-text:t" inset="0,0,0,0">
            <w:txbxContent>
              <w:p w:rsidR="00FA134C" w:rsidRDefault="00906CE8">
                <w:pPr>
                  <w:pStyle w:val="afd"/>
                </w:pPr>
                <w:fldSimple w:instr=" PAGE  \* MERGEFORMAT ">
                  <w:r w:rsidR="00940AF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906CE8">
    <w:pPr>
      <w:pStyle w:val="afd"/>
      <w:jc w:val="right"/>
    </w:pPr>
    <w:r>
      <w:fldChar w:fldCharType="begin"/>
    </w:r>
    <w:r w:rsidR="00FA134C">
      <w:rPr>
        <w:rStyle w:val="aff2"/>
      </w:rPr>
      <w:instrText xml:space="preserve"> PAGE </w:instrText>
    </w:r>
    <w:r>
      <w:fldChar w:fldCharType="separate"/>
    </w:r>
    <w:r w:rsidR="00FA134C">
      <w:rPr>
        <w:rStyle w:val="aff2"/>
      </w:rPr>
      <w:t>III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65" w:rsidRDefault="003A1765">
    <w:pPr>
      <w:pStyle w:val="af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d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d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d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d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906CE8">
    <w:pPr>
      <w:pStyle w:val="afd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7462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hNuo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v+E26hQCAAAVBAAADgAAAAAAAAAB&#10;ACAAAAAfAQAAZHJzL2Uyb0RvYy54bWxQSwUGAAAAAAYABgBZAQAApQUAAAAA&#10;" filled="f" stroked="f" strokeweight=".5pt">
          <v:textbox style="mso-fit-shape-to-text:t" inset="0,0,0,0">
            <w:txbxContent>
              <w:p w:rsidR="00FA134C" w:rsidRDefault="00906CE8">
                <w:pPr>
                  <w:pStyle w:val="afd"/>
                </w:pPr>
                <w:fldSimple w:instr=" PAGE  \* MERGEFORMAT ">
                  <w:r w:rsidR="00071331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4F" w:rsidRDefault="00C1734F" w:rsidP="002D3A2D">
      <w:r>
        <w:separator/>
      </w:r>
    </w:p>
  </w:footnote>
  <w:footnote w:type="continuationSeparator" w:id="1">
    <w:p w:rsidR="00C1734F" w:rsidRDefault="00C1734F" w:rsidP="002D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e"/>
    </w:pPr>
    <w:r>
      <w:rPr>
        <w:rFonts w:ascii="黑体" w:eastAsia="黑体" w:hint="eastAsia"/>
        <w:sz w:val="21"/>
        <w:szCs w:val="21"/>
      </w:rPr>
      <w:t>JJF （皖）xxx—20xx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e"/>
      <w:spacing w:before="240"/>
    </w:pPr>
    <w:r>
      <w:rPr>
        <w:rFonts w:ascii="黑体" w:eastAsia="黑体" w:hint="eastAsia"/>
        <w:sz w:val="21"/>
        <w:szCs w:val="21"/>
      </w:rPr>
      <w:t>JJF（皖）XXXX-20</w:t>
    </w:r>
    <w:r w:rsidRPr="007B2245">
      <w:rPr>
        <w:rFonts w:ascii="黑体" w:eastAsia="黑体" w:hint="eastAsia"/>
        <w:sz w:val="21"/>
        <w:szCs w:val="21"/>
      </w:rPr>
      <w:t xml:space="preserve"> </w:t>
    </w:r>
    <w:r>
      <w:rPr>
        <w:rFonts w:ascii="黑体" w:eastAsia="黑体" w:hint="eastAsia"/>
        <w:sz w:val="21"/>
        <w:szCs w:val="21"/>
      </w:rPr>
      <w:t>X 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65" w:rsidRDefault="003A1765">
    <w:pPr>
      <w:pStyle w:val="af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e"/>
    </w:pPr>
    <w:r>
      <w:rPr>
        <w:rFonts w:ascii="黑体" w:eastAsia="黑体" w:hint="eastAsia"/>
        <w:sz w:val="21"/>
        <w:szCs w:val="21"/>
      </w:rPr>
      <w:t>JJG （皖）xxx-20xx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e"/>
    </w:pPr>
    <w:r>
      <w:rPr>
        <w:rFonts w:ascii="黑体" w:eastAsia="黑体" w:hint="eastAsia"/>
        <w:sz w:val="21"/>
        <w:szCs w:val="21"/>
      </w:rPr>
      <w:t>JJF （皖）xxx—20xx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e"/>
      <w:spacing w:before="240"/>
    </w:pPr>
    <w:r>
      <w:rPr>
        <w:rFonts w:ascii="黑体" w:eastAsia="黑体" w:hint="eastAsia"/>
        <w:sz w:val="21"/>
        <w:szCs w:val="21"/>
      </w:rPr>
      <w:t>JJ</w:t>
    </w:r>
    <w:r w:rsidR="008C1B05">
      <w:rPr>
        <w:rFonts w:ascii="黑体" w:eastAsia="黑体" w:hint="eastAsia"/>
        <w:sz w:val="21"/>
        <w:szCs w:val="21"/>
      </w:rPr>
      <w:t>F</w:t>
    </w:r>
    <w:r>
      <w:rPr>
        <w:rFonts w:ascii="黑体" w:eastAsia="黑体" w:hint="eastAsia"/>
        <w:sz w:val="21"/>
        <w:szCs w:val="21"/>
      </w:rPr>
      <w:t xml:space="preserve"> （皖）xxx—20xx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C" w:rsidRDefault="00FA134C">
    <w:pPr>
      <w:pStyle w:val="afe"/>
    </w:pPr>
    <w:r>
      <w:rPr>
        <w:rFonts w:ascii="黑体" w:eastAsia="黑体" w:hint="eastAsia"/>
        <w:sz w:val="21"/>
        <w:szCs w:val="21"/>
      </w:rPr>
      <w:t>JJF （皖）xxx—20xx</w:t>
    </w:r>
  </w:p>
  <w:p w:rsidR="00FA134C" w:rsidRDefault="00FA134C">
    <w:pPr>
      <w:pStyle w:val="af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DDD5D6"/>
    <w:multiLevelType w:val="singleLevel"/>
    <w:tmpl w:val="C1DDD5D6"/>
    <w:lvl w:ilvl="0">
      <w:start w:val="4"/>
      <w:numFmt w:val="decimal"/>
      <w:suff w:val="nothing"/>
      <w:lvlText w:val="%1、"/>
      <w:lvlJc w:val="left"/>
    </w:lvl>
  </w:abstractNum>
  <w:abstractNum w:abstractNumId="1">
    <w:nsid w:val="1AD51576"/>
    <w:multiLevelType w:val="hybridMultilevel"/>
    <w:tmpl w:val="88C68EAC"/>
    <w:lvl w:ilvl="0" w:tplc="1A6CF74A">
      <w:start w:val="4"/>
      <w:numFmt w:val="lowerLetter"/>
      <w:lvlText w:val="%1）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2">
    <w:nsid w:val="3D6A4DF8"/>
    <w:multiLevelType w:val="multilevel"/>
    <w:tmpl w:val="3D6A4DF8"/>
    <w:lvl w:ilvl="0">
      <w:start w:val="1"/>
      <w:numFmt w:val="decimal"/>
      <w:pStyle w:val="SPIEreferencelisting"/>
      <w:lvlText w:val="[%1]"/>
      <w:lvlJc w:val="left"/>
      <w:pPr>
        <w:tabs>
          <w:tab w:val="left" w:pos="360"/>
        </w:tabs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57C2AF5"/>
    <w:multiLevelType w:val="multilevel"/>
    <w:tmpl w:val="557C2AF5"/>
    <w:lvl w:ilvl="0">
      <w:start w:val="1"/>
      <w:numFmt w:val="decimal"/>
      <w:pStyle w:val="a"/>
      <w:suff w:val="nothing"/>
      <w:lvlText w:val="图%1　"/>
      <w:lvlJc w:val="left"/>
      <w:pPr>
        <w:ind w:left="315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646260FA"/>
    <w:multiLevelType w:val="multilevel"/>
    <w:tmpl w:val="646260FA"/>
    <w:lvl w:ilvl="0">
      <w:start w:val="1"/>
      <w:numFmt w:val="decimal"/>
      <w:pStyle w:val="a0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57D3FBC"/>
    <w:multiLevelType w:val="multilevel"/>
    <w:tmpl w:val="657D3FBC"/>
    <w:lvl w:ilvl="0">
      <w:start w:val="1"/>
      <w:numFmt w:val="upperLetter"/>
      <w:pStyle w:val="a1"/>
      <w:suff w:val="nothing"/>
      <w:lvlText w:val="附 录 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CEA2025"/>
    <w:multiLevelType w:val="multilevel"/>
    <w:tmpl w:val="6CEA2025"/>
    <w:lvl w:ilvl="0">
      <w:start w:val="1"/>
      <w:numFmt w:val="none"/>
      <w:pStyle w:val="a8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7"/>
      <w:numFmt w:val="decimal"/>
      <w:pStyle w:val="a9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4"/>
      <w:numFmt w:val="none"/>
      <w:pStyle w:val="ab"/>
      <w:suff w:val="nothing"/>
      <w:lvlText w:val="7.4.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c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d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e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7AA841D6"/>
    <w:multiLevelType w:val="hybridMultilevel"/>
    <w:tmpl w:val="02E699E2"/>
    <w:lvl w:ilvl="0" w:tplc="0409001B">
      <w:start w:val="1"/>
      <w:numFmt w:val="lowerRoman"/>
      <w:lvlText w:val="%1."/>
      <w:lvlJc w:val="right"/>
      <w:pPr>
        <w:ind w:left="899" w:hanging="420"/>
      </w:p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93"/>
  <w:displayHorizontalDrawingGridEvery w:val="0"/>
  <w:characterSpacingControl w:val="compressPunctuation"/>
  <w:doNotValidateAgainstSchema/>
  <w:doNotDemarcateInvalidXml/>
  <w:hdrShapeDefaults>
    <o:shapedefaults v:ext="edit" spidmax="37890" fillcolor="white">
      <v:fill color="white"/>
      <v:stroke dashstyle="longDashDot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9EA"/>
    <w:rsid w:val="0000627D"/>
    <w:rsid w:val="000106B9"/>
    <w:rsid w:val="00014BCB"/>
    <w:rsid w:val="000168D6"/>
    <w:rsid w:val="000336CC"/>
    <w:rsid w:val="00034855"/>
    <w:rsid w:val="000358E0"/>
    <w:rsid w:val="00040EE5"/>
    <w:rsid w:val="00042C2A"/>
    <w:rsid w:val="0004685F"/>
    <w:rsid w:val="00046B51"/>
    <w:rsid w:val="0004787D"/>
    <w:rsid w:val="000478D6"/>
    <w:rsid w:val="0005622F"/>
    <w:rsid w:val="000651B5"/>
    <w:rsid w:val="00071331"/>
    <w:rsid w:val="00075CC0"/>
    <w:rsid w:val="000839E3"/>
    <w:rsid w:val="0008543D"/>
    <w:rsid w:val="00086880"/>
    <w:rsid w:val="00090AE1"/>
    <w:rsid w:val="000932F7"/>
    <w:rsid w:val="00096C22"/>
    <w:rsid w:val="000A1622"/>
    <w:rsid w:val="000A7CA6"/>
    <w:rsid w:val="000C3263"/>
    <w:rsid w:val="000D5409"/>
    <w:rsid w:val="000E1FE9"/>
    <w:rsid w:val="000F1E70"/>
    <w:rsid w:val="00112F31"/>
    <w:rsid w:val="0011716A"/>
    <w:rsid w:val="001250F1"/>
    <w:rsid w:val="001264FC"/>
    <w:rsid w:val="00130357"/>
    <w:rsid w:val="00134B3D"/>
    <w:rsid w:val="001367FD"/>
    <w:rsid w:val="001376A2"/>
    <w:rsid w:val="001472BA"/>
    <w:rsid w:val="001503F2"/>
    <w:rsid w:val="00151300"/>
    <w:rsid w:val="00151472"/>
    <w:rsid w:val="00152690"/>
    <w:rsid w:val="00165ED7"/>
    <w:rsid w:val="001671C5"/>
    <w:rsid w:val="001676F8"/>
    <w:rsid w:val="00172A27"/>
    <w:rsid w:val="00180310"/>
    <w:rsid w:val="0018172D"/>
    <w:rsid w:val="0019171E"/>
    <w:rsid w:val="0019540C"/>
    <w:rsid w:val="00196DC3"/>
    <w:rsid w:val="00197B41"/>
    <w:rsid w:val="001A103C"/>
    <w:rsid w:val="001A3352"/>
    <w:rsid w:val="001A6B11"/>
    <w:rsid w:val="001A6CE6"/>
    <w:rsid w:val="001B0AE0"/>
    <w:rsid w:val="001B179A"/>
    <w:rsid w:val="001B33E6"/>
    <w:rsid w:val="001B381E"/>
    <w:rsid w:val="001B440F"/>
    <w:rsid w:val="001C0705"/>
    <w:rsid w:val="001C0B12"/>
    <w:rsid w:val="001C2A15"/>
    <w:rsid w:val="001C3269"/>
    <w:rsid w:val="001C5493"/>
    <w:rsid w:val="001D03DA"/>
    <w:rsid w:val="001D3EBD"/>
    <w:rsid w:val="001D434A"/>
    <w:rsid w:val="001E0A4F"/>
    <w:rsid w:val="001E4767"/>
    <w:rsid w:val="00206E53"/>
    <w:rsid w:val="00213307"/>
    <w:rsid w:val="00214615"/>
    <w:rsid w:val="00214D39"/>
    <w:rsid w:val="002157B1"/>
    <w:rsid w:val="002272D2"/>
    <w:rsid w:val="00227375"/>
    <w:rsid w:val="00232CE1"/>
    <w:rsid w:val="0024137A"/>
    <w:rsid w:val="00245E31"/>
    <w:rsid w:val="002563D7"/>
    <w:rsid w:val="00257D71"/>
    <w:rsid w:val="0026263C"/>
    <w:rsid w:val="0026454C"/>
    <w:rsid w:val="00267E06"/>
    <w:rsid w:val="00274047"/>
    <w:rsid w:val="00275610"/>
    <w:rsid w:val="002943CD"/>
    <w:rsid w:val="00295D92"/>
    <w:rsid w:val="002974B4"/>
    <w:rsid w:val="00297513"/>
    <w:rsid w:val="002A4FA7"/>
    <w:rsid w:val="002A5322"/>
    <w:rsid w:val="002B12E5"/>
    <w:rsid w:val="002B1D1D"/>
    <w:rsid w:val="002B4993"/>
    <w:rsid w:val="002B4B67"/>
    <w:rsid w:val="002B6B00"/>
    <w:rsid w:val="002C6E81"/>
    <w:rsid w:val="002D2888"/>
    <w:rsid w:val="002D3A2D"/>
    <w:rsid w:val="002D6B3B"/>
    <w:rsid w:val="002F3384"/>
    <w:rsid w:val="002F47CB"/>
    <w:rsid w:val="00306B42"/>
    <w:rsid w:val="00314FF5"/>
    <w:rsid w:val="0032602F"/>
    <w:rsid w:val="003325E6"/>
    <w:rsid w:val="00342339"/>
    <w:rsid w:val="00342EA8"/>
    <w:rsid w:val="0034614B"/>
    <w:rsid w:val="00351148"/>
    <w:rsid w:val="0035149E"/>
    <w:rsid w:val="00355CB5"/>
    <w:rsid w:val="003617D2"/>
    <w:rsid w:val="00363527"/>
    <w:rsid w:val="00364AE1"/>
    <w:rsid w:val="00365E8A"/>
    <w:rsid w:val="00366350"/>
    <w:rsid w:val="0037314F"/>
    <w:rsid w:val="00375EA6"/>
    <w:rsid w:val="00377296"/>
    <w:rsid w:val="00384132"/>
    <w:rsid w:val="00391841"/>
    <w:rsid w:val="00394DFB"/>
    <w:rsid w:val="00396B96"/>
    <w:rsid w:val="003A1765"/>
    <w:rsid w:val="003A7083"/>
    <w:rsid w:val="003C6F2A"/>
    <w:rsid w:val="003C75BC"/>
    <w:rsid w:val="003D2D3E"/>
    <w:rsid w:val="003D5531"/>
    <w:rsid w:val="003E2399"/>
    <w:rsid w:val="003E3FBE"/>
    <w:rsid w:val="003F24E5"/>
    <w:rsid w:val="003F3C3B"/>
    <w:rsid w:val="0040134D"/>
    <w:rsid w:val="004033B8"/>
    <w:rsid w:val="00412C7D"/>
    <w:rsid w:val="0041320C"/>
    <w:rsid w:val="00414C18"/>
    <w:rsid w:val="004322F0"/>
    <w:rsid w:val="004350EA"/>
    <w:rsid w:val="0044613F"/>
    <w:rsid w:val="0044659B"/>
    <w:rsid w:val="00453FC7"/>
    <w:rsid w:val="0045584B"/>
    <w:rsid w:val="00462622"/>
    <w:rsid w:val="0046633C"/>
    <w:rsid w:val="00466515"/>
    <w:rsid w:val="00471794"/>
    <w:rsid w:val="00481564"/>
    <w:rsid w:val="00483489"/>
    <w:rsid w:val="0048582E"/>
    <w:rsid w:val="00491D6A"/>
    <w:rsid w:val="00496188"/>
    <w:rsid w:val="004977DE"/>
    <w:rsid w:val="004A31FB"/>
    <w:rsid w:val="004B1ABB"/>
    <w:rsid w:val="004B23CF"/>
    <w:rsid w:val="004B5D31"/>
    <w:rsid w:val="004B6C72"/>
    <w:rsid w:val="004C0436"/>
    <w:rsid w:val="004C35F6"/>
    <w:rsid w:val="004C3667"/>
    <w:rsid w:val="004C3C75"/>
    <w:rsid w:val="004D303D"/>
    <w:rsid w:val="004D7EC1"/>
    <w:rsid w:val="004E2569"/>
    <w:rsid w:val="004E51ED"/>
    <w:rsid w:val="004E56AF"/>
    <w:rsid w:val="004E6056"/>
    <w:rsid w:val="00500EC8"/>
    <w:rsid w:val="00501BC8"/>
    <w:rsid w:val="00502C5E"/>
    <w:rsid w:val="005108D4"/>
    <w:rsid w:val="00520911"/>
    <w:rsid w:val="00526797"/>
    <w:rsid w:val="00526ED4"/>
    <w:rsid w:val="00527390"/>
    <w:rsid w:val="0053676E"/>
    <w:rsid w:val="00536E1A"/>
    <w:rsid w:val="00536E58"/>
    <w:rsid w:val="00541DDA"/>
    <w:rsid w:val="0054635E"/>
    <w:rsid w:val="00547F12"/>
    <w:rsid w:val="00551B7C"/>
    <w:rsid w:val="005538D3"/>
    <w:rsid w:val="00555357"/>
    <w:rsid w:val="00562481"/>
    <w:rsid w:val="005658C5"/>
    <w:rsid w:val="00566513"/>
    <w:rsid w:val="00581534"/>
    <w:rsid w:val="00584391"/>
    <w:rsid w:val="00585A54"/>
    <w:rsid w:val="00585F7C"/>
    <w:rsid w:val="0059039B"/>
    <w:rsid w:val="00593C44"/>
    <w:rsid w:val="00597575"/>
    <w:rsid w:val="005A0144"/>
    <w:rsid w:val="005A2712"/>
    <w:rsid w:val="005A5057"/>
    <w:rsid w:val="005A7E6B"/>
    <w:rsid w:val="005B243B"/>
    <w:rsid w:val="005B34A7"/>
    <w:rsid w:val="005B6F5D"/>
    <w:rsid w:val="005C0007"/>
    <w:rsid w:val="005C0800"/>
    <w:rsid w:val="005C501C"/>
    <w:rsid w:val="005C6007"/>
    <w:rsid w:val="005D44DE"/>
    <w:rsid w:val="005E14EA"/>
    <w:rsid w:val="005E37E4"/>
    <w:rsid w:val="005E7DC2"/>
    <w:rsid w:val="005F2437"/>
    <w:rsid w:val="005F6429"/>
    <w:rsid w:val="0060149B"/>
    <w:rsid w:val="00603C0B"/>
    <w:rsid w:val="0061177D"/>
    <w:rsid w:val="006144B1"/>
    <w:rsid w:val="00614C8E"/>
    <w:rsid w:val="0061719D"/>
    <w:rsid w:val="00625BB0"/>
    <w:rsid w:val="0063042D"/>
    <w:rsid w:val="0063712B"/>
    <w:rsid w:val="006376B1"/>
    <w:rsid w:val="006511D9"/>
    <w:rsid w:val="0065341C"/>
    <w:rsid w:val="0065569A"/>
    <w:rsid w:val="00675CC3"/>
    <w:rsid w:val="00685125"/>
    <w:rsid w:val="00693521"/>
    <w:rsid w:val="006A028D"/>
    <w:rsid w:val="006A1871"/>
    <w:rsid w:val="006A2B83"/>
    <w:rsid w:val="006A71A4"/>
    <w:rsid w:val="006B0F42"/>
    <w:rsid w:val="006B1CEE"/>
    <w:rsid w:val="006B4A36"/>
    <w:rsid w:val="006B69AF"/>
    <w:rsid w:val="006C3532"/>
    <w:rsid w:val="006C3646"/>
    <w:rsid w:val="006C43F6"/>
    <w:rsid w:val="006C468C"/>
    <w:rsid w:val="006C47C5"/>
    <w:rsid w:val="006C74BD"/>
    <w:rsid w:val="006C7A43"/>
    <w:rsid w:val="006E3474"/>
    <w:rsid w:val="006E5D87"/>
    <w:rsid w:val="006E67C6"/>
    <w:rsid w:val="006F4F23"/>
    <w:rsid w:val="006F5251"/>
    <w:rsid w:val="00704F36"/>
    <w:rsid w:val="00707C87"/>
    <w:rsid w:val="007101DC"/>
    <w:rsid w:val="00710785"/>
    <w:rsid w:val="00712ADA"/>
    <w:rsid w:val="00720646"/>
    <w:rsid w:val="00720966"/>
    <w:rsid w:val="00724D6E"/>
    <w:rsid w:val="00730F3C"/>
    <w:rsid w:val="0073105C"/>
    <w:rsid w:val="00732EC4"/>
    <w:rsid w:val="00737EC8"/>
    <w:rsid w:val="00744D37"/>
    <w:rsid w:val="00750BB3"/>
    <w:rsid w:val="00760958"/>
    <w:rsid w:val="00760962"/>
    <w:rsid w:val="007631C2"/>
    <w:rsid w:val="0076399C"/>
    <w:rsid w:val="00766482"/>
    <w:rsid w:val="00770CD6"/>
    <w:rsid w:val="00772E2B"/>
    <w:rsid w:val="00772F06"/>
    <w:rsid w:val="0077558B"/>
    <w:rsid w:val="007777BA"/>
    <w:rsid w:val="007825E1"/>
    <w:rsid w:val="0079394C"/>
    <w:rsid w:val="00794594"/>
    <w:rsid w:val="00794D94"/>
    <w:rsid w:val="00795ACE"/>
    <w:rsid w:val="007968ED"/>
    <w:rsid w:val="007B0535"/>
    <w:rsid w:val="007B2245"/>
    <w:rsid w:val="007B4947"/>
    <w:rsid w:val="007B7B2D"/>
    <w:rsid w:val="007C0734"/>
    <w:rsid w:val="007D7A53"/>
    <w:rsid w:val="007F04BA"/>
    <w:rsid w:val="007F170E"/>
    <w:rsid w:val="007F4E83"/>
    <w:rsid w:val="007F7BA9"/>
    <w:rsid w:val="00803D92"/>
    <w:rsid w:val="00812146"/>
    <w:rsid w:val="00820B5F"/>
    <w:rsid w:val="0082514B"/>
    <w:rsid w:val="0082538B"/>
    <w:rsid w:val="00825F29"/>
    <w:rsid w:val="00831976"/>
    <w:rsid w:val="008327C2"/>
    <w:rsid w:val="00832F5A"/>
    <w:rsid w:val="008456B0"/>
    <w:rsid w:val="00853E2C"/>
    <w:rsid w:val="00855B09"/>
    <w:rsid w:val="008607E6"/>
    <w:rsid w:val="00862CCD"/>
    <w:rsid w:val="00862EDA"/>
    <w:rsid w:val="00871DC9"/>
    <w:rsid w:val="0087349D"/>
    <w:rsid w:val="0087366C"/>
    <w:rsid w:val="00876B69"/>
    <w:rsid w:val="00887721"/>
    <w:rsid w:val="008905E2"/>
    <w:rsid w:val="008A4C65"/>
    <w:rsid w:val="008B06B0"/>
    <w:rsid w:val="008B2C2F"/>
    <w:rsid w:val="008C060D"/>
    <w:rsid w:val="008C1B05"/>
    <w:rsid w:val="008C3F1E"/>
    <w:rsid w:val="008D2996"/>
    <w:rsid w:val="008E6F23"/>
    <w:rsid w:val="008F2655"/>
    <w:rsid w:val="008F5C0B"/>
    <w:rsid w:val="00906CE8"/>
    <w:rsid w:val="00913735"/>
    <w:rsid w:val="009177CF"/>
    <w:rsid w:val="00921301"/>
    <w:rsid w:val="00921714"/>
    <w:rsid w:val="0092286D"/>
    <w:rsid w:val="00923AEF"/>
    <w:rsid w:val="009305CC"/>
    <w:rsid w:val="009306C9"/>
    <w:rsid w:val="00931EDD"/>
    <w:rsid w:val="00940AF3"/>
    <w:rsid w:val="00943CC7"/>
    <w:rsid w:val="00945F88"/>
    <w:rsid w:val="00951F71"/>
    <w:rsid w:val="009561CB"/>
    <w:rsid w:val="00957F6E"/>
    <w:rsid w:val="00961558"/>
    <w:rsid w:val="009655A5"/>
    <w:rsid w:val="009662A6"/>
    <w:rsid w:val="009712B2"/>
    <w:rsid w:val="009712F9"/>
    <w:rsid w:val="00974220"/>
    <w:rsid w:val="00975462"/>
    <w:rsid w:val="009808F3"/>
    <w:rsid w:val="00980CE3"/>
    <w:rsid w:val="00985E67"/>
    <w:rsid w:val="00994DEB"/>
    <w:rsid w:val="009A0D1C"/>
    <w:rsid w:val="009A3EF4"/>
    <w:rsid w:val="009A5F13"/>
    <w:rsid w:val="009A7C5D"/>
    <w:rsid w:val="009B70F8"/>
    <w:rsid w:val="009C046A"/>
    <w:rsid w:val="009C3F9F"/>
    <w:rsid w:val="009C752F"/>
    <w:rsid w:val="009D10BA"/>
    <w:rsid w:val="009D3AEF"/>
    <w:rsid w:val="009E2EC7"/>
    <w:rsid w:val="009F0BF3"/>
    <w:rsid w:val="009F455F"/>
    <w:rsid w:val="00A053FD"/>
    <w:rsid w:val="00A07BFB"/>
    <w:rsid w:val="00A12EB7"/>
    <w:rsid w:val="00A13EB0"/>
    <w:rsid w:val="00A20187"/>
    <w:rsid w:val="00A343B8"/>
    <w:rsid w:val="00A41C60"/>
    <w:rsid w:val="00A41D3B"/>
    <w:rsid w:val="00A42A3A"/>
    <w:rsid w:val="00A43E09"/>
    <w:rsid w:val="00A51466"/>
    <w:rsid w:val="00A72475"/>
    <w:rsid w:val="00A8084C"/>
    <w:rsid w:val="00A80C9D"/>
    <w:rsid w:val="00A86128"/>
    <w:rsid w:val="00A87498"/>
    <w:rsid w:val="00A9176F"/>
    <w:rsid w:val="00A91C89"/>
    <w:rsid w:val="00A93259"/>
    <w:rsid w:val="00A96E0E"/>
    <w:rsid w:val="00AA2704"/>
    <w:rsid w:val="00AA2BA1"/>
    <w:rsid w:val="00AA4D41"/>
    <w:rsid w:val="00AA70C9"/>
    <w:rsid w:val="00AB3E99"/>
    <w:rsid w:val="00AC0E46"/>
    <w:rsid w:val="00AC3EE7"/>
    <w:rsid w:val="00AC7552"/>
    <w:rsid w:val="00AC7C4E"/>
    <w:rsid w:val="00AD5715"/>
    <w:rsid w:val="00AE0712"/>
    <w:rsid w:val="00AE3E6B"/>
    <w:rsid w:val="00B01B5E"/>
    <w:rsid w:val="00B02386"/>
    <w:rsid w:val="00B039E2"/>
    <w:rsid w:val="00B07123"/>
    <w:rsid w:val="00B1323E"/>
    <w:rsid w:val="00B16444"/>
    <w:rsid w:val="00B2212D"/>
    <w:rsid w:val="00B22259"/>
    <w:rsid w:val="00B25D1A"/>
    <w:rsid w:val="00B3659D"/>
    <w:rsid w:val="00B36DF2"/>
    <w:rsid w:val="00B4794D"/>
    <w:rsid w:val="00B535A5"/>
    <w:rsid w:val="00B54A20"/>
    <w:rsid w:val="00B56C9F"/>
    <w:rsid w:val="00B60BAF"/>
    <w:rsid w:val="00B61243"/>
    <w:rsid w:val="00B753F7"/>
    <w:rsid w:val="00B75FFC"/>
    <w:rsid w:val="00B81704"/>
    <w:rsid w:val="00B91065"/>
    <w:rsid w:val="00B95C46"/>
    <w:rsid w:val="00BA0FED"/>
    <w:rsid w:val="00BA1166"/>
    <w:rsid w:val="00BA12D1"/>
    <w:rsid w:val="00BA770B"/>
    <w:rsid w:val="00BC17D3"/>
    <w:rsid w:val="00BC6D2E"/>
    <w:rsid w:val="00BC783E"/>
    <w:rsid w:val="00BC7985"/>
    <w:rsid w:val="00BC7B99"/>
    <w:rsid w:val="00BE3C2A"/>
    <w:rsid w:val="00C01419"/>
    <w:rsid w:val="00C04D19"/>
    <w:rsid w:val="00C12334"/>
    <w:rsid w:val="00C128D8"/>
    <w:rsid w:val="00C16D10"/>
    <w:rsid w:val="00C1734F"/>
    <w:rsid w:val="00C22737"/>
    <w:rsid w:val="00C25226"/>
    <w:rsid w:val="00C2645E"/>
    <w:rsid w:val="00C307CB"/>
    <w:rsid w:val="00C35DDA"/>
    <w:rsid w:val="00C578B8"/>
    <w:rsid w:val="00C633E1"/>
    <w:rsid w:val="00C63462"/>
    <w:rsid w:val="00C6557B"/>
    <w:rsid w:val="00C702DF"/>
    <w:rsid w:val="00C751BE"/>
    <w:rsid w:val="00C80867"/>
    <w:rsid w:val="00C904FC"/>
    <w:rsid w:val="00C92E31"/>
    <w:rsid w:val="00C934DD"/>
    <w:rsid w:val="00CA1797"/>
    <w:rsid w:val="00CA3F62"/>
    <w:rsid w:val="00CA47E9"/>
    <w:rsid w:val="00CA49E7"/>
    <w:rsid w:val="00CB0BCA"/>
    <w:rsid w:val="00CC050B"/>
    <w:rsid w:val="00CD08F5"/>
    <w:rsid w:val="00CD2BEC"/>
    <w:rsid w:val="00CD5476"/>
    <w:rsid w:val="00CD7F1C"/>
    <w:rsid w:val="00CE227F"/>
    <w:rsid w:val="00CE2B45"/>
    <w:rsid w:val="00CF5773"/>
    <w:rsid w:val="00CF620A"/>
    <w:rsid w:val="00D00B34"/>
    <w:rsid w:val="00D06BDE"/>
    <w:rsid w:val="00D11C10"/>
    <w:rsid w:val="00D11FF9"/>
    <w:rsid w:val="00D15173"/>
    <w:rsid w:val="00D17F21"/>
    <w:rsid w:val="00D20AD0"/>
    <w:rsid w:val="00D21194"/>
    <w:rsid w:val="00D21EA3"/>
    <w:rsid w:val="00D250D2"/>
    <w:rsid w:val="00D308D4"/>
    <w:rsid w:val="00D34066"/>
    <w:rsid w:val="00D50B25"/>
    <w:rsid w:val="00D62D0B"/>
    <w:rsid w:val="00D63C38"/>
    <w:rsid w:val="00D71C08"/>
    <w:rsid w:val="00D73D90"/>
    <w:rsid w:val="00D76A68"/>
    <w:rsid w:val="00D81BD6"/>
    <w:rsid w:val="00D82715"/>
    <w:rsid w:val="00D841EB"/>
    <w:rsid w:val="00D85617"/>
    <w:rsid w:val="00D932DA"/>
    <w:rsid w:val="00DB1CCB"/>
    <w:rsid w:val="00DB22F1"/>
    <w:rsid w:val="00DB3325"/>
    <w:rsid w:val="00DB3331"/>
    <w:rsid w:val="00DB35C9"/>
    <w:rsid w:val="00DB3681"/>
    <w:rsid w:val="00DB47C0"/>
    <w:rsid w:val="00DC03CB"/>
    <w:rsid w:val="00DC1F68"/>
    <w:rsid w:val="00DC3383"/>
    <w:rsid w:val="00DD1B91"/>
    <w:rsid w:val="00DD5F28"/>
    <w:rsid w:val="00DD67C7"/>
    <w:rsid w:val="00DD7E7D"/>
    <w:rsid w:val="00DD7FAC"/>
    <w:rsid w:val="00DF2709"/>
    <w:rsid w:val="00DF5FCA"/>
    <w:rsid w:val="00DF6CBD"/>
    <w:rsid w:val="00E02440"/>
    <w:rsid w:val="00E05CB9"/>
    <w:rsid w:val="00E071A6"/>
    <w:rsid w:val="00E07EF0"/>
    <w:rsid w:val="00E140FB"/>
    <w:rsid w:val="00E16F29"/>
    <w:rsid w:val="00E2100B"/>
    <w:rsid w:val="00E22D41"/>
    <w:rsid w:val="00E23C64"/>
    <w:rsid w:val="00E302E2"/>
    <w:rsid w:val="00E306C4"/>
    <w:rsid w:val="00E478B1"/>
    <w:rsid w:val="00E53BD6"/>
    <w:rsid w:val="00E55F02"/>
    <w:rsid w:val="00E57F28"/>
    <w:rsid w:val="00E70D4A"/>
    <w:rsid w:val="00E722FC"/>
    <w:rsid w:val="00E804B1"/>
    <w:rsid w:val="00E83DB9"/>
    <w:rsid w:val="00E841A1"/>
    <w:rsid w:val="00E8575E"/>
    <w:rsid w:val="00E869B2"/>
    <w:rsid w:val="00E96F80"/>
    <w:rsid w:val="00EA0870"/>
    <w:rsid w:val="00EA156E"/>
    <w:rsid w:val="00EA62CD"/>
    <w:rsid w:val="00EB16F5"/>
    <w:rsid w:val="00EB5E1D"/>
    <w:rsid w:val="00EB6CBC"/>
    <w:rsid w:val="00EC3519"/>
    <w:rsid w:val="00ED017E"/>
    <w:rsid w:val="00ED3754"/>
    <w:rsid w:val="00ED6EF9"/>
    <w:rsid w:val="00ED71B4"/>
    <w:rsid w:val="00EE2D5E"/>
    <w:rsid w:val="00EE5C5D"/>
    <w:rsid w:val="00EF44B1"/>
    <w:rsid w:val="00F025E5"/>
    <w:rsid w:val="00F04798"/>
    <w:rsid w:val="00F078BA"/>
    <w:rsid w:val="00F14A16"/>
    <w:rsid w:val="00F17DEB"/>
    <w:rsid w:val="00F2135F"/>
    <w:rsid w:val="00F2704F"/>
    <w:rsid w:val="00F2709A"/>
    <w:rsid w:val="00F32621"/>
    <w:rsid w:val="00F3354E"/>
    <w:rsid w:val="00F3365D"/>
    <w:rsid w:val="00F36F75"/>
    <w:rsid w:val="00F373E6"/>
    <w:rsid w:val="00F3770D"/>
    <w:rsid w:val="00F4075A"/>
    <w:rsid w:val="00F43971"/>
    <w:rsid w:val="00F70C16"/>
    <w:rsid w:val="00F73F80"/>
    <w:rsid w:val="00F756B8"/>
    <w:rsid w:val="00F80D2C"/>
    <w:rsid w:val="00F82067"/>
    <w:rsid w:val="00F84A20"/>
    <w:rsid w:val="00F947C3"/>
    <w:rsid w:val="00FA134C"/>
    <w:rsid w:val="00FA1555"/>
    <w:rsid w:val="00FA4B8C"/>
    <w:rsid w:val="00FB1D01"/>
    <w:rsid w:val="00FC1E65"/>
    <w:rsid w:val="00FC2D9C"/>
    <w:rsid w:val="00FE5F54"/>
    <w:rsid w:val="00FE72E4"/>
    <w:rsid w:val="00FF11B8"/>
    <w:rsid w:val="00FF4579"/>
    <w:rsid w:val="05E40733"/>
    <w:rsid w:val="07700D26"/>
    <w:rsid w:val="182D4A9A"/>
    <w:rsid w:val="2B093180"/>
    <w:rsid w:val="2C39272D"/>
    <w:rsid w:val="3AA55567"/>
    <w:rsid w:val="40ED6A3A"/>
    <w:rsid w:val="455703F5"/>
    <w:rsid w:val="51A44626"/>
    <w:rsid w:val="6C4235A9"/>
    <w:rsid w:val="79024398"/>
    <w:rsid w:val="7D5D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  <v:stroke dashstyle="longDashDot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uiPriority="39" w:qFormat="1"/>
    <w:lsdException w:name="toc 3" w:uiPriority="39" w:qFormat="1"/>
    <w:lsdException w:name="toc 4" w:semiHidden="1" w:qFormat="1"/>
    <w:lsdException w:name="Normal Indent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annotation reference" w:semiHidden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alutation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Block Text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Theme" w:semiHidden="1" w:uiPriority="99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">
    <w:name w:val="Normal"/>
    <w:qFormat/>
    <w:rsid w:val="002D3A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"/>
    <w:next w:val="af"/>
    <w:qFormat/>
    <w:rsid w:val="002D3A2D"/>
    <w:pPr>
      <w:keepNext/>
      <w:jc w:val="right"/>
      <w:outlineLvl w:val="0"/>
    </w:pPr>
    <w:rPr>
      <w:outline/>
      <w:sz w:val="84"/>
    </w:rPr>
  </w:style>
  <w:style w:type="paragraph" w:styleId="2">
    <w:name w:val="heading 2"/>
    <w:basedOn w:val="af"/>
    <w:next w:val="af"/>
    <w:link w:val="2Char"/>
    <w:qFormat/>
    <w:rsid w:val="002D3A2D"/>
    <w:pPr>
      <w:keepNext/>
      <w:jc w:val="center"/>
      <w:outlineLvl w:val="1"/>
    </w:pPr>
    <w:rPr>
      <w:sz w:val="28"/>
    </w:rPr>
  </w:style>
  <w:style w:type="paragraph" w:styleId="3">
    <w:name w:val="heading 3"/>
    <w:basedOn w:val="af"/>
    <w:next w:val="af"/>
    <w:qFormat/>
    <w:rsid w:val="002D3A2D"/>
    <w:pPr>
      <w:keepNext/>
      <w:outlineLvl w:val="2"/>
    </w:pPr>
    <w:rPr>
      <w:sz w:val="28"/>
    </w:rPr>
  </w:style>
  <w:style w:type="paragraph" w:styleId="4">
    <w:name w:val="heading 4"/>
    <w:basedOn w:val="af"/>
    <w:next w:val="af"/>
    <w:qFormat/>
    <w:rsid w:val="002D3A2D"/>
    <w:pPr>
      <w:keepNext/>
      <w:ind w:firstLineChars="675" w:firstLine="1620"/>
      <w:outlineLvl w:val="3"/>
    </w:pPr>
    <w:rPr>
      <w:i/>
      <w:iCs/>
      <w:sz w:val="24"/>
    </w:rPr>
  </w:style>
  <w:style w:type="paragraph" w:styleId="7">
    <w:name w:val="heading 7"/>
    <w:basedOn w:val="af"/>
    <w:next w:val="af"/>
    <w:qFormat/>
    <w:rsid w:val="002D3A2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Normal Indent"/>
    <w:basedOn w:val="af"/>
    <w:qFormat/>
    <w:rsid w:val="002D3A2D"/>
    <w:pPr>
      <w:ind w:firstLine="420"/>
    </w:pPr>
    <w:rPr>
      <w:szCs w:val="20"/>
    </w:rPr>
  </w:style>
  <w:style w:type="paragraph" w:styleId="af4">
    <w:name w:val="caption"/>
    <w:basedOn w:val="af"/>
    <w:next w:val="af"/>
    <w:qFormat/>
    <w:rsid w:val="002D3A2D"/>
    <w:rPr>
      <w:rFonts w:ascii="Arial" w:eastAsia="黑体" w:hAnsi="Arial" w:cs="Arial"/>
      <w:sz w:val="20"/>
      <w:szCs w:val="20"/>
    </w:rPr>
  </w:style>
  <w:style w:type="paragraph" w:styleId="af5">
    <w:name w:val="annotation text"/>
    <w:basedOn w:val="af"/>
    <w:link w:val="Char"/>
    <w:semiHidden/>
    <w:qFormat/>
    <w:rsid w:val="002D3A2D"/>
    <w:pPr>
      <w:adjustRightInd w:val="0"/>
      <w:spacing w:line="310" w:lineRule="exact"/>
      <w:jc w:val="left"/>
    </w:pPr>
    <w:rPr>
      <w:szCs w:val="20"/>
    </w:rPr>
  </w:style>
  <w:style w:type="paragraph" w:styleId="af6">
    <w:name w:val="Salutation"/>
    <w:basedOn w:val="af"/>
    <w:next w:val="af"/>
    <w:qFormat/>
    <w:rsid w:val="002D3A2D"/>
  </w:style>
  <w:style w:type="paragraph" w:styleId="af7">
    <w:name w:val="Body Text"/>
    <w:basedOn w:val="af"/>
    <w:qFormat/>
    <w:rsid w:val="002D3A2D"/>
    <w:rPr>
      <w:sz w:val="24"/>
    </w:rPr>
  </w:style>
  <w:style w:type="paragraph" w:styleId="af8">
    <w:name w:val="Body Text Indent"/>
    <w:basedOn w:val="af"/>
    <w:qFormat/>
    <w:rsid w:val="002D3A2D"/>
    <w:pPr>
      <w:ind w:firstLine="420"/>
    </w:pPr>
    <w:rPr>
      <w:sz w:val="24"/>
    </w:rPr>
  </w:style>
  <w:style w:type="paragraph" w:styleId="af9">
    <w:name w:val="Block Text"/>
    <w:basedOn w:val="af"/>
    <w:qFormat/>
    <w:rsid w:val="002D3A2D"/>
    <w:pPr>
      <w:widowControl/>
      <w:ind w:leftChars="-51" w:left="-107" w:rightChars="-44" w:right="-92"/>
      <w:jc w:val="center"/>
    </w:pPr>
    <w:rPr>
      <w:sz w:val="18"/>
      <w:szCs w:val="20"/>
    </w:rPr>
  </w:style>
  <w:style w:type="paragraph" w:styleId="30">
    <w:name w:val="toc 3"/>
    <w:basedOn w:val="af"/>
    <w:next w:val="af"/>
    <w:uiPriority w:val="39"/>
    <w:qFormat/>
    <w:rsid w:val="002D3A2D"/>
    <w:pPr>
      <w:ind w:leftChars="400" w:left="840"/>
    </w:pPr>
  </w:style>
  <w:style w:type="paragraph" w:styleId="afa">
    <w:name w:val="Plain Text"/>
    <w:basedOn w:val="af"/>
    <w:qFormat/>
    <w:rsid w:val="002D3A2D"/>
    <w:rPr>
      <w:rFonts w:ascii="宋体" w:hAnsi="Courier New"/>
      <w:szCs w:val="20"/>
    </w:rPr>
  </w:style>
  <w:style w:type="paragraph" w:styleId="afb">
    <w:name w:val="Date"/>
    <w:basedOn w:val="af"/>
    <w:next w:val="af"/>
    <w:qFormat/>
    <w:rsid w:val="002D3A2D"/>
    <w:pPr>
      <w:ind w:leftChars="2500" w:left="100"/>
    </w:pPr>
    <w:rPr>
      <w:sz w:val="24"/>
    </w:rPr>
  </w:style>
  <w:style w:type="paragraph" w:styleId="20">
    <w:name w:val="Body Text Indent 2"/>
    <w:basedOn w:val="af"/>
    <w:qFormat/>
    <w:rsid w:val="002D3A2D"/>
    <w:pPr>
      <w:spacing w:line="0" w:lineRule="atLeast"/>
      <w:ind w:firstLine="425"/>
    </w:pPr>
    <w:rPr>
      <w:bCs/>
      <w:szCs w:val="20"/>
    </w:rPr>
  </w:style>
  <w:style w:type="paragraph" w:styleId="afc">
    <w:name w:val="Balloon Text"/>
    <w:basedOn w:val="af"/>
    <w:semiHidden/>
    <w:qFormat/>
    <w:rsid w:val="002D3A2D"/>
    <w:rPr>
      <w:sz w:val="18"/>
      <w:szCs w:val="18"/>
    </w:rPr>
  </w:style>
  <w:style w:type="paragraph" w:styleId="afd">
    <w:name w:val="footer"/>
    <w:basedOn w:val="af"/>
    <w:qFormat/>
    <w:rsid w:val="002D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e">
    <w:name w:val="header"/>
    <w:basedOn w:val="af"/>
    <w:qFormat/>
    <w:rsid w:val="002D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f"/>
    <w:next w:val="af"/>
    <w:semiHidden/>
    <w:qFormat/>
    <w:rsid w:val="002D3A2D"/>
  </w:style>
  <w:style w:type="paragraph" w:styleId="40">
    <w:name w:val="toc 4"/>
    <w:basedOn w:val="af"/>
    <w:next w:val="af"/>
    <w:semiHidden/>
    <w:qFormat/>
    <w:rsid w:val="002D3A2D"/>
    <w:pPr>
      <w:ind w:leftChars="600" w:left="1260"/>
    </w:pPr>
  </w:style>
  <w:style w:type="paragraph" w:styleId="31">
    <w:name w:val="Body Text Indent 3"/>
    <w:basedOn w:val="af"/>
    <w:qFormat/>
    <w:rsid w:val="002D3A2D"/>
    <w:pPr>
      <w:spacing w:line="0" w:lineRule="atLeast"/>
      <w:ind w:firstLine="325"/>
    </w:pPr>
    <w:rPr>
      <w:sz w:val="24"/>
    </w:rPr>
  </w:style>
  <w:style w:type="paragraph" w:styleId="21">
    <w:name w:val="toc 2"/>
    <w:basedOn w:val="af"/>
    <w:next w:val="af"/>
    <w:uiPriority w:val="39"/>
    <w:qFormat/>
    <w:rsid w:val="002D3A2D"/>
    <w:pPr>
      <w:tabs>
        <w:tab w:val="left" w:pos="540"/>
        <w:tab w:val="right" w:leader="dot" w:pos="9174"/>
      </w:tabs>
    </w:pPr>
  </w:style>
  <w:style w:type="paragraph" w:styleId="22">
    <w:name w:val="Body Text 2"/>
    <w:basedOn w:val="af"/>
    <w:qFormat/>
    <w:rsid w:val="002D3A2D"/>
    <w:pPr>
      <w:jc w:val="center"/>
    </w:pPr>
  </w:style>
  <w:style w:type="paragraph" w:styleId="aff">
    <w:name w:val="Normal (Web)"/>
    <w:basedOn w:val="af"/>
    <w:qFormat/>
    <w:rsid w:val="002D3A2D"/>
    <w:rPr>
      <w:sz w:val="24"/>
    </w:rPr>
  </w:style>
  <w:style w:type="paragraph" w:styleId="aff0">
    <w:name w:val="annotation subject"/>
    <w:basedOn w:val="af5"/>
    <w:next w:val="af5"/>
    <w:link w:val="Char0"/>
    <w:qFormat/>
    <w:rsid w:val="002D3A2D"/>
    <w:pPr>
      <w:adjustRightInd/>
      <w:spacing w:line="240" w:lineRule="auto"/>
    </w:pPr>
    <w:rPr>
      <w:b/>
      <w:bCs/>
      <w:szCs w:val="24"/>
    </w:rPr>
  </w:style>
  <w:style w:type="table" w:styleId="aff1">
    <w:name w:val="Table Grid"/>
    <w:basedOn w:val="af1"/>
    <w:rsid w:val="002D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f0"/>
    <w:rsid w:val="002D3A2D"/>
  </w:style>
  <w:style w:type="character" w:styleId="aff3">
    <w:name w:val="FollowedHyperlink"/>
    <w:basedOn w:val="af0"/>
    <w:rsid w:val="002D3A2D"/>
    <w:rPr>
      <w:color w:val="800080"/>
      <w:u w:val="single"/>
    </w:rPr>
  </w:style>
  <w:style w:type="character" w:styleId="aff4">
    <w:name w:val="Hyperlink"/>
    <w:basedOn w:val="af0"/>
    <w:uiPriority w:val="99"/>
    <w:rsid w:val="002D3A2D"/>
    <w:rPr>
      <w:color w:val="0000FF"/>
      <w:u w:val="single"/>
    </w:rPr>
  </w:style>
  <w:style w:type="character" w:styleId="aff5">
    <w:name w:val="annotation reference"/>
    <w:basedOn w:val="af0"/>
    <w:semiHidden/>
    <w:rsid w:val="002D3A2D"/>
    <w:rPr>
      <w:sz w:val="21"/>
      <w:szCs w:val="21"/>
    </w:rPr>
  </w:style>
  <w:style w:type="character" w:customStyle="1" w:styleId="Char">
    <w:name w:val="批注文字 Char"/>
    <w:basedOn w:val="af0"/>
    <w:link w:val="af5"/>
    <w:semiHidden/>
    <w:rsid w:val="002D3A2D"/>
    <w:rPr>
      <w:kern w:val="2"/>
      <w:sz w:val="21"/>
    </w:rPr>
  </w:style>
  <w:style w:type="character" w:customStyle="1" w:styleId="hps">
    <w:name w:val="hps"/>
    <w:basedOn w:val="af0"/>
    <w:rsid w:val="002D3A2D"/>
  </w:style>
  <w:style w:type="character" w:customStyle="1" w:styleId="subtitle1">
    <w:name w:val="subtitle1"/>
    <w:basedOn w:val="af0"/>
    <w:rsid w:val="002D3A2D"/>
    <w:rPr>
      <w:b/>
      <w:bCs/>
      <w:color w:val="D12B2C"/>
      <w:sz w:val="23"/>
      <w:szCs w:val="23"/>
    </w:rPr>
  </w:style>
  <w:style w:type="character" w:customStyle="1" w:styleId="Char0">
    <w:name w:val="批注主题 Char"/>
    <w:basedOn w:val="Char"/>
    <w:link w:val="aff0"/>
    <w:rsid w:val="002D3A2D"/>
  </w:style>
  <w:style w:type="character" w:customStyle="1" w:styleId="shorttext">
    <w:name w:val="short_text"/>
    <w:basedOn w:val="af0"/>
    <w:rsid w:val="002D3A2D"/>
  </w:style>
  <w:style w:type="character" w:customStyle="1" w:styleId="bluetxt1">
    <w:name w:val="bluetxt1"/>
    <w:basedOn w:val="af0"/>
    <w:rsid w:val="002D3A2D"/>
  </w:style>
  <w:style w:type="paragraph" w:customStyle="1" w:styleId="11">
    <w:name w:val="正文1"/>
    <w:qFormat/>
    <w:rsid w:val="002D3A2D"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paragraph" w:customStyle="1" w:styleId="aff6">
    <w:name w:val="标准文件_段"/>
    <w:qFormat/>
    <w:rsid w:val="002D3A2D"/>
    <w:pPr>
      <w:widowControl w:val="0"/>
      <w:autoSpaceDE w:val="0"/>
      <w:autoSpaceDN w:val="0"/>
      <w:adjustRightInd w:val="0"/>
      <w:snapToGrid w:val="0"/>
      <w:spacing w:line="276" w:lineRule="auto"/>
      <w:jc w:val="both"/>
      <w:outlineLvl w:val="2"/>
    </w:pPr>
    <w:rPr>
      <w:rFonts w:ascii="宋体" w:hAnsi="宋体"/>
      <w:spacing w:val="2"/>
      <w:sz w:val="24"/>
      <w:szCs w:val="24"/>
    </w:rPr>
  </w:style>
  <w:style w:type="paragraph" w:customStyle="1" w:styleId="aff7">
    <w:name w:val="标准书脚_奇数页"/>
    <w:rsid w:val="002D3A2D"/>
    <w:pPr>
      <w:jc w:val="right"/>
    </w:pPr>
    <w:rPr>
      <w:rFonts w:ascii="宋体"/>
      <w:sz w:val="18"/>
    </w:rPr>
  </w:style>
  <w:style w:type="paragraph" w:customStyle="1" w:styleId="a9">
    <w:name w:val="标准文件_章标题"/>
    <w:next w:val="aff6"/>
    <w:qFormat/>
    <w:rsid w:val="002D3A2D"/>
    <w:pPr>
      <w:numPr>
        <w:ilvl w:val="1"/>
        <w:numId w:val="1"/>
      </w:numPr>
      <w:spacing w:beforeLines="50" w:afterLines="50"/>
      <w:ind w:rightChars="-50" w:right="-50"/>
      <w:jc w:val="both"/>
      <w:outlineLvl w:val="1"/>
    </w:pPr>
    <w:rPr>
      <w:rFonts w:ascii="黑体" w:eastAsia="黑体"/>
      <w:spacing w:val="2"/>
      <w:sz w:val="21"/>
    </w:rPr>
  </w:style>
  <w:style w:type="paragraph" w:customStyle="1" w:styleId="aa">
    <w:name w:val="标准文件_一级条标题"/>
    <w:basedOn w:val="a9"/>
    <w:next w:val="aff6"/>
    <w:rsid w:val="002D3A2D"/>
    <w:pPr>
      <w:numPr>
        <w:ilvl w:val="2"/>
      </w:numPr>
      <w:spacing w:beforeLines="0" w:afterLines="0"/>
      <w:outlineLvl w:val="2"/>
    </w:pPr>
  </w:style>
  <w:style w:type="paragraph" w:customStyle="1" w:styleId="a8">
    <w:name w:val="前言标题"/>
    <w:next w:val="af"/>
    <w:rsid w:val="002D3A2D"/>
    <w:pPr>
      <w:numPr>
        <w:numId w:val="1"/>
      </w:numPr>
      <w:shd w:val="clear" w:color="FFFFFF" w:fill="FFFFFF"/>
      <w:spacing w:before="540" w:after="600"/>
      <w:jc w:val="center"/>
      <w:outlineLvl w:val="0"/>
    </w:pPr>
    <w:rPr>
      <w:rFonts w:ascii="黑体" w:eastAsia="黑体"/>
      <w:sz w:val="32"/>
    </w:rPr>
  </w:style>
  <w:style w:type="paragraph" w:customStyle="1" w:styleId="ab">
    <w:name w:val="标准文件_二级条标题"/>
    <w:basedOn w:val="aa"/>
    <w:next w:val="aff6"/>
    <w:rsid w:val="002D3A2D"/>
    <w:pPr>
      <w:numPr>
        <w:ilvl w:val="3"/>
      </w:numPr>
      <w:outlineLvl w:val="3"/>
    </w:pPr>
  </w:style>
  <w:style w:type="paragraph" w:customStyle="1" w:styleId="ad">
    <w:name w:val="标准文件_四级条标题"/>
    <w:basedOn w:val="ac"/>
    <w:next w:val="aff6"/>
    <w:rsid w:val="002D3A2D"/>
    <w:pPr>
      <w:numPr>
        <w:ilvl w:val="5"/>
      </w:numPr>
      <w:outlineLvl w:val="5"/>
    </w:pPr>
  </w:style>
  <w:style w:type="paragraph" w:customStyle="1" w:styleId="ac">
    <w:name w:val="标准文件_三级条标题"/>
    <w:basedOn w:val="ab"/>
    <w:next w:val="aff6"/>
    <w:qFormat/>
    <w:rsid w:val="002D3A2D"/>
    <w:pPr>
      <w:numPr>
        <w:ilvl w:val="4"/>
      </w:numPr>
      <w:outlineLvl w:val="4"/>
    </w:pPr>
  </w:style>
  <w:style w:type="paragraph" w:customStyle="1" w:styleId="a1">
    <w:name w:val="标准文件_附录标识"/>
    <w:next w:val="af7"/>
    <w:rsid w:val="002D3A2D"/>
    <w:pPr>
      <w:numPr>
        <w:numId w:val="2"/>
      </w:numPr>
      <w:shd w:val="clear" w:color="FFFFFF" w:fill="FFFFFF"/>
      <w:tabs>
        <w:tab w:val="left" w:pos="6405"/>
      </w:tabs>
      <w:spacing w:before="640" w:after="160"/>
      <w:jc w:val="center"/>
      <w:outlineLvl w:val="0"/>
    </w:pPr>
    <w:rPr>
      <w:rFonts w:ascii="黑体" w:eastAsia="黑体"/>
      <w:sz w:val="21"/>
    </w:rPr>
  </w:style>
  <w:style w:type="paragraph" w:customStyle="1" w:styleId="a4">
    <w:name w:val="标准文件_附录二级条标题"/>
    <w:basedOn w:val="a3"/>
    <w:next w:val="af"/>
    <w:rsid w:val="002D3A2D"/>
    <w:pPr>
      <w:numPr>
        <w:ilvl w:val="3"/>
      </w:numPr>
      <w:ind w:leftChars="0" w:left="0"/>
      <w:outlineLvl w:val="3"/>
    </w:pPr>
  </w:style>
  <w:style w:type="paragraph" w:customStyle="1" w:styleId="a3">
    <w:name w:val="标准文件_附录一级条标题"/>
    <w:basedOn w:val="a2"/>
    <w:next w:val="af"/>
    <w:qFormat/>
    <w:rsid w:val="002D3A2D"/>
    <w:pPr>
      <w:numPr>
        <w:ilvl w:val="2"/>
      </w:numPr>
      <w:autoSpaceDN w:val="0"/>
      <w:spacing w:beforeLines="0" w:afterLines="0"/>
      <w:ind w:left="-50"/>
      <w:outlineLvl w:val="2"/>
    </w:pPr>
    <w:rPr>
      <w:spacing w:val="2"/>
    </w:rPr>
  </w:style>
  <w:style w:type="paragraph" w:customStyle="1" w:styleId="a2">
    <w:name w:val="标准文件_附录章标题"/>
    <w:next w:val="af"/>
    <w:qFormat/>
    <w:rsid w:val="002D3A2D"/>
    <w:pPr>
      <w:numPr>
        <w:ilvl w:val="1"/>
        <w:numId w:val="2"/>
      </w:numPr>
      <w:wordWrap w:val="0"/>
      <w:overflowPunct w:val="0"/>
      <w:autoSpaceDE w:val="0"/>
      <w:spacing w:beforeLines="50" w:afterLines="50"/>
      <w:ind w:leftChars="-50" w:left="-50" w:rightChars="-50" w:right="-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CharCharChar">
    <w:name w:val="Char Char Char Char"/>
    <w:basedOn w:val="af"/>
    <w:next w:val="af"/>
    <w:rsid w:val="002D3A2D"/>
    <w:pPr>
      <w:spacing w:line="360" w:lineRule="auto"/>
      <w:jc w:val="left"/>
    </w:pPr>
    <w:rPr>
      <w:sz w:val="28"/>
    </w:rPr>
  </w:style>
  <w:style w:type="paragraph" w:customStyle="1" w:styleId="ae">
    <w:name w:val="标准文件_五级条标题"/>
    <w:basedOn w:val="ad"/>
    <w:next w:val="aff6"/>
    <w:qFormat/>
    <w:rsid w:val="002D3A2D"/>
    <w:pPr>
      <w:numPr>
        <w:ilvl w:val="6"/>
      </w:numPr>
      <w:outlineLvl w:val="6"/>
    </w:pPr>
  </w:style>
  <w:style w:type="paragraph" w:customStyle="1" w:styleId="a0">
    <w:name w:val="标准文件_正文表标题"/>
    <w:next w:val="aff6"/>
    <w:qFormat/>
    <w:rsid w:val="002D3A2D"/>
    <w:pPr>
      <w:numPr>
        <w:numId w:val="3"/>
      </w:numPr>
      <w:tabs>
        <w:tab w:val="left" w:pos="0"/>
      </w:tabs>
      <w:jc w:val="center"/>
    </w:pPr>
    <w:rPr>
      <w:rFonts w:ascii="黑体" w:eastAsia="黑体"/>
      <w:sz w:val="21"/>
    </w:rPr>
  </w:style>
  <w:style w:type="paragraph" w:styleId="aff8">
    <w:name w:val="List Paragraph"/>
    <w:basedOn w:val="af"/>
    <w:qFormat/>
    <w:rsid w:val="002D3A2D"/>
    <w:pPr>
      <w:ind w:firstLineChars="200" w:firstLine="420"/>
    </w:pPr>
    <w:rPr>
      <w:rFonts w:ascii="Calibri" w:hAnsi="Calibri"/>
      <w:szCs w:val="22"/>
    </w:rPr>
  </w:style>
  <w:style w:type="paragraph" w:customStyle="1" w:styleId="aff9">
    <w:name w:val="标准文件_字母编号列项"/>
    <w:qFormat/>
    <w:rsid w:val="002D3A2D"/>
    <w:pPr>
      <w:spacing w:line="300" w:lineRule="exact"/>
      <w:ind w:leftChars="170" w:left="370" w:rightChars="-50" w:right="-50" w:hangingChars="200" w:hanging="200"/>
      <w:jc w:val="both"/>
    </w:pPr>
    <w:rPr>
      <w:rFonts w:ascii="宋体"/>
      <w:sz w:val="21"/>
    </w:rPr>
  </w:style>
  <w:style w:type="paragraph" w:customStyle="1" w:styleId="affa">
    <w:name w:val="正文 + 黑体"/>
    <w:basedOn w:val="af"/>
    <w:qFormat/>
    <w:rsid w:val="002D3A2D"/>
    <w:pPr>
      <w:jc w:val="center"/>
    </w:pPr>
    <w:rPr>
      <w:rFonts w:ascii="黑体" w:eastAsia="黑体"/>
      <w:sz w:val="44"/>
      <w:szCs w:val="44"/>
    </w:rPr>
  </w:style>
  <w:style w:type="paragraph" w:customStyle="1" w:styleId="affb">
    <w:name w:val="一级标题"/>
    <w:basedOn w:val="1"/>
    <w:next w:val="af"/>
    <w:qFormat/>
    <w:rsid w:val="002D3A2D"/>
    <w:pPr>
      <w:adjustRightInd w:val="0"/>
      <w:spacing w:beforeLines="100" w:afterLines="100" w:line="420" w:lineRule="exact"/>
      <w:ind w:firstLineChars="860" w:firstLine="3784"/>
      <w:jc w:val="left"/>
      <w:textAlignment w:val="baseline"/>
    </w:pPr>
    <w:rPr>
      <w:rFonts w:ascii="黑体" w:eastAsia="黑体" w:hAnsi="宋体"/>
      <w:outline w:val="0"/>
      <w:kern w:val="0"/>
      <w:sz w:val="44"/>
      <w:szCs w:val="44"/>
    </w:rPr>
  </w:style>
  <w:style w:type="paragraph" w:customStyle="1" w:styleId="a">
    <w:name w:val="标准文件_正文图标题"/>
    <w:next w:val="aff6"/>
    <w:qFormat/>
    <w:rsid w:val="002D3A2D"/>
    <w:pPr>
      <w:numPr>
        <w:numId w:val="4"/>
      </w:numPr>
      <w:jc w:val="center"/>
    </w:pPr>
    <w:rPr>
      <w:rFonts w:ascii="黑体" w:eastAsia="黑体"/>
      <w:sz w:val="21"/>
    </w:rPr>
  </w:style>
  <w:style w:type="paragraph" w:customStyle="1" w:styleId="a7">
    <w:name w:val="标准文件_附录五级条标题"/>
    <w:basedOn w:val="a6"/>
    <w:next w:val="af"/>
    <w:qFormat/>
    <w:rsid w:val="002D3A2D"/>
    <w:pPr>
      <w:numPr>
        <w:ilvl w:val="6"/>
      </w:numPr>
      <w:outlineLvl w:val="6"/>
    </w:pPr>
  </w:style>
  <w:style w:type="paragraph" w:customStyle="1" w:styleId="a6">
    <w:name w:val="标准文件_附录四级条标题"/>
    <w:basedOn w:val="a5"/>
    <w:next w:val="af"/>
    <w:qFormat/>
    <w:rsid w:val="002D3A2D"/>
    <w:pPr>
      <w:numPr>
        <w:ilvl w:val="5"/>
      </w:numPr>
      <w:outlineLvl w:val="5"/>
    </w:pPr>
  </w:style>
  <w:style w:type="paragraph" w:customStyle="1" w:styleId="a5">
    <w:name w:val="标准文件_附录三级条标题"/>
    <w:basedOn w:val="a4"/>
    <w:next w:val="af"/>
    <w:qFormat/>
    <w:rsid w:val="002D3A2D"/>
    <w:pPr>
      <w:numPr>
        <w:ilvl w:val="4"/>
      </w:numPr>
      <w:outlineLvl w:val="4"/>
    </w:pPr>
  </w:style>
  <w:style w:type="paragraph" w:customStyle="1" w:styleId="affc">
    <w:name w:val="标准文件_数字编号列项"/>
    <w:qFormat/>
    <w:rsid w:val="002D3A2D"/>
    <w:pPr>
      <w:ind w:leftChars="350" w:left="550" w:rightChars="-50" w:right="-50" w:hangingChars="200" w:hanging="200"/>
      <w:jc w:val="both"/>
    </w:pPr>
    <w:rPr>
      <w:rFonts w:ascii="宋体"/>
      <w:sz w:val="21"/>
    </w:rPr>
  </w:style>
  <w:style w:type="paragraph" w:customStyle="1" w:styleId="Subsection">
    <w:name w:val="Subsection"/>
    <w:basedOn w:val="af"/>
    <w:qFormat/>
    <w:rsid w:val="002D3A2D"/>
    <w:pPr>
      <w:widowControl/>
      <w:ind w:firstLine="284"/>
      <w:outlineLvl w:val="0"/>
    </w:pPr>
    <w:rPr>
      <w:i/>
      <w:iCs/>
      <w:kern w:val="0"/>
      <w:sz w:val="20"/>
      <w:lang w:val="en-GB" w:eastAsia="hr-HR"/>
    </w:rPr>
  </w:style>
  <w:style w:type="paragraph" w:customStyle="1" w:styleId="12">
    <w:name w:val="修订1"/>
    <w:uiPriority w:val="99"/>
    <w:semiHidden/>
    <w:qFormat/>
    <w:rsid w:val="002D3A2D"/>
    <w:rPr>
      <w:kern w:val="2"/>
      <w:sz w:val="21"/>
      <w:szCs w:val="24"/>
    </w:rPr>
  </w:style>
  <w:style w:type="paragraph" w:customStyle="1" w:styleId="SPIEreferencelisting">
    <w:name w:val="SPIE reference listing"/>
    <w:basedOn w:val="af"/>
    <w:qFormat/>
    <w:rsid w:val="002D3A2D"/>
    <w:pPr>
      <w:widowControl/>
      <w:numPr>
        <w:numId w:val="5"/>
      </w:numPr>
    </w:pPr>
    <w:rPr>
      <w:kern w:val="0"/>
      <w:sz w:val="20"/>
      <w:szCs w:val="20"/>
      <w:lang w:eastAsia="en-US"/>
    </w:rPr>
  </w:style>
  <w:style w:type="paragraph" w:customStyle="1" w:styleId="TOC1">
    <w:name w:val="TOC 标题1"/>
    <w:basedOn w:val="1"/>
    <w:next w:val="af"/>
    <w:uiPriority w:val="39"/>
    <w:qFormat/>
    <w:rsid w:val="002D3A2D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outline w:val="0"/>
      <w:color w:val="365F91"/>
      <w:kern w:val="0"/>
      <w:sz w:val="28"/>
      <w:szCs w:val="28"/>
    </w:rPr>
  </w:style>
  <w:style w:type="paragraph" w:customStyle="1" w:styleId="CharChar1">
    <w:name w:val="Char Char1"/>
    <w:basedOn w:val="af"/>
    <w:rsid w:val="002D3A2D"/>
    <w:rPr>
      <w:rFonts w:ascii="Tahoma" w:hAnsi="Tahoma"/>
      <w:sz w:val="24"/>
      <w:szCs w:val="20"/>
    </w:rPr>
  </w:style>
  <w:style w:type="character" w:customStyle="1" w:styleId="2Char">
    <w:name w:val="标题 2 Char"/>
    <w:basedOn w:val="af0"/>
    <w:link w:val="2"/>
    <w:rsid w:val="002D3A2D"/>
    <w:rPr>
      <w:rFonts w:eastAsia="宋体"/>
      <w:kern w:val="2"/>
      <w:sz w:val="28"/>
      <w:szCs w:val="24"/>
      <w:lang w:val="en-US" w:eastAsia="zh-CN" w:bidi="ar-SA"/>
    </w:rPr>
  </w:style>
  <w:style w:type="character" w:styleId="affd">
    <w:name w:val="Placeholder Text"/>
    <w:basedOn w:val="af0"/>
    <w:uiPriority w:val="99"/>
    <w:semiHidden/>
    <w:rsid w:val="002D3A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theme" Target="theme/theme1.xml"/><Relationship Id="rId21" Type="http://schemas.openxmlformats.org/officeDocument/2006/relationships/footer" Target="footer7.xml"/><Relationship Id="rId42" Type="http://schemas.openxmlformats.org/officeDocument/2006/relationships/image" Target="media/image12.wmf"/><Relationship Id="rId47" Type="http://schemas.openxmlformats.org/officeDocument/2006/relationships/image" Target="media/image15.wmf"/><Relationship Id="rId63" Type="http://schemas.openxmlformats.org/officeDocument/2006/relationships/image" Target="media/image22.wmf"/><Relationship Id="rId68" Type="http://schemas.openxmlformats.org/officeDocument/2006/relationships/oleObject" Target="embeddings/oleObject19.bin"/><Relationship Id="rId84" Type="http://schemas.openxmlformats.org/officeDocument/2006/relationships/oleObject" Target="embeddings/oleObject27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43.bin"/><Relationship Id="rId16" Type="http://schemas.openxmlformats.org/officeDocument/2006/relationships/image" Target="media/image2.gif"/><Relationship Id="rId107" Type="http://schemas.openxmlformats.org/officeDocument/2006/relationships/image" Target="media/image42.wmf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image" Target="media/image6.wmf"/><Relationship Id="rId37" Type="http://schemas.openxmlformats.org/officeDocument/2006/relationships/oleObject" Target="embeddings/oleObject3.bin"/><Relationship Id="rId40" Type="http://schemas.openxmlformats.org/officeDocument/2006/relationships/image" Target="media/image11.wmf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oleObject" Target="embeddings/oleObject14.bin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2.bin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oleObject" Target="embeddings/oleObject37.bin"/><Relationship Id="rId110" Type="http://schemas.openxmlformats.org/officeDocument/2006/relationships/oleObject" Target="embeddings/oleObject42.bin"/><Relationship Id="rId115" Type="http://schemas.openxmlformats.org/officeDocument/2006/relationships/footer" Target="footer13.xml"/><Relationship Id="rId5" Type="http://schemas.openxmlformats.org/officeDocument/2006/relationships/settings" Target="settings.xml"/><Relationship Id="rId61" Type="http://schemas.openxmlformats.org/officeDocument/2006/relationships/image" Target="media/image21.wmf"/><Relationship Id="rId82" Type="http://schemas.openxmlformats.org/officeDocument/2006/relationships/oleObject" Target="embeddings/oleObject26.bin"/><Relationship Id="rId90" Type="http://schemas.openxmlformats.org/officeDocument/2006/relationships/oleObject" Target="embeddings/oleObject30.bin"/><Relationship Id="rId95" Type="http://schemas.openxmlformats.org/officeDocument/2006/relationships/oleObject" Target="embeddings/oleObject33.bin"/><Relationship Id="rId19" Type="http://schemas.openxmlformats.org/officeDocument/2006/relationships/header" Target="header4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image" Target="media/image4.wmf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6.bin"/><Relationship Id="rId48" Type="http://schemas.openxmlformats.org/officeDocument/2006/relationships/oleObject" Target="embeddings/oleObject8.bin"/><Relationship Id="rId56" Type="http://schemas.openxmlformats.org/officeDocument/2006/relationships/oleObject" Target="embeddings/oleObject13.bin"/><Relationship Id="rId64" Type="http://schemas.openxmlformats.org/officeDocument/2006/relationships/oleObject" Target="embeddings/oleObject17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100" Type="http://schemas.openxmlformats.org/officeDocument/2006/relationships/oleObject" Target="embeddings/oleObject36.bin"/><Relationship Id="rId105" Type="http://schemas.openxmlformats.org/officeDocument/2006/relationships/image" Target="media/image41.wmf"/><Relationship Id="rId113" Type="http://schemas.openxmlformats.org/officeDocument/2006/relationships/header" Target="header7.xml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oleObject" Target="embeddings/oleObject21.bin"/><Relationship Id="rId80" Type="http://schemas.openxmlformats.org/officeDocument/2006/relationships/oleObject" Target="embeddings/oleObject25.bin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oleObject" Target="embeddings/oleObject35.bin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33" Type="http://schemas.openxmlformats.org/officeDocument/2006/relationships/image" Target="media/image7.wmf"/><Relationship Id="rId38" Type="http://schemas.openxmlformats.org/officeDocument/2006/relationships/image" Target="media/image10.wmf"/><Relationship Id="rId46" Type="http://schemas.openxmlformats.org/officeDocument/2006/relationships/oleObject" Target="embeddings/oleObject7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103" Type="http://schemas.openxmlformats.org/officeDocument/2006/relationships/oleObject" Target="embeddings/oleObject38.bin"/><Relationship Id="rId108" Type="http://schemas.openxmlformats.org/officeDocument/2006/relationships/oleObject" Target="embeddings/oleObject41.bin"/><Relationship Id="rId116" Type="http://schemas.openxmlformats.org/officeDocument/2006/relationships/fontTable" Target="fontTable.xml"/><Relationship Id="rId20" Type="http://schemas.openxmlformats.org/officeDocument/2006/relationships/footer" Target="footer6.xml"/><Relationship Id="rId41" Type="http://schemas.openxmlformats.org/officeDocument/2006/relationships/oleObject" Target="embeddings/oleObject5.bin"/><Relationship Id="rId54" Type="http://schemas.openxmlformats.org/officeDocument/2006/relationships/oleObject" Target="embeddings/oleObject11.bin"/><Relationship Id="rId62" Type="http://schemas.openxmlformats.org/officeDocument/2006/relationships/oleObject" Target="embeddings/oleObject16.bin"/><Relationship Id="rId70" Type="http://schemas.openxmlformats.org/officeDocument/2006/relationships/oleObject" Target="embeddings/oleObject20.bin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oleObject" Target="embeddings/oleObject29.bin"/><Relationship Id="rId91" Type="http://schemas.openxmlformats.org/officeDocument/2006/relationships/image" Target="media/image36.wmf"/><Relationship Id="rId96" Type="http://schemas.openxmlformats.org/officeDocument/2006/relationships/image" Target="media/image38.wmf"/><Relationship Id="rId111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image" Target="media/image3.wmf"/><Relationship Id="rId36" Type="http://schemas.openxmlformats.org/officeDocument/2006/relationships/image" Target="media/image9.wmf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106" Type="http://schemas.openxmlformats.org/officeDocument/2006/relationships/oleObject" Target="embeddings/oleObject40.bin"/><Relationship Id="rId114" Type="http://schemas.openxmlformats.org/officeDocument/2006/relationships/footer" Target="footer12.xml"/><Relationship Id="rId10" Type="http://schemas.openxmlformats.org/officeDocument/2006/relationships/header" Target="header1.xml"/><Relationship Id="rId31" Type="http://schemas.openxmlformats.org/officeDocument/2006/relationships/image" Target="media/image5.wmf"/><Relationship Id="rId44" Type="http://schemas.openxmlformats.org/officeDocument/2006/relationships/image" Target="media/image13.wmf"/><Relationship Id="rId52" Type="http://schemas.openxmlformats.org/officeDocument/2006/relationships/oleObject" Target="embeddings/oleObject10.bin"/><Relationship Id="rId60" Type="http://schemas.openxmlformats.org/officeDocument/2006/relationships/oleObject" Target="embeddings/oleObject15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24.bin"/><Relationship Id="rId81" Type="http://schemas.openxmlformats.org/officeDocument/2006/relationships/image" Target="media/image31.wmf"/><Relationship Id="rId86" Type="http://schemas.openxmlformats.org/officeDocument/2006/relationships/oleObject" Target="embeddings/oleObject28.bin"/><Relationship Id="rId94" Type="http://schemas.openxmlformats.org/officeDocument/2006/relationships/oleObject" Target="embeddings/oleObject32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9" Type="http://schemas.openxmlformats.org/officeDocument/2006/relationships/oleObject" Target="embeddings/oleObject4.bin"/><Relationship Id="rId109" Type="http://schemas.openxmlformats.org/officeDocument/2006/relationships/image" Target="media/image43.wmf"/><Relationship Id="rId34" Type="http://schemas.openxmlformats.org/officeDocument/2006/relationships/image" Target="media/image8.wmf"/><Relationship Id="rId50" Type="http://schemas.openxmlformats.org/officeDocument/2006/relationships/oleObject" Target="embeddings/oleObject9.bin"/><Relationship Id="rId55" Type="http://schemas.openxmlformats.org/officeDocument/2006/relationships/oleObject" Target="embeddings/oleObject12.bin"/><Relationship Id="rId76" Type="http://schemas.openxmlformats.org/officeDocument/2006/relationships/oleObject" Target="embeddings/oleObject23.bin"/><Relationship Id="rId97" Type="http://schemas.openxmlformats.org/officeDocument/2006/relationships/oleObject" Target="embeddings/oleObject34.bin"/><Relationship Id="rId104" Type="http://schemas.openxmlformats.org/officeDocument/2006/relationships/oleObject" Target="embeddings/oleObject39.bin"/><Relationship Id="rId7" Type="http://schemas.openxmlformats.org/officeDocument/2006/relationships/footnotes" Target="foot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31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F73DA-189F-4ABA-AEB6-48376FB9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1274</Words>
  <Characters>7264</Characters>
  <Application>Microsoft Office Word</Application>
  <DocSecurity>0</DocSecurity>
  <Lines>60</Lines>
  <Paragraphs>17</Paragraphs>
  <ScaleCrop>false</ScaleCrop>
  <Company>CIMM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JJF</dc:title>
  <dc:creator>Saint</dc:creator>
  <cp:lastModifiedBy>王占军</cp:lastModifiedBy>
  <cp:revision>3</cp:revision>
  <cp:lastPrinted>2021-06-05T01:03:00Z</cp:lastPrinted>
  <dcterms:created xsi:type="dcterms:W3CDTF">2021-07-07T06:47:00Z</dcterms:created>
  <dcterms:modified xsi:type="dcterms:W3CDTF">2021-07-07T06:48:00Z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