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18C74" w14:textId="77777777" w:rsidR="00655CF7" w:rsidRPr="00D549EA" w:rsidRDefault="00757206">
      <w:pPr>
        <w:rPr>
          <w:color w:val="000000"/>
        </w:rPr>
      </w:pPr>
      <w:r w:rsidRPr="00D549EA">
        <w:rPr>
          <w:noProof/>
        </w:rPr>
        <mc:AlternateContent>
          <mc:Choice Requires="wpg">
            <w:drawing>
              <wp:anchor distT="0" distB="0" distL="114300" distR="114300" simplePos="0" relativeHeight="251644928" behindDoc="0" locked="0" layoutInCell="1" allowOverlap="1" wp14:anchorId="23001B8F" wp14:editId="600F51B5">
                <wp:simplePos x="0" y="0"/>
                <wp:positionH relativeFrom="column">
                  <wp:posOffset>-107950</wp:posOffset>
                </wp:positionH>
                <wp:positionV relativeFrom="paragraph">
                  <wp:posOffset>152400</wp:posOffset>
                </wp:positionV>
                <wp:extent cx="6120130" cy="2261870"/>
                <wp:effectExtent l="0" t="0" r="0" b="5080"/>
                <wp:wrapTopAndBottom/>
                <wp:docPr id="74" name="Group 2"/>
                <wp:cNvGraphicFramePr/>
                <a:graphic xmlns:a="http://schemas.openxmlformats.org/drawingml/2006/main">
                  <a:graphicData uri="http://schemas.microsoft.com/office/word/2010/wordprocessingGroup">
                    <wpg:wgp>
                      <wpg:cNvGrpSpPr/>
                      <wpg:grpSpPr>
                        <a:xfrm>
                          <a:off x="0" y="0"/>
                          <a:ext cx="6120130" cy="2261870"/>
                          <a:chOff x="1418" y="567"/>
                          <a:chExt cx="9638" cy="3562"/>
                        </a:xfrm>
                      </wpg:grpSpPr>
                      <wps:wsp>
                        <wps:cNvPr id="75" name="fmFrame1"/>
                        <wps:cNvSpPr>
                          <a:spLocks noChangeArrowheads="1"/>
                        </wps:cNvSpPr>
                        <wps:spPr bwMode="auto">
                          <a:xfrm>
                            <a:off x="1418" y="567"/>
                            <a:ext cx="2904" cy="720"/>
                          </a:xfrm>
                          <a:prstGeom prst="rect">
                            <a:avLst/>
                          </a:prstGeom>
                          <a:solidFill>
                            <a:srgbClr val="FFFFFF"/>
                          </a:solidFill>
                          <a:ln>
                            <a:noFill/>
                          </a:ln>
                        </wps:spPr>
                        <wps:txbx>
                          <w:txbxContent>
                            <w:p w14:paraId="5F616F23" w14:textId="297C48AF" w:rsidR="005C36BE" w:rsidRPr="00D549EA" w:rsidRDefault="005C36BE" w:rsidP="00D549EA">
                              <w:pPr>
                                <w:pStyle w:val="aff"/>
                                <w:jc w:val="left"/>
                                <w:rPr>
                                  <w:rFonts w:ascii="Times New Roman"/>
                                  <w:sz w:val="20"/>
                                  <w:szCs w:val="10"/>
                                </w:rPr>
                              </w:pPr>
                              <w:r w:rsidRPr="00D549EA">
                                <w:rPr>
                                  <w:rFonts w:ascii="Times New Roman"/>
                                  <w:sz w:val="20"/>
                                  <w:szCs w:val="10"/>
                                </w:rPr>
                                <w:t>ICS</w:t>
                              </w:r>
                              <w:r w:rsidRPr="00D549EA">
                                <w:rPr>
                                  <w:rFonts w:ascii="Times New Roman" w:hint="eastAsia"/>
                                  <w:sz w:val="20"/>
                                  <w:szCs w:val="10"/>
                                </w:rPr>
                                <w:t>：</w:t>
                              </w:r>
                              <w:r w:rsidRPr="00D549EA">
                                <w:rPr>
                                  <w:rFonts w:ascii="Times New Roman"/>
                                  <w:sz w:val="20"/>
                                  <w:szCs w:val="10"/>
                                </w:rPr>
                                <w:t xml:space="preserve">11.020 </w:t>
                              </w:r>
                            </w:p>
                            <w:p w14:paraId="37F16C9B" w14:textId="10676A29" w:rsidR="005C36BE" w:rsidRPr="00D549EA" w:rsidRDefault="005C36BE" w:rsidP="00D549EA">
                              <w:pPr>
                                <w:pStyle w:val="aff"/>
                                <w:jc w:val="left"/>
                                <w:rPr>
                                  <w:rFonts w:ascii="Times New Roman"/>
                                  <w:sz w:val="20"/>
                                  <w:szCs w:val="10"/>
                                </w:rPr>
                              </w:pPr>
                              <w:r w:rsidRPr="00D549EA">
                                <w:rPr>
                                  <w:rFonts w:ascii="Times New Roman"/>
                                  <w:sz w:val="20"/>
                                  <w:szCs w:val="10"/>
                                </w:rPr>
                                <w:t>C</w:t>
                              </w:r>
                              <w:r w:rsidR="002302DE">
                                <w:rPr>
                                  <w:rFonts w:ascii="Times New Roman"/>
                                  <w:sz w:val="20"/>
                                  <w:szCs w:val="10"/>
                                </w:rPr>
                                <w:t xml:space="preserve"> </w:t>
                              </w:r>
                              <w:r w:rsidRPr="00D549EA">
                                <w:rPr>
                                  <w:rFonts w:ascii="Times New Roman"/>
                                  <w:sz w:val="20"/>
                                  <w:szCs w:val="10"/>
                                </w:rPr>
                                <w:t>51</w:t>
                              </w:r>
                            </w:p>
                          </w:txbxContent>
                        </wps:txbx>
                        <wps:bodyPr rot="0" vert="horz" wrap="square" lIns="0" tIns="0" rIns="0" bIns="0" anchor="t" anchorCtr="0" upright="1">
                          <a:noAutofit/>
                        </wps:bodyPr>
                      </wps:wsp>
                      <wps:wsp>
                        <wps:cNvPr id="76" name="fmFrame2"/>
                        <wps:cNvSpPr>
                          <a:spLocks noChangeArrowheads="1"/>
                        </wps:cNvSpPr>
                        <wps:spPr bwMode="auto">
                          <a:xfrm>
                            <a:off x="1418" y="2159"/>
                            <a:ext cx="9638" cy="616"/>
                          </a:xfrm>
                          <a:prstGeom prst="rect">
                            <a:avLst/>
                          </a:prstGeom>
                          <a:solidFill>
                            <a:srgbClr val="FFFFFF"/>
                          </a:solidFill>
                          <a:ln>
                            <a:noFill/>
                          </a:ln>
                        </wps:spPr>
                        <wps:txbx>
                          <w:txbxContent>
                            <w:p w14:paraId="0B959FD7" w14:textId="77777777" w:rsidR="005C36BE" w:rsidRPr="00D549EA" w:rsidRDefault="005C36BE" w:rsidP="00D549EA">
                              <w:pPr>
                                <w:jc w:val="distribute"/>
                                <w:rPr>
                                  <w:rFonts w:ascii="黑体" w:eastAsia="黑体" w:hAnsi="黑体"/>
                                  <w:b/>
                                  <w:bCs/>
                                  <w:sz w:val="44"/>
                                  <w:szCs w:val="52"/>
                                </w:rPr>
                              </w:pPr>
                              <w:r w:rsidRPr="00D549EA">
                                <w:rPr>
                                  <w:rFonts w:ascii="黑体" w:eastAsia="黑体" w:hAnsi="黑体" w:hint="eastAsia"/>
                                  <w:b/>
                                  <w:bCs/>
                                  <w:sz w:val="44"/>
                                  <w:szCs w:val="52"/>
                                </w:rPr>
                                <w:t>中华人民共和国国家标准</w:t>
                              </w:r>
                            </w:p>
                          </w:txbxContent>
                        </wps:txbx>
                        <wps:bodyPr rot="0" vert="horz" wrap="square" lIns="0" tIns="0" rIns="0" bIns="0" anchor="t" anchorCtr="0" upright="1">
                          <a:noAutofit/>
                        </wps:bodyPr>
                      </wps:wsp>
                      <pic:pic xmlns:pic="http://schemas.openxmlformats.org/drawingml/2006/picture">
                        <pic:nvPicPr>
                          <pic:cNvPr id="77" name="HBPicture"/>
                          <pic:cNvPicPr>
                            <a:picLocks noChangeAspect="1" noChangeArrowheads="1"/>
                          </pic:cNvPicPr>
                        </pic:nvPicPr>
                        <pic:blipFill>
                          <a:blip r:embed="rId9"/>
                          <a:srcRect/>
                          <a:stretch>
                            <a:fillRect/>
                          </a:stretch>
                        </pic:blipFill>
                        <pic:spPr>
                          <a:xfrm>
                            <a:off x="8165" y="736"/>
                            <a:ext cx="2210" cy="1134"/>
                          </a:xfrm>
                          <a:prstGeom prst="rect">
                            <a:avLst/>
                          </a:prstGeom>
                          <a:noFill/>
                        </pic:spPr>
                      </pic:pic>
                      <wps:wsp>
                        <wps:cNvPr id="78" name="fmFrame3"/>
                        <wps:cNvSpPr>
                          <a:spLocks noChangeArrowheads="1"/>
                        </wps:cNvSpPr>
                        <wps:spPr bwMode="auto">
                          <a:xfrm>
                            <a:off x="1418" y="2774"/>
                            <a:ext cx="9138" cy="1355"/>
                          </a:xfrm>
                          <a:prstGeom prst="rect">
                            <a:avLst/>
                          </a:prstGeom>
                          <a:solidFill>
                            <a:srgbClr val="FFFFFF"/>
                          </a:solidFill>
                          <a:ln>
                            <a:noFill/>
                          </a:ln>
                        </wps:spPr>
                        <wps:txbx>
                          <w:txbxContent>
                            <w:p w14:paraId="543F06CB" w14:textId="77777777" w:rsidR="005C36BE" w:rsidRPr="00D549EA" w:rsidRDefault="005C36BE">
                              <w:pPr>
                                <w:pStyle w:val="21"/>
                                <w:wordWrap w:val="0"/>
                                <w:ind w:right="280"/>
                                <w:rPr>
                                  <w:b/>
                                </w:rPr>
                              </w:pPr>
                              <w:r w:rsidRPr="00D549EA">
                                <w:rPr>
                                  <w:b/>
                                </w:rPr>
                                <w:t>GB/T 18883—2020</w:t>
                              </w:r>
                            </w:p>
                            <w:p w14:paraId="10F47829" w14:textId="77777777" w:rsidR="005C36BE" w:rsidRPr="00D549EA" w:rsidRDefault="005C36BE" w:rsidP="00D549EA">
                              <w:pPr>
                                <w:wordWrap w:val="0"/>
                                <w:ind w:right="241"/>
                                <w:jc w:val="right"/>
                                <w:rPr>
                                  <w:rFonts w:hAnsi="宋体"/>
                                  <w:bCs/>
                                  <w:sz w:val="22"/>
                                  <w:szCs w:val="22"/>
                                </w:rPr>
                              </w:pPr>
                              <w:r w:rsidRPr="00D549EA">
                                <w:rPr>
                                  <w:rFonts w:hAnsi="宋体" w:hint="eastAsia"/>
                                  <w:bCs/>
                                  <w:sz w:val="22"/>
                                  <w:szCs w:val="22"/>
                                </w:rPr>
                                <w:t>代替</w:t>
                              </w:r>
                              <w:r w:rsidRPr="00D549EA">
                                <w:rPr>
                                  <w:rFonts w:hAnsi="宋体"/>
                                  <w:bCs/>
                                  <w:sz w:val="22"/>
                                  <w:szCs w:val="22"/>
                                </w:rPr>
                                <w:t xml:space="preserve"> GB/T18883</w:t>
                              </w:r>
                              <w:r w:rsidRPr="00D549EA">
                                <w:rPr>
                                  <w:rFonts w:hAnsi="宋体" w:hint="eastAsia"/>
                                  <w:bCs/>
                                  <w:sz w:val="22"/>
                                  <w:szCs w:val="22"/>
                                </w:rPr>
                                <w:t>—</w:t>
                              </w:r>
                              <w:r w:rsidRPr="00D549EA">
                                <w:rPr>
                                  <w:rFonts w:hAnsi="宋体"/>
                                  <w:bCs/>
                                  <w:sz w:val="22"/>
                                  <w:szCs w:val="22"/>
                                </w:rPr>
                                <w:t>2002</w:t>
                              </w:r>
                            </w:p>
                          </w:txbxContent>
                        </wps:txbx>
                        <wps:bodyPr rot="0" vert="horz" wrap="square" lIns="0" tIns="0" rIns="0" bIns="0" anchor="t" anchorCtr="0" upright="1">
                          <a:noAutofit/>
                        </wps:bodyPr>
                      </wps:wsp>
                    </wpg:wgp>
                  </a:graphicData>
                </a:graphic>
              </wp:anchor>
            </w:drawing>
          </mc:Choice>
          <mc:Fallback>
            <w:pict>
              <v:group w14:anchorId="23001B8F" id="Group 2" o:spid="_x0000_s1026" style="position:absolute;left:0;text-align:left;margin-left:-8.5pt;margin-top:12pt;width:481.9pt;height:178.1pt;z-index:251644928" coordorigin="1418,567" coordsize="9638,3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UBogMAABUMAAAOAAAAZHJzL2Uyb0RvYy54bWzMVlFu4zYQ/S/QOxD8&#10;38iSYzkRoiy2SZMusG2DbnsAiqIkYiWSJWnL6ek7Q4m24xRtsWmDBIg8FDnUm8eZN7x6vxt6shXW&#10;Sa1Kmp4tKBGK61qqtqS//Xr37oIS55mqWa+VKOmjcPT99bffXI2mEJnudF8LS2AT5YrRlLTz3hRJ&#10;4ngnBubOtBEKJhttB+ZhaNuktmyE3Yc+yRaLPBm1rY3VXDgHb2+nSXod9m8awf3PTeOEJ31JAZsP&#10;TxueFT6T6ytWtJaZTvIZBvsKFAOTCj663+qWeUY2Vj7bapDcaqcbf8b1kOimkVyEGCCadHESzb3V&#10;GxNiaYuxNXuagNoTnr56W/7T9sESWZd0fU6JYgOcUfgsyZCb0bQFLLm35rN5sPOLdhphuLvGDvgL&#10;gZBdYPVxz6rYecLhZZ5CaEsgn8NcluXpxXrmnXdwOOiXnqeQJzC9ytfTkfDu+9n9Ml/CHPouV3kA&#10;lcTvJghvj2Y0kELuwJJ7GUufO2ZEIN8hBZGlVWSpGe4s0JVONIU1yBGy4cwnzb84ovRNx1QrPlir&#10;x06wGiCF9QD8yAEHDlxJNf6oazgAtvE6ZNMJvc9pihxnlws4PiRpnQVy9xyxwljn74UeCBoltVAT&#10;YXO2/eQ8HCksjUsCeN3L+k72fRjYtrrpLdkyqJ+78Ifxgos7XtYrXKw0uk3T+CZEiYFhHrnC76pd&#10;yCBXVLp+hHitnuoR9AOMTts/KBmhFkvqft8wKyjpPyrgDAs3GjYaVTSY4uBaUk/JZN74qcA3xsq2&#10;g53TEK/SH4DXRoaYEdCEYsYJmTPB/P9TKD9JobnSjjLiFVIoS1eXU6nFHDoUWp7m8ynHBIwJ8hZy&#10;KKjVvuzeaioZyQv4nzUbrGdq9M+9Dbz8Bstg6o/Dv9pjYPbLxryD9mKYl5XspX8MrRKKAEGp7YPk&#10;WJM4OBK2dczKH76DBeG7UK1x0eQCSiH5ibY5A4KCNfY3cvd0lwSHT2BUvTRRctCeA4YyPulzf8HZ&#10;1ENvNd8MQvnpUmBFD7Fr5TppHCW2EEMlatC+j3VIHKgvy38B3BAh2N4Kzzs0GxCw+T1qXJwIiA8g&#10;Ef+ka7ET7TvgRZpDh0AdXoYaYkUsryxL5x6Ypsvzl9XXQWkPUAJGGL6WikFTnq4LcyNcYkhP+tpr&#10;qNgari3hECPNl2m8LqTL1eplND/pce4/boVBxvbS/1ZlLFyx4O4Zev58T8bL7fE4dNDDbf76TwAA&#10;AP//AwBQSwMECgAAAAAAAAAhAKPgVvWUFAAAlBQAABQAAABkcnMvbWVkaWEvaW1hZ2UxLnBuZ4lQ&#10;TkcNChoKAAAADUlIRFIAAAFSAAAArQgDAAABor83MwAAAAFzUkdCAK7OHOkAAAAEZ0FNQQAAsY8L&#10;/GEFAAAACVBMVEX///8AAAAAAAB+UaldAAAAA3RSTlP//wDXyg1BAAAACXBIWXMAACHVAAAh1QEE&#10;nLSdAAAUBUlEQVR4XtWZi5bjOK4Ed/7/py+RCJLgU5Rku/qGRxKQSICwqrp358z/Av/9R3CHsSco&#10;bXGc/18npbzQ54ZMAgFsNGFFtsGajP05ugnPW4JkgXfMrdFruFerkYZ6iC2oHntIEqiKoXg6LxMU&#10;Q7IMXtNICQuyBK80Uosb5GmqbRYxsVSBbCam68BbU/eLmbeKjexfUEHVEtmSnjlM5Li35tzCyESq&#10;reSZnTWB5OytiVGZ0prSWKIrtC2xsJWIdIv0uZGdpJlZbtbR2Td7Wp2KMnGOCFY9IxNrEkJHLe+t&#10;BUs7DU9vVTp1BmuKRAgL2aCnl0kVR5JUrVmZWLNHccWzVivplTVFJfXYsGSwJnLaytnqmZM05fYM&#10;BU+mTryRhSZIMxtnAsUZnJhaFnIq6J8lq3knTTuLcVVvCF8tPbq19MfDqTbR6AuuHYAxg7rgylRr&#10;7vP7FXItfbGoqKYJS7asbC61Vc+uZ55OVeZJ9S67sBJD/S1QsVTbTCPazlptfB2asp2aMTlWQ0kn&#10;FL2AkCWShIWuJdqqJzswzqa6krCMIKhbNEBjcppxwQhT95Qu9dstdygOSGpKTRKIY9pcD2UZqXYr&#10;epME6hSq/oNUUjRQSc4sx3hAxVIN+/QdKS815euZ3dCcA1qmVVczcSUQHLQlR6ZhpQSFOVd14XMO&#10;qH6iBe7ecGQ6Zzdse866cd1mPduhxsywadLruBw6OnYt/o4Xjvj+u5dwNTPZe0s3AR9xiyoTOJds&#10;JNfM1CJ5ztXQggYFkKccD2Vqfmzx+sZUBvg0gbKEs8kG4gyFUVjijpVNI/IQC0KaUDZFpZUpTunS&#10;3cz9UCdXgzWh0oL90KbqFs9m5krTNqepelK95AkEYzvUpVydWseulVOUnKrnJJWhLQnSemODihpq&#10;FpJA26iipN4XsZrKxdl7Y+rVbJU0wVxGk5JkStHLCJOZ9MqVsDDL49CWxrrDTNVpUcU1w8PbQydT&#10;XTGIzargkuVQF4xaVN2TLRqQaLN2JpmGKrpEI4qZLIFQZ/rQ3dhaxDpOdVz0e5xHORDHKEx4NriV&#10;50qTzClVd5D1dqm1ln8BqA6Uqjty1o51hVqTzKlVf+SMMOB5kmtNtghKV20z5Xp4qMwFkile9Koe&#10;OemgVIoxHlCxOEln7u5nE8IB+WqZVCAVWnk9sgwhbaf2bY24HOquBLmBsuamz0FbcuYavgfygmuH&#10;oUEtVKZc1YWmjFAdeT5yAg2XQ7GfUrvKH5Itoecm1vmIW73pW6RP7tG5dNujJCeo+ZjiLT2sUsOS&#10;BiEf4ukrTratnsbcnN6tohSU2534ORf9q3WaxOjG+JoJJZKujtpTp82wUin6bvrcwVszT3dlWAKh&#10;QWuGys0VwTsziLfouphUca2u6rb7qFcTBOorGAV9+hh1a4ZAvcHYJgXaPTE8QwM0xkC8wazPNaNZ&#10;lOpTNEKDDMRT1OKfBs1KxEUptVA7ZrGp5b3WoR7/RExWpUKlgn6P2sUUgbSFrzNfNU5Az6DepjYy&#10;SCDtKUu1q7pWQQbEB9RWRgmkC5LN1uyW8UIB1UF7hA/uj1PpiuCiTVjqqoHooAUoXOFWLZo+d9FJ&#10;Doqw1FUD0UGL+Etq8HUIlbJp/RSUQpMsoM2x3GUDUSA12GE60GJd4UCFpVU21VxLWHIH2hwJkg1E&#10;B60hn07RHqSEtdV1fbJmyTnelnFJdwNVILUkmbPJ9QHvM5RJM7JyC82poHJg+gQotRRjP6nFrRmE&#10;U3xESy7VW8DygSRfrpmQVQ0G4hvypPqJUG2Y2ByrVdyaQXwFk/IG7VAvtph1gkoBrID4Dp9UPw0q&#10;tvQWkWsVpRINxJf4KF26N6jYQCFCpakplWgg3qXv9FF2d5AdtA3zTqUSDUSBtKLzKM24oruDDohL&#10;5mOVSjQQBdKW7Op/HxEr6BnUBaGM31Aq0UAUSHvMZs7uTwVFfwgKpRRrPbVGj1Au1UAUSHtwTd9p&#10;HJxHk4gurVTZmxzlUg1EgbSltE/faZycOBuZCEbmGUpd7I87QI0CwUFL9A7iK7JRPaBcagJNSK2V&#10;cOnhdSG9wXXHEwqG8ksweouQnPCzEUkolGpDk9IGiGDTeijtMJebQaJKtkzU8kd0aQd9gFhB76G6&#10;Bh8gJrRIEiT5Vv7JD12QJQs7XG2h9ArN0bQE2oZrM9UBys9hTiK9pPcwaw6eh2jC+zGOzdmD8QlM&#10;+Pr7jOC/yfPOFq1wDzpPedAyoHOfwoR3Q76KNixv6uDPc+25i53xlPv9bOrJbbTw/eaznuDx920B&#10;reV/dTInAw/PLTz4Zom86dP+wnF7Neo3s76LaVqwRS3N1xvO+h++EC1atnw4pHDQ3zt2b9HdEnxP&#10;3zQL9njMZfvT8b6nb5oVfy5pf3V0RWHfn6r1Y3kNnS4t+JoJi12a+o7JwxY8nq25whLXPGhGhu/p&#10;YVctMKwpR3JvmCDpDurJ7N7KDmYlEDpmMg3nqMd7H3R7J7GQ0MGb1Fv0BPMtNKGAeIe+iUmBQcJ5&#10;E2v0fgPxDUyqJCmJruuVPkTtBcRXMCrT5ZgeoGaGPBsznO7T4GOLalMfYiDeYWzTJOizF1h/3vXJ&#10;S6Uz4pLTJB/YtIB4zrQPMfHBRbVpmYd2Dn1dJ9pnF9WmPshAPKW2Ijho7abUnmMzfJQFiIfQJpCc&#10;rPEUlBooHRMamOBQIZuiJoHgZI2nQSVA4Q61iRkO2o7VKij+EBQq6PeoXUxx0LYEE10CxW/69Mhw&#10;m+1xF1QXXcIF3R30DOptQiOTBNKeea/nuqfH8Eq98ID5aWfz5r2e6y6QAfEBtZVRDtqeaqNLKJea&#10;Hv0rdf0RoZdhAmlPddEllEsVqID4hMVMpC3BRZdQLtWeiIAcoFCJGzUEHatA2hE9dAlLXTUQHbQA&#10;hUtk9ZbzpgxtAklY6moCDRADU3GgGxqnokzQT2cw0CYsddVAFEgRG1bC2BZTby1CCgoIfh1Am1Au&#10;VaAKpMjJIbTOhpIfQ5uj3PUEooMWMdEqanPJ8FcqobTWfpcS5OfQ51jusoEokBpc3BxZe8epZOfQ&#10;50iQLFAFUgNieIdOEWpvqGcxNJxAG0iRLlAFUkMWF2fSyaaFLN1DXQWXdDdQHbQGV9PbSUHzjiz0&#10;NoHiZOUWagq4qLtAFkgN4XiewlZvmqUVXFiSv7SNyGmPjCqL1oHYUK17zOFGY7/oADMaqPjDQBdI&#10;DVXEtMAM7jMQX1AGEbQj0Rpcnfx0OmQqIL6BQf4w0AVSQxaxRPre2o/2Cib5wwJ0gdiQO0ZasVoN&#10;xFf4IN0FskBqoGFk/JYmAeIrGKRHAhUQIyZSbfBaxVLTHMR3+CTdBbJAiiSNYsRLEeWSE2gvYZQe&#10;9gOLuNiQNIqBXAtY6qqB+BJN0jyB6qAFKDRQGjedVp7DMOfypVKIUJlsWkC8Sd/po3QXyA5aC7UM&#10;4tBYu9HuMba6oLtABsQ1i05LXTUQBdKKzqM0I0Gyg+ygrcFhv5S0iCxRrbiwJ5poEy7oLpABccmi&#10;0VJXDUQDZU+yuXH4+mFsW0ugr3CD3l+kVAw0gbQn2GgTCHoIdKd+hzmLPktdTaAJpAt2vWEEukj6&#10;fjpfxY2VWjEQDZQLgo0+A8EfgkIip3pOmc80dV5BuWD7LWupFl3lMSf3t69UbaUJTSDtCS7aRJZ4&#10;iqZidGllPbRW0ATSluQqA2gTlhsp8LruFOY/hogb7IEgJBUQBdKGxkOXQGoNXbah+phnKK0l1EOW&#10;nWg6013pkwueFrpE9zxBPRnLXTYQEwjH0CaQjBr3lS3ZqCZHqUQD0UBJDG9gSJNAl0PRUCIPuP0S&#10;PDQZSiUK1JNZLfQ5aGI40vNLWK2iVB+R1TLPa0FwqYM2QAQTXM/MJoxoDh2GNLs5VbyFt2UQMymn&#10;UKCyJ9mwiyyplivN7nx20JZBLSC3UNuRPJgNlEyWbqFBFdQAhR6qa/A5EupLM6V7h9M0Cj3oESoj&#10;1FfgEsqlisveHsYEKLRQe4OPycsiLnEXoPVQ7aD4Ak3RrATaKxg1Qv0xmpE/H0BLzcHxFI3QoG8v&#10;+vYAn2DLIrxCC23A9gj1vx2SsTkX4HyAul9NqNisazDfRr0f2fNw0QT+m6jzE5tqh3PousGzrgGd&#10;fhd6D7nfMaJjP0/3o5b0Bg39IhzzHTjj7BT/O/L/MXyPL/7M6uw7x5jX3R5ZSHQfG/MDwmlaN1x3&#10;kvgUpeqUQ3LcmH/F10/+8viAvkl4pbr9xUvlZMOFT5LHrkd/7FAdJXIeH39E2eYz1G/3TeyIdNlh&#10;4Lq/S10q5yRdIgpDVc+ciKZyi7rRO5ov9338OCgaQRP+CXWpp7yfcIwdpPcY8EreojpIjFLJlGq+&#10;amDPpvKAfP4z3nU/QAdGik7g1MLP8bUS5Ld40DZtaMSSWFAuAt+1IRWM7Ch2lbJQK5YYMSniB/Cl&#10;AO0Yeu716STw1PUjvK2j1AgqtfgrfKMIhSNO3cnG9C+Rz/EwXx58ETujg0oHxUsOnUz9KuUoggiW&#10;r5JOsZPWZ/kqF+AbzFnQOT+jnjlshOPr7E9imQ2XHib9iHIoQQTLn8M6C4Z6yS1gxC/xw3UyYUWG&#10;fwH2mXJV/T3laIIIlm9jJ10c5vtMyN1+K5cHNP+adLYx3RrLd+EsA2UGjp5lIUHn7ynnEzTg+Sp2&#10;TL422Do9LnunP0vgTX+D7aEVCCJYvggHFZAnYIhMRYemvyHsYA+un/yk7ZweShMwVFzSogT+Ff7s&#10;79CMbeOLjGD5DpwxQHmEemY5AfsxtCU8TPfwU7k/Lw/0XgtCguU76NgJlEeoOwjlSjcZ5DzAvF9m&#10;egjHD1B+w2aOSjOoi9UOWHfg/DqcVS6/LUi1T7CY5GdMoJ4IiRYlcNsOM/6K6WnsMUD5PfNZfsgI&#10;5cRiBXxLsP0IO09n5mv3U7fyZ5jP4pgeqrHLgnLtMftPmR7JMgOUP8Gdc6nOe9bbCjy/hGPL5bcF&#10;qfYppsM4pqdUCVowTcHyW+58tQ9uOJvFISOlbjePK3hm4Pg104NZaYDyexaz/JSBXPRnB54JGH7O&#10;9GR2GqD8mjjMnrrW/z4p3+T3064l7tmD9UMw1KYSVdwxB8tz1kM0fwZVPTpwjFDfc2y8JJ45nSnD&#10;17AD/BwPyrXAfKEFdh2nL8p8ZR8fGISq5kuqBVx+M+KhJYjI0EPta3DMQK76swXLCPUL3Pf+q7WH&#10;TudhiVA5pEwvN57jIKl2rZDLynZX5Jcl7hixjgOw2v24Z8SmiJITRLBU0L8IB02grEcHjgHKl1Tn&#10;jaYWP9AJUg55TjY1kcvQs4gl6BMRhUYUBBwzIxvsFq90wzGS6kfEqd6Wr1P8PCgaQQSLg/ZFOGhK&#10;sRA04BmgfEnrvP1VOa1QZALDYl0Vd8jllWhDaKr2bBw1mMI5CzCZS498+W2BOY/ovLd6J8eXAkEE&#10;y50DnsJBCzBdrdlB+ZrRuulWJZf9oA4vqZbDfBWU+FWqRiNsknQ1iQTDK5fIK7whB0YKcA3guGZm&#10;XfX76ESTNMg3n+odxF9BB1yC2Zhug22A8jWj9dV/Zc0zUqCkuf4J0iKFLnXcNkL5mtHKhGeUGQQR&#10;LH8Luzi31qR8DWZd6abmF2hmmaowX/8IWgraDPCNUL+kP+OEjVNT7u76Y1gnMV1zuSflS8wpsz1P&#10;8JaV1yapSmBU8R+BfbQRUcRNI5QvCW/hBMxLe6kSRLD8A7DQYs/lopSvcKs6TrAOuqZoZp7qYb7+&#10;IbSYEcIArhHqF7iPlj3yZ9B6SpUgguVfgI3STjwjeGbg2JNs2C/w4/X0YIpmYlPAZWD5J2Al/y4D&#10;mEao78F7Be4Kek+pEkSw/I7dkexUf95cdsMywxxXYL3AjO53kEdKnSCC5Rdw4vWi8013u2J4w3yK&#10;jx8pZYIAji+TzrGzdN72TO2UUNT2KFiSqm8pZxp6bs60sqoEESw9VN+xnqTKBMpWJ2pw0xwsz7l1&#10;ZKmmi1hYgqXHDe/Jw8pAEukT3KS63bm8w+U1ZnzBdACjB0qZIIKlh+oHmA/zU0YoL5Zd9wGuR8za&#10;feqEWicSlnh9gls+wmwYp4xQT3jiSzLEkyUqJstD5r0+eqBUCSJYeqh+gierGqslcDZQSjTJLZ7s&#10;aUFps0DXHHk+QzssJ5zTQ1V4KindSuLGiDkyg3DMtE3jJpQyQQRLD9UPMB/mp4xQdpZrYHbQGpaF&#10;DX2HZZozwy30KMuB1yeY6SPMZ/khE6gDQlRdqEicEf+dHmnP3MaEDorzHjw9VN+ymuSHjFAurBeZ&#10;+xe4ObE+Wfh5umSNrQ021Cj2Jvk8caodNYHqAOUK2lDw30GST7FYYEapEkSwdFB8gLfuJ3DICPXI&#10;XK0jyB/TDMgTJSpYYHXDQ3eWYEqucokmeQenjFBvmcjYHbQP0Q/0M3oozl8Ingr69+CcGTg6TFfJ&#10;binB3OAubv0Vk7YSBZGCMM2uKfImShDBU0D+HpwzA8dIKGEdoPwRwjzNHqF68ErRvggHTcEyI9f1&#10;3GAOs+XLhPRshJqkqwb2JCnDcjQge6JGFSwO2jfhpBk4FpjBfVtwv4dZPnVAlsTsPCwGyo5hlD3V&#10;mS/RCCW5eCXm3YLvlOZklixBqNQEIVs1RKNGkkOUIIJnWvsonLMC1xas59D3FKZMwLB7pSQ3sJZ8&#10;1STdWsETP2SH+Q7A/eewjr5wT+v4PD7/EtwH0PDHsMzsleL4Y1jmFLr+EjbxP4UR6n8N29yBzj+D&#10;NepfbvY8+r8kv4CF7kL3H8ES7W8ptT+HdR7BiD+ABWwDu3v0T6C1XsGgX8Pp9bcU/a9hm9cw7pdw&#10;cv67FPWv8Z0+BUN/Baf+S3/kfaHPw/ivw3H/yOtkma/CUd+Dc/6BV8oiP4NjPw/z//aVssMF//vf&#10;/wEEcWoHkGyDHgAAAABJRU5ErkJgglBLAwQUAAYACAAAACEA8sB7heIAAAAKAQAADwAAAGRycy9k&#10;b3ducmV2LnhtbEyPwWrCQBCG74W+wzKF3nSTaK2m2YhI25MUqoXibc2OSTA7G7JrEt++01N7Gob5&#10;+ef7svVoG9Fj52tHCuJpBAKpcKamUsHX4W2yBOGDJqMbR6jghh7W+f1dplPjBvrEfh9KwSXkU62g&#10;CqFNpfRFhVb7qWuR+HZ2ndWB166UptMDl9tGJlG0kFbXxB8q3eK2wuKyv1oF74MeNrP4td9dztvb&#10;8fD08b2LUanHh3HzAiLgGP7C8IvP6JAz08ldyXjRKJjEz+wSFCRznhxYzRfsclIwW0YJyDyT/xX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X+QUBogMAABUM&#10;AAAOAAAAAAAAAAAAAAAAADoCAABkcnMvZTJvRG9jLnhtbFBLAQItAAoAAAAAAAAAIQCj4Fb1lBQA&#10;AJQUAAAUAAAAAAAAAAAAAAAAAAgGAABkcnMvbWVkaWEvaW1hZ2UxLnBuZ1BLAQItABQABgAIAAAA&#10;IQDywHuF4gAAAAoBAAAPAAAAAAAAAAAAAAAAAM4aAABkcnMvZG93bnJldi54bWxQSwECLQAUAAYA&#10;CAAAACEAqiYOvrwAAAAhAQAAGQAAAAAAAAAAAAAAAADdGwAAZHJzL19yZWxzL2Uyb0RvYy54bWwu&#10;cmVsc1BLBQYAAAAABgAGAHwBAADQHAAAAAA=&#10;">
                <v:rect id="fmFrame1" o:spid="_x0000_s1027" style="position:absolute;left:1418;top:567;width:29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BPwgAAANsAAAAPAAAAZHJzL2Rvd25yZXYueG1sRI9BawIx&#10;FITvBf9DeIK3mrVgK6tRxLbYa1fF62Pz3KwmL8smatpf3xQKPQ4z8w2zWCVnxY360HpWMBkXIIhr&#10;r1tuFOx3748zECEia7SeScEXBVgtBw8LLLW/8yfdqtiIDOFQogITY1dKGWpDDsPYd8TZO/neYcyy&#10;b6Tu8Z7hzsqnoniWDlvOCwY72hiqL9XVKdhOXt+6s/yucGsjXQ8m1faYlBoN03oOIlKK/+G/9odW&#10;8DKF3y/5B8jlDwAAAP//AwBQSwECLQAUAAYACAAAACEA2+H2y+4AAACFAQAAEwAAAAAAAAAAAAAA&#10;AAAAAAAAW0NvbnRlbnRfVHlwZXNdLnhtbFBLAQItABQABgAIAAAAIQBa9CxbvwAAABUBAAALAAAA&#10;AAAAAAAAAAAAAB8BAABfcmVscy8ucmVsc1BLAQItABQABgAIAAAAIQBbn5BPwgAAANsAAAAPAAAA&#10;AAAAAAAAAAAAAAcCAABkcnMvZG93bnJldi54bWxQSwUGAAAAAAMAAwC3AAAA9gIAAAAA&#10;" stroked="f">
                  <v:textbox inset="0,0,0,0">
                    <w:txbxContent>
                      <w:p w14:paraId="5F616F23" w14:textId="297C48AF" w:rsidR="005C36BE" w:rsidRPr="00D549EA" w:rsidRDefault="005C36BE" w:rsidP="00D549EA">
                        <w:pPr>
                          <w:pStyle w:val="aff"/>
                          <w:jc w:val="left"/>
                          <w:rPr>
                            <w:rFonts w:ascii="Times New Roman"/>
                            <w:sz w:val="20"/>
                            <w:szCs w:val="10"/>
                          </w:rPr>
                        </w:pPr>
                        <w:r w:rsidRPr="00D549EA">
                          <w:rPr>
                            <w:rFonts w:ascii="Times New Roman"/>
                            <w:sz w:val="20"/>
                            <w:szCs w:val="10"/>
                          </w:rPr>
                          <w:t>ICS</w:t>
                        </w:r>
                        <w:r w:rsidRPr="00D549EA">
                          <w:rPr>
                            <w:rFonts w:ascii="Times New Roman" w:hint="eastAsia"/>
                            <w:sz w:val="20"/>
                            <w:szCs w:val="10"/>
                          </w:rPr>
                          <w:t>：</w:t>
                        </w:r>
                        <w:r w:rsidRPr="00D549EA">
                          <w:rPr>
                            <w:rFonts w:ascii="Times New Roman"/>
                            <w:sz w:val="20"/>
                            <w:szCs w:val="10"/>
                          </w:rPr>
                          <w:t xml:space="preserve">11.020 </w:t>
                        </w:r>
                      </w:p>
                      <w:p w14:paraId="37F16C9B" w14:textId="10676A29" w:rsidR="005C36BE" w:rsidRPr="00D549EA" w:rsidRDefault="005C36BE" w:rsidP="00D549EA">
                        <w:pPr>
                          <w:pStyle w:val="aff"/>
                          <w:jc w:val="left"/>
                          <w:rPr>
                            <w:rFonts w:ascii="Times New Roman"/>
                            <w:sz w:val="20"/>
                            <w:szCs w:val="10"/>
                          </w:rPr>
                        </w:pPr>
                        <w:r w:rsidRPr="00D549EA">
                          <w:rPr>
                            <w:rFonts w:ascii="Times New Roman"/>
                            <w:sz w:val="20"/>
                            <w:szCs w:val="10"/>
                          </w:rPr>
                          <w:t>C</w:t>
                        </w:r>
                        <w:r w:rsidR="002302DE">
                          <w:rPr>
                            <w:rFonts w:ascii="Times New Roman"/>
                            <w:sz w:val="20"/>
                            <w:szCs w:val="10"/>
                          </w:rPr>
                          <w:t xml:space="preserve"> </w:t>
                        </w:r>
                        <w:r w:rsidRPr="00D549EA">
                          <w:rPr>
                            <w:rFonts w:ascii="Times New Roman"/>
                            <w:sz w:val="20"/>
                            <w:szCs w:val="10"/>
                          </w:rPr>
                          <w:t>51</w:t>
                        </w:r>
                      </w:p>
                    </w:txbxContent>
                  </v:textbox>
                </v:rect>
                <v:rect id="fmFrame2" o:spid="_x0000_s1028" style="position:absolute;left:1418;top:2159;width:9638;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44wgAAANsAAAAPAAAAZHJzL2Rvd25yZXYueG1sRI9PawIx&#10;FMTvBb9DeEJvNasHW1ajiH+w124Vr4/Nc7OavCybqGk/fVMo9DjMzG+Y+TI5K+7Uh9azgvGoAEFc&#10;e91yo+DwuXt5AxEiskbrmRR8UYDlYvA0x1L7B3/QvYqNyBAOJSowMXallKE25DCMfEecvbPvHcYs&#10;+0bqHh8Z7qycFMVUOmw5LxjsaG2ovlY3p2A/3my7i/yucG8j3Y4m1faUlHoeptUMRKQU/8N/7Xet&#10;4HUKv1/yD5CLHwAAAP//AwBQSwECLQAUAAYACAAAACEA2+H2y+4AAACFAQAAEwAAAAAAAAAAAAAA&#10;AAAAAAAAW0NvbnRlbnRfVHlwZXNdLnhtbFBLAQItABQABgAIAAAAIQBa9CxbvwAAABUBAAALAAAA&#10;AAAAAAAAAAAAAB8BAABfcmVscy8ucmVsc1BLAQItABQABgAIAAAAIQCrTQ44wgAAANsAAAAPAAAA&#10;AAAAAAAAAAAAAAcCAABkcnMvZG93bnJldi54bWxQSwUGAAAAAAMAAwC3AAAA9gIAAAAA&#10;" stroked="f">
                  <v:textbox inset="0,0,0,0">
                    <w:txbxContent>
                      <w:p w14:paraId="0B959FD7" w14:textId="77777777" w:rsidR="005C36BE" w:rsidRPr="00D549EA" w:rsidRDefault="005C36BE" w:rsidP="00D549EA">
                        <w:pPr>
                          <w:jc w:val="distribute"/>
                          <w:rPr>
                            <w:rFonts w:ascii="黑体" w:eastAsia="黑体" w:hAnsi="黑体"/>
                            <w:b/>
                            <w:bCs/>
                            <w:sz w:val="44"/>
                            <w:szCs w:val="52"/>
                          </w:rPr>
                        </w:pPr>
                        <w:r w:rsidRPr="00D549EA">
                          <w:rPr>
                            <w:rFonts w:ascii="黑体" w:eastAsia="黑体" w:hAnsi="黑体" w:hint="eastAsia"/>
                            <w:b/>
                            <w:bCs/>
                            <w:sz w:val="44"/>
                            <w:szCs w:val="52"/>
                          </w:rPr>
                          <w:t>中华人民共和国国家标准</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29" type="#_x0000_t75" style="position:absolute;left:8165;top:736;width:2210;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YexQAAANsAAAAPAAAAZHJzL2Rvd25yZXYueG1sRI9Ba8JA&#10;FITvBf/D8oReSt1UsJaYVcRiES82Kp4f2ddsaPZtyG5i2l/vCoUeh5n5hslWg61FT62vHCt4mSQg&#10;iAunKy4VnE/b5zcQPiBrrB2Tgh/ysFqOHjJMtbtyTv0xlCJC2KeowITQpFL6wpBFP3ENcfS+XGsx&#10;RNmWUrd4jXBby2mSvEqLFccFgw1tDBXfx84qeNohz/zv+d18nPLZZd+VVXf4VOpxPKwXIAIN4T/8&#10;195pBfM53L/EHyCXNwAAAP//AwBQSwECLQAUAAYACAAAACEA2+H2y+4AAACFAQAAEwAAAAAAAAAA&#10;AAAAAAAAAAAAW0NvbnRlbnRfVHlwZXNdLnhtbFBLAQItABQABgAIAAAAIQBa9CxbvwAAABUBAAAL&#10;AAAAAAAAAAAAAAAAAB8BAABfcmVscy8ucmVsc1BLAQItABQABgAIAAAAIQA7qHYexQAAANsAAAAP&#10;AAAAAAAAAAAAAAAAAAcCAABkcnMvZG93bnJldi54bWxQSwUGAAAAAAMAAwC3AAAA+QIAAAAA&#10;">
                  <v:imagedata r:id="rId10" o:title=""/>
                </v:shape>
                <v:rect id="fmFrame3" o:spid="_x0000_s1030" style="position:absolute;left:1418;top:2774;width:9138;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j/RvgAAANsAAAAPAAAAZHJzL2Rvd25yZXYueG1sRE89b8Iw&#10;EN2R+A/WIXUDhw4tChiEaCu6NoBYT/ERB+xzFBtw+fV4qNTx6X0vVslZcaM+tJ4VTCcFCOLa65Yb&#10;Bfvd13gGIkRkjdYzKfilAKvlcLDAUvs7/9Ctio3IIRxKVGBi7EopQ23IYZj4jjhzJ987jBn2jdQ9&#10;3nO4s/K1KN6kw5Zzg8GONobqS3V1CrbTj8/uLB8Vbm2k68Gk2h6TUi+jtJ6DiJTiv/jP/a0VvOex&#10;+Uv+AXL5BAAA//8DAFBLAQItABQABgAIAAAAIQDb4fbL7gAAAIUBAAATAAAAAAAAAAAAAAAAAAAA&#10;AABbQ29udGVudF9UeXBlc10ueG1sUEsBAi0AFAAGAAgAAAAhAFr0LFu/AAAAFQEAAAsAAAAAAAAA&#10;AAAAAAAAHwEAAF9yZWxzLy5yZWxzUEsBAi0AFAAGAAgAAAAhALWeP9G+AAAA2wAAAA8AAAAAAAAA&#10;AAAAAAAABwIAAGRycy9kb3ducmV2LnhtbFBLBQYAAAAAAwADALcAAADyAgAAAAA=&#10;" stroked="f">
                  <v:textbox inset="0,0,0,0">
                    <w:txbxContent>
                      <w:p w14:paraId="543F06CB" w14:textId="77777777" w:rsidR="005C36BE" w:rsidRPr="00D549EA" w:rsidRDefault="005C36BE">
                        <w:pPr>
                          <w:pStyle w:val="21"/>
                          <w:wordWrap w:val="0"/>
                          <w:ind w:right="280"/>
                          <w:rPr>
                            <w:b/>
                          </w:rPr>
                        </w:pPr>
                        <w:r w:rsidRPr="00D549EA">
                          <w:rPr>
                            <w:b/>
                          </w:rPr>
                          <w:t>GB/T 18883—2020</w:t>
                        </w:r>
                      </w:p>
                      <w:p w14:paraId="10F47829" w14:textId="77777777" w:rsidR="005C36BE" w:rsidRPr="00D549EA" w:rsidRDefault="005C36BE" w:rsidP="00D549EA">
                        <w:pPr>
                          <w:wordWrap w:val="0"/>
                          <w:ind w:right="241"/>
                          <w:jc w:val="right"/>
                          <w:rPr>
                            <w:rFonts w:hAnsi="宋体"/>
                            <w:bCs/>
                            <w:sz w:val="22"/>
                            <w:szCs w:val="22"/>
                          </w:rPr>
                        </w:pPr>
                        <w:r w:rsidRPr="00D549EA">
                          <w:rPr>
                            <w:rFonts w:hAnsi="宋体" w:hint="eastAsia"/>
                            <w:bCs/>
                            <w:sz w:val="22"/>
                            <w:szCs w:val="22"/>
                          </w:rPr>
                          <w:t>代替</w:t>
                        </w:r>
                        <w:r w:rsidRPr="00D549EA">
                          <w:rPr>
                            <w:rFonts w:hAnsi="宋体"/>
                            <w:bCs/>
                            <w:sz w:val="22"/>
                            <w:szCs w:val="22"/>
                          </w:rPr>
                          <w:t xml:space="preserve"> GB/T18883</w:t>
                        </w:r>
                        <w:r w:rsidRPr="00D549EA">
                          <w:rPr>
                            <w:rFonts w:hAnsi="宋体" w:hint="eastAsia"/>
                            <w:bCs/>
                            <w:sz w:val="22"/>
                            <w:szCs w:val="22"/>
                          </w:rPr>
                          <w:t>—</w:t>
                        </w:r>
                        <w:r w:rsidRPr="00D549EA">
                          <w:rPr>
                            <w:rFonts w:hAnsi="宋体"/>
                            <w:bCs/>
                            <w:sz w:val="22"/>
                            <w:szCs w:val="22"/>
                          </w:rPr>
                          <w:t>2002</w:t>
                        </w:r>
                      </w:p>
                    </w:txbxContent>
                  </v:textbox>
                </v:rect>
                <w10:wrap type="topAndBottom"/>
              </v:group>
            </w:pict>
          </mc:Fallback>
        </mc:AlternateContent>
      </w:r>
      <w:r w:rsidRPr="00D549EA">
        <w:rPr>
          <w:noProof/>
        </w:rPr>
        <mc:AlternateContent>
          <mc:Choice Requires="wps">
            <w:drawing>
              <wp:anchor distT="0" distB="0" distL="114300" distR="114300" simplePos="0" relativeHeight="251650048" behindDoc="0" locked="0" layoutInCell="1" allowOverlap="1" wp14:anchorId="3D6FE01F" wp14:editId="07F5D5E3">
                <wp:simplePos x="0" y="0"/>
                <wp:positionH relativeFrom="column">
                  <wp:posOffset>-47625</wp:posOffset>
                </wp:positionH>
                <wp:positionV relativeFrom="paragraph">
                  <wp:posOffset>2182495</wp:posOffset>
                </wp:positionV>
                <wp:extent cx="6120130" cy="635"/>
                <wp:effectExtent l="0" t="0" r="33020" b="37465"/>
                <wp:wrapNone/>
                <wp:docPr id="7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00"/>
                          </a:solidFill>
                          <a:round/>
                        </a:ln>
                      </wps:spPr>
                      <wps:bodyPr/>
                    </wps:wsp>
                  </a:graphicData>
                </a:graphic>
              </wp:anchor>
            </w:drawing>
          </mc:Choice>
          <mc:Fallback>
            <w:pict>
              <v:shapetype w14:anchorId="68A9B76E" id="_x0000_t32" coordsize="21600,21600" o:spt="32" o:oned="t" path="m,l21600,21600e" filled="f">
                <v:path arrowok="t" fillok="f" o:connecttype="none"/>
                <o:lock v:ext="edit" shapetype="t"/>
              </v:shapetype>
              <v:shape id="AutoShape 14" o:spid="_x0000_s1026" type="#_x0000_t32" style="position:absolute;left:0;text-align:left;margin-left:-3.75pt;margin-top:171.85pt;width:481.9pt;height:.0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3xAEAAGgDAAAOAAAAZHJzL2Uyb0RvYy54bWysU02P0zAQvSPxHyzfaZqWFoiarlBXy2WB&#10;Srv8ANd2EgvbY43dpv33jN2PZeGGyMGKM/Pem3kzWd0dnWUHjdGAb3k9mXKmvQRlfN/yH88P7z5y&#10;FpPwSljwuuUnHfnd+u2b1RgaPYMBrNLIiMTHZgwtH1IKTVVFOWgn4gSC9hTsAJ1IdMW+UihGYne2&#10;mk2ny2oEVAFB6hjp6/05yNeFv+u0TN+7LurEbMuptlROLOcun9V6JZoeRRiMvJQh/qEKJ4wn0RvV&#10;vUiC7dH8ReWMRIjQpYkEV0HXGalLD9RNPf2jm6dBBF16IXNiuNkU/x+t/HbYIjOq5R/mnHnhaEaf&#10;9wmKNKvfZ4PGEBvK2/gt5hbl0T+FR5A/I/OwGYTvdcl+PgUC1xlRvYLkSwwksxu/gqIcQQLFrWOH&#10;LlOSD+xYhnK6DUUfE5P0cVmTM3OanaTYcr4o/KK5QgPG9EWDY/ml5TGhMP2QNuA9DR+wLkLi8BhT&#10;Lkw0V0DW9fBgrC07YD0bW/5pMVsUQARrVA7mtIj9bmORHUTeovJcqniVhrD36ixi/cWE3PfZwR2o&#10;0xav5tA4SzWX1cv78vu9oF9+kPUvAAAA//8DAFBLAwQUAAYACAAAACEAhQi0kOAAAAAKAQAADwAA&#10;AGRycy9kb3ducmV2LnhtbEyPTU/DMAyG70j8h8hIXNCWbqX76OpOExIHjmyTuGaNaTsap2rStezX&#10;E3aBo+1Hr583246mERfqXG0ZYTaNQBAXVtdcIhwPr5MVCOcVa9VYJoRvcrDN7+8ylWo78Dtd9r4U&#10;IYRdqhAq79tUSldUZJSb2pY43D5tZ5QPY1dK3akhhJtGzqNoIY2qOXyoVEsvFRVf+94gkOuTWbRb&#10;m/L4dh2ePubX89AeEB8fxt0GhKfR/8Hwqx/UIQ9OJ9uzdqJBmCyTQCLEz/ESRADWySIGcbptViDz&#10;TP6vkP8AAAD//wMAUEsBAi0AFAAGAAgAAAAhALaDOJL+AAAA4QEAABMAAAAAAAAAAAAAAAAAAAAA&#10;AFtDb250ZW50X1R5cGVzXS54bWxQSwECLQAUAAYACAAAACEAOP0h/9YAAACUAQAACwAAAAAAAAAA&#10;AAAAAAAvAQAAX3JlbHMvLnJlbHNQSwECLQAUAAYACAAAACEABLv298QBAABoAwAADgAAAAAAAAAA&#10;AAAAAAAuAgAAZHJzL2Uyb0RvYy54bWxQSwECLQAUAAYACAAAACEAhQi0kOAAAAAKAQAADwAAAAAA&#10;AAAAAAAAAAAeBAAAZHJzL2Rvd25yZXYueG1sUEsFBgAAAAAEAAQA8wAAACsFAAAAAA==&#10;"/>
            </w:pict>
          </mc:Fallback>
        </mc:AlternateContent>
      </w:r>
      <w:r w:rsidRPr="00D549EA">
        <w:rPr>
          <w:noProof/>
        </w:rPr>
        <mc:AlternateContent>
          <mc:Choice Requires="wps">
            <w:drawing>
              <wp:anchor distT="0" distB="0" distL="114300" distR="114300" simplePos="0" relativeHeight="251648000" behindDoc="0" locked="0" layoutInCell="1" allowOverlap="1" wp14:anchorId="7D1B2A05" wp14:editId="162809BD">
                <wp:simplePos x="0" y="0"/>
                <wp:positionH relativeFrom="column">
                  <wp:posOffset>-228600</wp:posOffset>
                </wp:positionH>
                <wp:positionV relativeFrom="paragraph">
                  <wp:posOffset>2278380</wp:posOffset>
                </wp:positionV>
                <wp:extent cx="6121400" cy="635"/>
                <wp:effectExtent l="0" t="0" r="31750" b="37465"/>
                <wp:wrapNone/>
                <wp:docPr id="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FFFFFF"/>
                          </a:solidFill>
                          <a:round/>
                        </a:ln>
                      </wps:spPr>
                      <wps:bodyPr/>
                    </wps:wsp>
                  </a:graphicData>
                </a:graphic>
              </wp:anchor>
            </w:drawing>
          </mc:Choice>
          <mc:Fallback>
            <w:pict>
              <v:line w14:anchorId="7985FAE3" id="Line 11"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8pt,179.4pt" to="464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aOtQEAAFYDAAAOAAAAZHJzL2Uyb0RvYy54bWysU8mOEzEQvSPxD5bvpBcgg1rpzCGjcAkQ&#10;aYYPcLx0W9guy3bSnb+n7CwwcEP0odS1vXq1ePU4W0NOMkQNrqfNoqZEOg5Cu6Gn31+27z5REhNz&#10;ghlwsqdnGenj+u2b1eQ72cIIRshAEMTFbvI9HVPyXVVFPkrL4gK8dOhUECxLqIahEoFNiG5N1db1&#10;spogCB+AyxjR+nRx0nXBV0ry9E2pKBMxPUVuqchQ5CHLar1i3RCYHzW/0mD/wMIy7bDoHeqJJUaO&#10;Qf8FZTUPEEGlBQdbgVKay9IDdtPUf3TzPDIvSy84nOjvY4r/D5Z/Pe0D0aKnDy0ljlnc0U47SZom&#10;z2byscOQjduH3B2f3bPfAf8RiYPNyNwgC8eXs8e8klG9SslK9FjhMH0BgTHsmKAMalbBZkgcAZnL&#10;Ps73fcg5EY7GZdM2H2pcG0ff8v3HzKhi3S3Vh5g+S7Ak//TUIO0CzU67mC6ht5BcycFWG1MWbhyZ&#10;kG/7gODZFcFokb1FCcNhYwI5MbyZbfmuhV+FBTg6caliHPK6tXoZ2gHEeR+yO9txeYX59dDydfyu&#10;l6hfz2H9EwAA//8DAFBLAwQUAAYACAAAACEA6a1DCeAAAAALAQAADwAAAGRycy9kb3ducmV2Lnht&#10;bEyPQU/CQBCF7yb+h82YeIOtEGkp3RJjJOoRNIHj0h3bhu5ss7tA8dc7ctHjvHl5733FcrCdOKEP&#10;rSMFD+MEBFLlTEu1gs+P1SgDEaImoztHqOCCAZbl7U2hc+POtMbTJtaCQyjkWkETY59LGaoGrQ5j&#10;1yPx78t5qyOfvpbG6zOH205OkmQmrW6JGxrd43OD1WFztArql9U61Vv/ftm+HlI7fO/STr4pdX83&#10;PC1ARBzinxl+5/N0KHnT3h3JBNEpGE1nzBIVTB8zZmDHfJKxsr8qc5BlIf8zlD8AAAD//wMAUEsB&#10;Ai0AFAAGAAgAAAAhALaDOJL+AAAA4QEAABMAAAAAAAAAAAAAAAAAAAAAAFtDb250ZW50X1R5cGVz&#10;XS54bWxQSwECLQAUAAYACAAAACEAOP0h/9YAAACUAQAACwAAAAAAAAAAAAAAAAAvAQAAX3JlbHMv&#10;LnJlbHNQSwECLQAUAAYACAAAACEAoGV2jrUBAABWAwAADgAAAAAAAAAAAAAAAAAuAgAAZHJzL2Uy&#10;b0RvYy54bWxQSwECLQAUAAYACAAAACEA6a1DCeAAAAALAQAADwAAAAAAAAAAAAAAAAAPBAAAZHJz&#10;L2Rvd25yZXYueG1sUEsFBgAAAAAEAAQA8wAAABwFAAAAAA==&#10;" strokecolor="white" strokeweight="1pt"/>
            </w:pict>
          </mc:Fallback>
        </mc:AlternateContent>
      </w:r>
      <w:r w:rsidRPr="00D549EA">
        <w:rPr>
          <w:noProof/>
        </w:rPr>
        <mc:AlternateContent>
          <mc:Choice Requires="wps">
            <w:drawing>
              <wp:anchor distT="0" distB="0" distL="114300" distR="114300" simplePos="0" relativeHeight="251649024" behindDoc="0" locked="0" layoutInCell="1" allowOverlap="1" wp14:anchorId="190A5E52" wp14:editId="3DD12E48">
                <wp:simplePos x="0" y="0"/>
                <wp:positionH relativeFrom="column">
                  <wp:posOffset>4343400</wp:posOffset>
                </wp:positionH>
                <wp:positionV relativeFrom="paragraph">
                  <wp:posOffset>-759460</wp:posOffset>
                </wp:positionV>
                <wp:extent cx="1371600" cy="496570"/>
                <wp:effectExtent l="0" t="0" r="0" b="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6570"/>
                        </a:xfrm>
                        <a:prstGeom prst="rect">
                          <a:avLst/>
                        </a:prstGeom>
                        <a:solidFill>
                          <a:srgbClr val="FFFFFF"/>
                        </a:solidFill>
                        <a:ln>
                          <a:noFill/>
                        </a:ln>
                      </wps:spPr>
                      <wps:txbx>
                        <w:txbxContent>
                          <w:p w14:paraId="10CA46FB" w14:textId="77777777" w:rsidR="005C36BE" w:rsidRDefault="005C36BE">
                            <w:pPr>
                              <w:jc w:val="center"/>
                            </w:pPr>
                          </w:p>
                        </w:txbxContent>
                      </wps:txbx>
                      <wps:bodyPr rot="0" vert="horz" wrap="square" lIns="91440" tIns="45720" rIns="91440" bIns="45720" anchor="t" anchorCtr="0" upright="1">
                        <a:noAutofit/>
                      </wps:bodyPr>
                    </wps:wsp>
                  </a:graphicData>
                </a:graphic>
              </wp:anchor>
            </w:drawing>
          </mc:Choice>
          <mc:Fallback>
            <w:pict>
              <v:rect w14:anchorId="190A5E52" id="Rectangle 12" o:spid="_x0000_s1031" style="position:absolute;left:0;text-align:left;margin-left:342pt;margin-top:-59.8pt;width:108pt;height:39.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rfBwIAAO8DAAAOAAAAZHJzL2Uyb0RvYy54bWysU8GO0zAQvSPxD5bvNE2327JR09WqqyKk&#10;BVYsfIDjOImF4zFjt2n5esZOWwrcEDlYHs/45b0349X9oTdsr9BrsCXPJ1POlJVQa9uW/OuX7Zu3&#10;nPkgbC0MWFXyo/L8fv361WpwhZpBB6ZWyAjE+mJwJe9CcEWWedmpXvgJOGUp2QD2IlCIbVajGAi9&#10;N9lsOl1kA2DtEKTynk4fxyRfJ/ymUTJ8ahqvAjMlJ24hrZjWKq7ZeiWKFoXrtDzREP/Aohfa0k8v&#10;UI8iCLZD/RdUryWChyZMJPQZNI2WKmkgNfn0DzUvnXAqaSFzvLvY5P8frPy4f0am65Ivc86s6KlH&#10;n8k1YVujWD6LBg3OF1T34p4xSvTuCeQ3zyxsOipTD4gwdErURCuP9dlvF2Lg6Sqrhg9QE7zYBUhe&#10;HRrsIyC5wA6pJcdLS9QhMEmH+c0yX0ypc5Jy87vF7TL1LBPF+bZDH94p6FnclByJfEIX+ycfIhtR&#10;nEsSezC63mpjUoBttTHI9oLGY5u+JIBEXpcZG4stxGsjYjxJMqOy0aFwqA7JyJuzZxXUR9KNME4d&#10;vRLadIA/OBto4kruv+8EKs7Me0ve3eXzeRzRFMxvlzMK8DpTXWeElQRV8sDZuN2Ecax3DnXb0Z/y&#10;ZIOFB/K70cmK2IuR1Yk+TVVy6PQC4thex6nq1ztd/wQAAP//AwBQSwMEFAAGAAgAAAAhAIcYUhLg&#10;AAAADAEAAA8AAABkcnMvZG93bnJldi54bWxMj8FOwzAQRO9I/IO1SNxaOxCiJo1TIaSegAMtEtdt&#10;7CZR43WInTb8PcuJHnd2NPOm3MyuF2c7hs6ThmSpQFiqvemo0fC53y5WIEJEMth7shp+bIBNdXtT&#10;YmH8hT7seRcbwSEUCtTQxjgUUoa6tQ7D0g+W+Hf0o8PI59hIM+KFw10vH5TKpMOOuKHFwb60tj7t&#10;JqcBs9R8vx8f3/avU4Z5M6vt05fS+v5ufl6DiHaO/2b4w2d0qJjp4CcyQfQaslXKW6KGRZLkGQi2&#10;5EqxdGApTVKQVSmvR1S/AAAA//8DAFBLAQItABQABgAIAAAAIQC2gziS/gAAAOEBAAATAAAAAAAA&#10;AAAAAAAAAAAAAABbQ29udGVudF9UeXBlc10ueG1sUEsBAi0AFAAGAAgAAAAhADj9If/WAAAAlAEA&#10;AAsAAAAAAAAAAAAAAAAALwEAAF9yZWxzLy5yZWxzUEsBAi0AFAAGAAgAAAAhAA/qWt8HAgAA7wMA&#10;AA4AAAAAAAAAAAAAAAAALgIAAGRycy9lMm9Eb2MueG1sUEsBAi0AFAAGAAgAAAAhAIcYUhLgAAAA&#10;DAEAAA8AAAAAAAAAAAAAAAAAYQQAAGRycy9kb3ducmV2LnhtbFBLBQYAAAAABAAEAPMAAABuBQAA&#10;AAA=&#10;" stroked="f">
                <v:textbox>
                  <w:txbxContent>
                    <w:p w14:paraId="10CA46FB" w14:textId="77777777" w:rsidR="005C36BE" w:rsidRDefault="005C36BE">
                      <w:pPr>
                        <w:jc w:val="center"/>
                      </w:pPr>
                    </w:p>
                  </w:txbxContent>
                </v:textbox>
              </v:rect>
            </w:pict>
          </mc:Fallback>
        </mc:AlternateContent>
      </w:r>
      <w:r w:rsidRPr="00D549EA">
        <w:rPr>
          <w:color w:val="000000"/>
        </w:rPr>
        <w:t>.</w:t>
      </w:r>
    </w:p>
    <w:p w14:paraId="12460F4B" w14:textId="77777777" w:rsidR="00655CF7" w:rsidRPr="00D549EA" w:rsidRDefault="00655CF7">
      <w:pPr>
        <w:rPr>
          <w:color w:val="000000"/>
        </w:rPr>
      </w:pPr>
    </w:p>
    <w:p w14:paraId="24C558DC" w14:textId="77777777" w:rsidR="00655CF7" w:rsidRPr="00D549EA" w:rsidRDefault="00655CF7">
      <w:pPr>
        <w:rPr>
          <w:color w:val="000000"/>
        </w:rPr>
      </w:pPr>
    </w:p>
    <w:p w14:paraId="41EEB4A2" w14:textId="77777777" w:rsidR="00655CF7" w:rsidRPr="00D549EA" w:rsidRDefault="00655CF7">
      <w:pPr>
        <w:rPr>
          <w:color w:val="000000"/>
        </w:rPr>
      </w:pPr>
    </w:p>
    <w:p w14:paraId="7D9473FA" w14:textId="77777777" w:rsidR="00655CF7" w:rsidRPr="00D549EA" w:rsidRDefault="00655CF7">
      <w:pPr>
        <w:rPr>
          <w:color w:val="000000"/>
        </w:rPr>
      </w:pPr>
    </w:p>
    <w:p w14:paraId="433248D0" w14:textId="77777777" w:rsidR="00655CF7" w:rsidRPr="00D549EA" w:rsidRDefault="00655CF7">
      <w:pPr>
        <w:rPr>
          <w:color w:val="000000"/>
        </w:rPr>
      </w:pPr>
    </w:p>
    <w:p w14:paraId="7B202B4D" w14:textId="77777777" w:rsidR="00655CF7" w:rsidRPr="00D549EA" w:rsidRDefault="00757206">
      <w:pPr>
        <w:widowControl/>
        <w:spacing w:line="480" w:lineRule="auto"/>
        <w:jc w:val="center"/>
        <w:rPr>
          <w:rFonts w:eastAsia="黑体"/>
          <w:color w:val="000000"/>
          <w:spacing w:val="8"/>
          <w:sz w:val="52"/>
          <w:szCs w:val="52"/>
        </w:rPr>
      </w:pPr>
      <w:r w:rsidRPr="00D549EA">
        <w:rPr>
          <w:rFonts w:eastAsia="黑体" w:hint="eastAsia"/>
          <w:b/>
          <w:bCs/>
          <w:color w:val="000000"/>
          <w:sz w:val="52"/>
          <w:szCs w:val="52"/>
        </w:rPr>
        <w:t>室内空气质量标准</w:t>
      </w:r>
    </w:p>
    <w:p w14:paraId="1C2A1DB7" w14:textId="77777777" w:rsidR="00655CF7" w:rsidRPr="00D549EA" w:rsidRDefault="00757206">
      <w:pPr>
        <w:spacing w:line="700" w:lineRule="exact"/>
        <w:jc w:val="center"/>
        <w:rPr>
          <w:b/>
          <w:color w:val="000000"/>
          <w:sz w:val="30"/>
        </w:rPr>
      </w:pPr>
      <w:r w:rsidRPr="00D549EA">
        <w:rPr>
          <w:b/>
          <w:color w:val="000000"/>
          <w:sz w:val="30"/>
        </w:rPr>
        <w:t>Indoor air quality standard</w:t>
      </w:r>
    </w:p>
    <w:p w14:paraId="44D890AD" w14:textId="1E5DB771" w:rsidR="00655CF7" w:rsidRDefault="00655CF7">
      <w:pPr>
        <w:rPr>
          <w:color w:val="000000"/>
        </w:rPr>
      </w:pPr>
    </w:p>
    <w:p w14:paraId="0C531F1A" w14:textId="77777777" w:rsidR="00BA0F91" w:rsidRPr="00D549EA" w:rsidRDefault="00BA0F91">
      <w:pPr>
        <w:rPr>
          <w:rFonts w:hint="eastAsia"/>
          <w:color w:val="000000"/>
        </w:rPr>
      </w:pPr>
    </w:p>
    <w:p w14:paraId="4333163D" w14:textId="77777777" w:rsidR="00655CF7" w:rsidRPr="00D549EA" w:rsidRDefault="00655CF7">
      <w:pPr>
        <w:rPr>
          <w:color w:val="000000"/>
        </w:rPr>
      </w:pPr>
    </w:p>
    <w:p w14:paraId="19E8F063" w14:textId="77777777" w:rsidR="00655CF7" w:rsidRPr="00D549EA" w:rsidRDefault="00655CF7">
      <w:pPr>
        <w:rPr>
          <w:color w:val="000000"/>
        </w:rPr>
      </w:pPr>
    </w:p>
    <w:p w14:paraId="185AD1B8" w14:textId="77777777" w:rsidR="00655CF7" w:rsidRPr="00D549EA" w:rsidRDefault="00655CF7">
      <w:pPr>
        <w:rPr>
          <w:color w:val="000000"/>
        </w:rPr>
      </w:pPr>
    </w:p>
    <w:p w14:paraId="6F2C4BD2" w14:textId="77777777" w:rsidR="00655CF7" w:rsidRPr="00D549EA" w:rsidRDefault="00655CF7">
      <w:pPr>
        <w:rPr>
          <w:color w:val="000000"/>
        </w:rPr>
      </w:pPr>
    </w:p>
    <w:p w14:paraId="1165982D" w14:textId="77777777" w:rsidR="00655CF7" w:rsidRPr="00D549EA" w:rsidRDefault="00655CF7">
      <w:pPr>
        <w:rPr>
          <w:color w:val="000000"/>
        </w:rPr>
      </w:pPr>
    </w:p>
    <w:p w14:paraId="018BA495" w14:textId="77777777" w:rsidR="00655CF7" w:rsidRPr="00D549EA" w:rsidRDefault="00655CF7">
      <w:pPr>
        <w:rPr>
          <w:color w:val="000000"/>
        </w:rPr>
      </w:pPr>
    </w:p>
    <w:p w14:paraId="65359E60" w14:textId="77777777" w:rsidR="00655CF7" w:rsidRPr="00D549EA" w:rsidRDefault="00655CF7">
      <w:pPr>
        <w:rPr>
          <w:color w:val="000000"/>
        </w:rPr>
      </w:pPr>
    </w:p>
    <w:p w14:paraId="5509B632" w14:textId="77777777" w:rsidR="00655CF7" w:rsidRPr="00D549EA" w:rsidRDefault="00655CF7">
      <w:pPr>
        <w:rPr>
          <w:color w:val="000000"/>
        </w:rPr>
      </w:pPr>
    </w:p>
    <w:p w14:paraId="709F81FD" w14:textId="77777777" w:rsidR="00655CF7" w:rsidRPr="00D549EA" w:rsidRDefault="00655CF7">
      <w:pPr>
        <w:rPr>
          <w:color w:val="000000"/>
        </w:rPr>
      </w:pPr>
    </w:p>
    <w:p w14:paraId="324AC158" w14:textId="77777777" w:rsidR="00655CF7" w:rsidRPr="00D549EA" w:rsidRDefault="00655CF7">
      <w:pPr>
        <w:rPr>
          <w:color w:val="000000"/>
        </w:rPr>
      </w:pPr>
    </w:p>
    <w:p w14:paraId="78E81F50" w14:textId="77777777" w:rsidR="00655CF7" w:rsidRPr="00D549EA" w:rsidRDefault="00655CF7">
      <w:pPr>
        <w:rPr>
          <w:color w:val="000000"/>
        </w:rPr>
      </w:pPr>
    </w:p>
    <w:p w14:paraId="7C0631CD" w14:textId="77777777" w:rsidR="00655CF7" w:rsidRPr="00D549EA" w:rsidRDefault="00655CF7">
      <w:pPr>
        <w:rPr>
          <w:color w:val="000000"/>
        </w:rPr>
      </w:pPr>
    </w:p>
    <w:p w14:paraId="14B17B7D" w14:textId="77777777" w:rsidR="00655CF7" w:rsidRPr="00D549EA" w:rsidRDefault="00655CF7">
      <w:pPr>
        <w:rPr>
          <w:color w:val="000000"/>
        </w:rPr>
      </w:pPr>
    </w:p>
    <w:p w14:paraId="77DB212E" w14:textId="77777777" w:rsidR="00655CF7" w:rsidRPr="00D549EA" w:rsidRDefault="00655CF7">
      <w:pPr>
        <w:rPr>
          <w:color w:val="000000"/>
        </w:rPr>
      </w:pPr>
    </w:p>
    <w:p w14:paraId="2C94D973" w14:textId="77777777" w:rsidR="00655CF7" w:rsidRPr="00D549EA" w:rsidRDefault="00655CF7">
      <w:pPr>
        <w:rPr>
          <w:color w:val="000000"/>
        </w:rPr>
      </w:pPr>
    </w:p>
    <w:p w14:paraId="6566CE71" w14:textId="52DD779B" w:rsidR="00655CF7" w:rsidRPr="00D549EA" w:rsidRDefault="00757206">
      <w:pPr>
        <w:rPr>
          <w:color w:val="000000"/>
          <w:sz w:val="22"/>
          <w:szCs w:val="28"/>
        </w:rPr>
      </w:pPr>
      <w:r w:rsidRPr="00D549EA">
        <w:rPr>
          <w:color w:val="000000"/>
          <w:sz w:val="24"/>
          <w:szCs w:val="32"/>
        </w:rPr>
        <w:t>20</w:t>
      </w:r>
      <w:bookmarkStart w:id="0" w:name="_Hlk38552560"/>
      <w:r w:rsidR="002302DE" w:rsidRPr="00D549EA">
        <w:rPr>
          <w:color w:val="000000"/>
          <w:sz w:val="24"/>
          <w:szCs w:val="32"/>
        </w:rPr>
        <w:t>20</w:t>
      </w:r>
      <w:bookmarkEnd w:id="0"/>
      <w:r w:rsidRPr="00D549EA">
        <w:rPr>
          <w:color w:val="000000"/>
          <w:sz w:val="24"/>
          <w:szCs w:val="32"/>
        </w:rPr>
        <w:t>-</w:t>
      </w:r>
      <w:r w:rsidRPr="00D549EA">
        <w:rPr>
          <w:rFonts w:hint="eastAsia"/>
          <w:color w:val="000000"/>
          <w:sz w:val="24"/>
          <w:szCs w:val="32"/>
        </w:rPr>
        <w:t>××</w:t>
      </w:r>
      <w:r w:rsidRPr="00D549EA">
        <w:rPr>
          <w:color w:val="000000"/>
          <w:sz w:val="24"/>
          <w:szCs w:val="32"/>
        </w:rPr>
        <w:t>-</w:t>
      </w:r>
      <w:r w:rsidRPr="00D549EA">
        <w:rPr>
          <w:rFonts w:hint="eastAsia"/>
          <w:color w:val="000000"/>
          <w:sz w:val="24"/>
          <w:szCs w:val="32"/>
        </w:rPr>
        <w:t>××</w:t>
      </w:r>
      <w:r w:rsidRPr="00D549EA">
        <w:rPr>
          <w:rFonts w:eastAsia="黑体" w:hint="eastAsia"/>
          <w:color w:val="000000"/>
          <w:sz w:val="24"/>
          <w:szCs w:val="32"/>
        </w:rPr>
        <w:t>发布</w:t>
      </w:r>
      <w:r w:rsidRPr="00D549EA">
        <w:rPr>
          <w:color w:val="000000"/>
          <w:sz w:val="22"/>
          <w:szCs w:val="28"/>
        </w:rPr>
        <w:t xml:space="preserve">  </w:t>
      </w:r>
      <w:r w:rsidRPr="00D549EA">
        <w:rPr>
          <w:color w:val="000000"/>
        </w:rPr>
        <w:t xml:space="preserve">                                         </w:t>
      </w:r>
      <w:r w:rsidRPr="00D549EA">
        <w:rPr>
          <w:color w:val="000000"/>
          <w:sz w:val="24"/>
          <w:szCs w:val="32"/>
        </w:rPr>
        <w:t>20</w:t>
      </w:r>
      <w:r w:rsidR="002302DE" w:rsidRPr="00D549EA">
        <w:rPr>
          <w:color w:val="000000"/>
          <w:sz w:val="24"/>
          <w:szCs w:val="32"/>
        </w:rPr>
        <w:t>20</w:t>
      </w:r>
      <w:r w:rsidRPr="00D549EA">
        <w:rPr>
          <w:color w:val="000000"/>
          <w:sz w:val="24"/>
          <w:szCs w:val="32"/>
        </w:rPr>
        <w:t>-</w:t>
      </w:r>
      <w:r w:rsidRPr="00D549EA">
        <w:rPr>
          <w:rFonts w:hint="eastAsia"/>
          <w:color w:val="000000"/>
          <w:sz w:val="24"/>
          <w:szCs w:val="32"/>
        </w:rPr>
        <w:t>××</w:t>
      </w:r>
      <w:r w:rsidRPr="00D549EA">
        <w:rPr>
          <w:color w:val="000000"/>
          <w:sz w:val="24"/>
          <w:szCs w:val="32"/>
        </w:rPr>
        <w:t>-</w:t>
      </w:r>
      <w:r w:rsidRPr="00D549EA">
        <w:rPr>
          <w:rFonts w:hint="eastAsia"/>
          <w:color w:val="000000"/>
          <w:sz w:val="24"/>
          <w:szCs w:val="32"/>
        </w:rPr>
        <w:t>××</w:t>
      </w:r>
      <w:r w:rsidRPr="00D549EA">
        <w:rPr>
          <w:rFonts w:eastAsia="黑体" w:hint="eastAsia"/>
          <w:color w:val="000000"/>
          <w:sz w:val="24"/>
          <w:szCs w:val="32"/>
        </w:rPr>
        <w:t>实施</w:t>
      </w:r>
    </w:p>
    <w:p w14:paraId="340AB1B3" w14:textId="77777777" w:rsidR="00655CF7" w:rsidRPr="00D549EA" w:rsidRDefault="00757206">
      <w:pPr>
        <w:rPr>
          <w:color w:val="000000"/>
        </w:rPr>
      </w:pPr>
      <w:r w:rsidRPr="00D549EA">
        <w:rPr>
          <w:noProof/>
        </w:rPr>
        <mc:AlternateContent>
          <mc:Choice Requires="wpg">
            <w:drawing>
              <wp:anchor distT="0" distB="0" distL="114300" distR="114300" simplePos="0" relativeHeight="251645952" behindDoc="0" locked="0" layoutInCell="1" allowOverlap="1" wp14:anchorId="1CE9465E" wp14:editId="685B44B3">
                <wp:simplePos x="0" y="0"/>
                <wp:positionH relativeFrom="column">
                  <wp:posOffset>1217930</wp:posOffset>
                </wp:positionH>
                <wp:positionV relativeFrom="paragraph">
                  <wp:posOffset>151130</wp:posOffset>
                </wp:positionV>
                <wp:extent cx="3611880" cy="754380"/>
                <wp:effectExtent l="0" t="0" r="7620" b="7620"/>
                <wp:wrapNone/>
                <wp:docPr id="68" name="Group 7"/>
                <wp:cNvGraphicFramePr/>
                <a:graphic xmlns:a="http://schemas.openxmlformats.org/drawingml/2006/main">
                  <a:graphicData uri="http://schemas.microsoft.com/office/word/2010/wordprocessingGroup">
                    <wpg:wgp>
                      <wpg:cNvGrpSpPr/>
                      <wpg:grpSpPr>
                        <a:xfrm>
                          <a:off x="0" y="0"/>
                          <a:ext cx="3611880" cy="754380"/>
                          <a:chOff x="3066" y="14247"/>
                          <a:chExt cx="5688" cy="1188"/>
                        </a:xfrm>
                      </wpg:grpSpPr>
                      <wps:wsp>
                        <wps:cNvPr id="69" name="fmFrame7"/>
                        <wps:cNvSpPr>
                          <a:spLocks noChangeArrowheads="1"/>
                        </wps:cNvSpPr>
                        <wps:spPr bwMode="auto">
                          <a:xfrm>
                            <a:off x="3066" y="14247"/>
                            <a:ext cx="4200" cy="1188"/>
                          </a:xfrm>
                          <a:prstGeom prst="rect">
                            <a:avLst/>
                          </a:prstGeom>
                          <a:solidFill>
                            <a:srgbClr val="FFFFFF"/>
                          </a:solidFill>
                          <a:ln>
                            <a:noFill/>
                          </a:ln>
                        </wps:spPr>
                        <wps:txbx>
                          <w:txbxContent>
                            <w:p w14:paraId="347B57AB" w14:textId="2D22A125" w:rsidR="005C36BE" w:rsidRPr="00D549EA" w:rsidRDefault="002302DE" w:rsidP="00D549EA">
                              <w:pPr>
                                <w:ind w:firstLineChars="100" w:firstLine="281"/>
                                <w:jc w:val="distribute"/>
                                <w:rPr>
                                  <w:b/>
                                  <w:bCs/>
                                  <w:sz w:val="22"/>
                                </w:rPr>
                              </w:pPr>
                              <w:r w:rsidRPr="00D549EA">
                                <w:rPr>
                                  <w:rFonts w:hint="eastAsia"/>
                                  <w:b/>
                                  <w:bCs/>
                                  <w:sz w:val="28"/>
                                </w:rPr>
                                <w:t>国家市场监督管理总局</w:t>
                              </w:r>
                            </w:p>
                            <w:p w14:paraId="7ADF1029" w14:textId="248CD9F7" w:rsidR="005C36BE" w:rsidRDefault="002302DE" w:rsidP="00D549EA">
                              <w:pPr>
                                <w:jc w:val="distribute"/>
                                <w:rPr>
                                  <w:sz w:val="40"/>
                                </w:rPr>
                              </w:pPr>
                              <w:r w:rsidRPr="00D549EA">
                                <w:rPr>
                                  <w:b/>
                                  <w:bCs/>
                                  <w:sz w:val="28"/>
                                </w:rPr>
                                <w:t xml:space="preserve">  </w:t>
                              </w:r>
                              <w:r w:rsidRPr="00D549EA">
                                <w:rPr>
                                  <w:rFonts w:hint="eastAsia"/>
                                  <w:b/>
                                  <w:bCs/>
                                  <w:sz w:val="28"/>
                                </w:rPr>
                                <w:t>中国国家标准化管理委员会</w:t>
                              </w:r>
                            </w:p>
                            <w:p w14:paraId="5A7BFB51" w14:textId="77777777" w:rsidR="005C36BE" w:rsidRDefault="005C36BE">
                              <w:pPr>
                                <w:spacing w:line="360" w:lineRule="auto"/>
                                <w:ind w:firstLineChars="400" w:firstLine="1600"/>
                                <w:jc w:val="left"/>
                                <w:rPr>
                                  <w:sz w:val="40"/>
                                </w:rPr>
                              </w:pPr>
                            </w:p>
                            <w:p w14:paraId="6165272B" w14:textId="77777777" w:rsidR="005C36BE" w:rsidRDefault="005C36BE">
                              <w:pPr>
                                <w:spacing w:line="360" w:lineRule="auto"/>
                                <w:ind w:firstLineChars="400" w:firstLine="1600"/>
                                <w:jc w:val="left"/>
                                <w:rPr>
                                  <w:sz w:val="40"/>
                                </w:rPr>
                              </w:pPr>
                            </w:p>
                            <w:p w14:paraId="009C872C" w14:textId="77777777" w:rsidR="005C36BE" w:rsidRDefault="005C36BE">
                              <w:pPr>
                                <w:spacing w:line="360" w:lineRule="auto"/>
                                <w:ind w:firstLineChars="400" w:firstLine="1600"/>
                                <w:jc w:val="left"/>
                                <w:rPr>
                                  <w:sz w:val="40"/>
                                </w:rPr>
                              </w:pPr>
                            </w:p>
                            <w:p w14:paraId="0FFA61B4" w14:textId="77777777" w:rsidR="005C36BE" w:rsidRDefault="005C36BE">
                              <w:pPr>
                                <w:spacing w:line="360" w:lineRule="auto"/>
                                <w:ind w:firstLineChars="400" w:firstLine="1120"/>
                                <w:jc w:val="left"/>
                                <w:rPr>
                                  <w:sz w:val="40"/>
                                </w:rPr>
                              </w:pPr>
                              <w:r>
                                <w:rPr>
                                  <w:rFonts w:hint="eastAsia"/>
                                  <w:sz w:val="28"/>
                                </w:rPr>
                                <w:t>××</w:t>
                              </w:r>
                            </w:p>
                            <w:p w14:paraId="1382EB25" w14:textId="77777777" w:rsidR="005C36BE" w:rsidRDefault="005C36BE">
                              <w:pPr>
                                <w:spacing w:line="360" w:lineRule="auto"/>
                                <w:ind w:firstLineChars="400" w:firstLine="1600"/>
                                <w:jc w:val="left"/>
                                <w:rPr>
                                  <w:sz w:val="40"/>
                                </w:rPr>
                              </w:pPr>
                            </w:p>
                            <w:p w14:paraId="2083A4A0" w14:textId="77777777" w:rsidR="005C36BE" w:rsidRDefault="005C36BE">
                              <w:pPr>
                                <w:spacing w:line="360" w:lineRule="auto"/>
                                <w:ind w:firstLineChars="400" w:firstLine="1120"/>
                                <w:jc w:val="left"/>
                                <w:rPr>
                                  <w:sz w:val="40"/>
                                </w:rPr>
                              </w:pPr>
                              <w:r>
                                <w:rPr>
                                  <w:rFonts w:hint="eastAsia"/>
                                  <w:sz w:val="28"/>
                                </w:rPr>
                                <w:t>××</w:t>
                              </w:r>
                            </w:p>
                            <w:p w14:paraId="754F5677" w14:textId="77777777" w:rsidR="005C36BE" w:rsidRDefault="005C36BE">
                              <w:pPr>
                                <w:spacing w:line="360" w:lineRule="auto"/>
                                <w:ind w:firstLineChars="400" w:firstLine="1600"/>
                                <w:jc w:val="left"/>
                                <w:rPr>
                                  <w:sz w:val="40"/>
                                </w:rPr>
                              </w:pPr>
                            </w:p>
                          </w:txbxContent>
                        </wps:txbx>
                        <wps:bodyPr rot="0" vert="horz" wrap="square" lIns="0" tIns="0" rIns="0" bIns="0" anchor="t" anchorCtr="0" upright="1">
                          <a:noAutofit/>
                        </wps:bodyPr>
                      </wps:wsp>
                      <wps:wsp>
                        <wps:cNvPr id="70" name="Rectangle 9"/>
                        <wps:cNvSpPr>
                          <a:spLocks noChangeArrowheads="1"/>
                        </wps:cNvSpPr>
                        <wps:spPr bwMode="auto">
                          <a:xfrm>
                            <a:off x="7391" y="14511"/>
                            <a:ext cx="1363" cy="624"/>
                          </a:xfrm>
                          <a:prstGeom prst="rect">
                            <a:avLst/>
                          </a:prstGeom>
                          <a:solidFill>
                            <a:srgbClr val="FFFFFF"/>
                          </a:solidFill>
                          <a:ln>
                            <a:noFill/>
                          </a:ln>
                        </wps:spPr>
                        <wps:txbx>
                          <w:txbxContent>
                            <w:p w14:paraId="5FFDF373" w14:textId="012DB99E" w:rsidR="005C36BE" w:rsidRDefault="005C36BE">
                              <w:pPr>
                                <w:rPr>
                                  <w:rFonts w:ascii="黑体" w:eastAsia="黑体"/>
                                  <w:b/>
                                  <w:sz w:val="28"/>
                                  <w:szCs w:val="28"/>
                                </w:rPr>
                              </w:pPr>
                              <w:r>
                                <w:rPr>
                                  <w:rFonts w:ascii="黑体" w:eastAsia="黑体" w:hint="eastAsia"/>
                                  <w:b/>
                                  <w:sz w:val="28"/>
                                  <w:szCs w:val="28"/>
                                </w:rPr>
                                <w:t>发</w:t>
                              </w:r>
                              <w:r w:rsidR="002302DE">
                                <w:rPr>
                                  <w:rFonts w:ascii="黑体" w:eastAsia="黑体" w:hint="eastAsia"/>
                                  <w:b/>
                                  <w:sz w:val="28"/>
                                  <w:szCs w:val="28"/>
                                </w:rPr>
                                <w:t xml:space="preserve"> </w:t>
                              </w:r>
                              <w:r>
                                <w:rPr>
                                  <w:rFonts w:ascii="黑体" w:eastAsia="黑体" w:hint="eastAsia"/>
                                  <w:b/>
                                  <w:sz w:val="28"/>
                                  <w:szCs w:val="28"/>
                                </w:rPr>
                                <w:t>布</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CE9465E" id="Group 7" o:spid="_x0000_s1032" style="position:absolute;left:0;text-align:left;margin-left:95.9pt;margin-top:11.9pt;width:284.4pt;height:59.4pt;z-index:251645952;mso-width-relative:margin" coordorigin="3066,14247" coordsize="5688,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RxtwIAAG0HAAAOAAAAZHJzL2Uyb0RvYy54bWzMlW1v0zAQx98j8R0sv2dp2jRto6XTtNEJ&#10;acDE4AO4jvMgEtuc3abj03O2k24q8ILBJPoi9dNd7n73P+f84tC1ZC/ANErmND6bUCIkV0Ujq5x+&#10;+bx5s6TEWCYL1iopcvogDL1Yv3513utMTFWt2kIAQSfSZL3OaW2tzqLI8Fp0zJwpLSRulgo6ZnEK&#10;VVQA69F710bTySSNegWFBsWFMbh6HTbp2vsvS8Htx7I0wpI2pxib9U/wz617RutzllXAdN3wIQz2&#10;jCg61kh86dHVNbOM7KD5yVXXcFBGlfaMqy5SZdlw4XPAbOLJSTY3oHba51JlfaWPmBDtCadnu+Uf&#10;9ndAmiKnKVZKsg5r5F9LFo5Nr6sMj9yAvtd3MCxUYebSPZTQuX9MhBw81YcjVXGwhOPiLI3j5RLh&#10;c9xbzJMZjj12XmNtnNlskqaU4G6cTBP/Xpbx+u1gP0+XGJozdn6caTS+OHLxHcPpNWrIPGIyf4fp&#10;vmZaePrGMRgxrUZMZbcB5DVw8mccJIfD6FvFvxoi1VXNZCUuAVRfC1ZgSLHPwMWKToOBmxg0Jdv+&#10;vSqwAmxnlZfTCd9fgRoxJ9gOv8HEMg3G3gjVETfIKWBfeP9sf2tsIDoe8fGrtik2Tdv6CVTbqxbI&#10;nmEPbfxvKIJ5eqyV7rBUzix4dCtYoZCb05LJ7GF78GpLnAu3slXFA2YOKrQmXiU4qBV8p6THtsyp&#10;+bZjIChp30mk53p4HMA42I4DJjma5tRSEoZXNvT6TkNT1eg59mlLdYmEy8an/hjFEC5qKMT24mJa&#10;YDqh5z5hRVAprSCrkcxRHi+np8VsFQ+NN4+9MFk26imepbOgp3Tqq3Xsuv9QTvMR2h/KaRUnyVFS&#10;yXwxxUmQ1bATpDXs/EN5+ZsL73R/mQ3fH/fReDr3cnz8Sq5/AAAA//8DAFBLAwQUAAYACAAAACEA&#10;d6BpUuAAAAAKAQAADwAAAGRycy9kb3ducmV2LnhtbEyPQUvDQBCF74L/YRnBm90k1VhjNqUU9VQK&#10;tkLxts1Ok9DsbMhuk/TfO570NDze48338uVkWzFg7xtHCuJZBAKpdKahSsHX/v1hAcIHTUa3jlDB&#10;FT0si9ubXGfGjfSJwy5UgkvIZ1pBHUKXSenLGq32M9chsXdyvdWBZV9J0+uRy20rkyhKpdUN8Yda&#10;d7iusTzvLlbBx6jH1Tx+Gzbn0/r6vX/aHjYxKnV/N61eQQScwl8YfvEZHQpmOroLGS9a1i8xowcF&#10;yZwvB57TKAVxZOcxSUEWufw/ofgBAAD//wMAUEsBAi0AFAAGAAgAAAAhALaDOJL+AAAA4QEAABMA&#10;AAAAAAAAAAAAAAAAAAAAAFtDb250ZW50X1R5cGVzXS54bWxQSwECLQAUAAYACAAAACEAOP0h/9YA&#10;AACUAQAACwAAAAAAAAAAAAAAAAAvAQAAX3JlbHMvLnJlbHNQSwECLQAUAAYACAAAACEA8vXEcbcC&#10;AABtBwAADgAAAAAAAAAAAAAAAAAuAgAAZHJzL2Uyb0RvYy54bWxQSwECLQAUAAYACAAAACEAd6Bp&#10;UuAAAAAKAQAADwAAAAAAAAAAAAAAAAARBQAAZHJzL2Rvd25yZXYueG1sUEsFBgAAAAAEAAQA8wAA&#10;AB4GAAAAAA==&#10;">
                <v:rect id="fmFrame7" o:spid="_x0000_s1033" style="position:absolute;left:3066;top:14247;width:420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wyXwgAAANsAAAAPAAAAZHJzL2Rvd25yZXYueG1sRI9PawIx&#10;FMTvBb9DeEJvNasHaVejiH+w124Vr4/Nc7OavCybqGk/fVMo9DjMzG+Y+TI5K+7Uh9azgvGoAEFc&#10;e91yo+DwuXt5BREiskbrmRR8UYDlYvA0x1L7B3/QvYqNyBAOJSowMXallKE25DCMfEecvbPvHcYs&#10;+0bqHh8Z7qycFMVUOmw5LxjsaG2ovlY3p2A/3my7i/yucG8j3Y4m1faUlHoeptUMRKQU/8N/7Xet&#10;YPoGv1/yD5CLHwAAAP//AwBQSwECLQAUAAYACAAAACEA2+H2y+4AAACFAQAAEwAAAAAAAAAAAAAA&#10;AAAAAAAAW0NvbnRlbnRfVHlwZXNdLnhtbFBLAQItABQABgAIAAAAIQBa9CxbvwAAABUBAAALAAAA&#10;AAAAAAAAAAAAAB8BAABfcmVscy8ucmVsc1BLAQItABQABgAIAAAAIQBfCwyXwgAAANsAAAAPAAAA&#10;AAAAAAAAAAAAAAcCAABkcnMvZG93bnJldi54bWxQSwUGAAAAAAMAAwC3AAAA9gIAAAAA&#10;" stroked="f">
                  <v:textbox inset="0,0,0,0">
                    <w:txbxContent>
                      <w:p w14:paraId="347B57AB" w14:textId="2D22A125" w:rsidR="005C36BE" w:rsidRPr="00D549EA" w:rsidRDefault="002302DE" w:rsidP="00D549EA">
                        <w:pPr>
                          <w:ind w:firstLineChars="100" w:firstLine="281"/>
                          <w:jc w:val="distribute"/>
                          <w:rPr>
                            <w:b/>
                            <w:bCs/>
                            <w:sz w:val="22"/>
                          </w:rPr>
                        </w:pPr>
                        <w:r w:rsidRPr="00D549EA">
                          <w:rPr>
                            <w:rFonts w:hint="eastAsia"/>
                            <w:b/>
                            <w:bCs/>
                            <w:sz w:val="28"/>
                          </w:rPr>
                          <w:t>国家市场监督管理总局</w:t>
                        </w:r>
                      </w:p>
                      <w:p w14:paraId="7ADF1029" w14:textId="248CD9F7" w:rsidR="005C36BE" w:rsidRDefault="002302DE" w:rsidP="00D549EA">
                        <w:pPr>
                          <w:jc w:val="distribute"/>
                          <w:rPr>
                            <w:sz w:val="40"/>
                          </w:rPr>
                        </w:pPr>
                        <w:r w:rsidRPr="00D549EA">
                          <w:rPr>
                            <w:b/>
                            <w:bCs/>
                            <w:sz w:val="28"/>
                          </w:rPr>
                          <w:t xml:space="preserve">  </w:t>
                        </w:r>
                        <w:r w:rsidRPr="00D549EA">
                          <w:rPr>
                            <w:rFonts w:hint="eastAsia"/>
                            <w:b/>
                            <w:bCs/>
                            <w:sz w:val="28"/>
                          </w:rPr>
                          <w:t>中国国家标准化管理委员会</w:t>
                        </w:r>
                      </w:p>
                      <w:p w14:paraId="5A7BFB51" w14:textId="77777777" w:rsidR="005C36BE" w:rsidRDefault="005C36BE">
                        <w:pPr>
                          <w:spacing w:line="360" w:lineRule="auto"/>
                          <w:ind w:firstLineChars="400" w:firstLine="1600"/>
                          <w:jc w:val="left"/>
                          <w:rPr>
                            <w:sz w:val="40"/>
                          </w:rPr>
                        </w:pPr>
                      </w:p>
                      <w:p w14:paraId="6165272B" w14:textId="77777777" w:rsidR="005C36BE" w:rsidRDefault="005C36BE">
                        <w:pPr>
                          <w:spacing w:line="360" w:lineRule="auto"/>
                          <w:ind w:firstLineChars="400" w:firstLine="1600"/>
                          <w:jc w:val="left"/>
                          <w:rPr>
                            <w:sz w:val="40"/>
                          </w:rPr>
                        </w:pPr>
                      </w:p>
                      <w:p w14:paraId="009C872C" w14:textId="77777777" w:rsidR="005C36BE" w:rsidRDefault="005C36BE">
                        <w:pPr>
                          <w:spacing w:line="360" w:lineRule="auto"/>
                          <w:ind w:firstLineChars="400" w:firstLine="1600"/>
                          <w:jc w:val="left"/>
                          <w:rPr>
                            <w:sz w:val="40"/>
                          </w:rPr>
                        </w:pPr>
                      </w:p>
                      <w:p w14:paraId="0FFA61B4" w14:textId="77777777" w:rsidR="005C36BE" w:rsidRDefault="005C36BE">
                        <w:pPr>
                          <w:spacing w:line="360" w:lineRule="auto"/>
                          <w:ind w:firstLineChars="400" w:firstLine="1120"/>
                          <w:jc w:val="left"/>
                          <w:rPr>
                            <w:sz w:val="40"/>
                          </w:rPr>
                        </w:pPr>
                        <w:r>
                          <w:rPr>
                            <w:rFonts w:hint="eastAsia"/>
                            <w:sz w:val="28"/>
                          </w:rPr>
                          <w:t>××</w:t>
                        </w:r>
                      </w:p>
                      <w:p w14:paraId="1382EB25" w14:textId="77777777" w:rsidR="005C36BE" w:rsidRDefault="005C36BE">
                        <w:pPr>
                          <w:spacing w:line="360" w:lineRule="auto"/>
                          <w:ind w:firstLineChars="400" w:firstLine="1600"/>
                          <w:jc w:val="left"/>
                          <w:rPr>
                            <w:sz w:val="40"/>
                          </w:rPr>
                        </w:pPr>
                      </w:p>
                      <w:p w14:paraId="2083A4A0" w14:textId="77777777" w:rsidR="005C36BE" w:rsidRDefault="005C36BE">
                        <w:pPr>
                          <w:spacing w:line="360" w:lineRule="auto"/>
                          <w:ind w:firstLineChars="400" w:firstLine="1120"/>
                          <w:jc w:val="left"/>
                          <w:rPr>
                            <w:sz w:val="40"/>
                          </w:rPr>
                        </w:pPr>
                        <w:r>
                          <w:rPr>
                            <w:rFonts w:hint="eastAsia"/>
                            <w:sz w:val="28"/>
                          </w:rPr>
                          <w:t>××</w:t>
                        </w:r>
                      </w:p>
                      <w:p w14:paraId="754F5677" w14:textId="77777777" w:rsidR="005C36BE" w:rsidRDefault="005C36BE">
                        <w:pPr>
                          <w:spacing w:line="360" w:lineRule="auto"/>
                          <w:ind w:firstLineChars="400" w:firstLine="1600"/>
                          <w:jc w:val="left"/>
                          <w:rPr>
                            <w:sz w:val="40"/>
                          </w:rPr>
                        </w:pPr>
                      </w:p>
                    </w:txbxContent>
                  </v:textbox>
                </v:rect>
                <v:rect id="Rectangle 9" o:spid="_x0000_s1034" style="position:absolute;left:7391;top:14511;width:1363;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textbox>
                    <w:txbxContent>
                      <w:p w14:paraId="5FFDF373" w14:textId="012DB99E" w:rsidR="005C36BE" w:rsidRDefault="005C36BE">
                        <w:pPr>
                          <w:rPr>
                            <w:rFonts w:ascii="黑体" w:eastAsia="黑体"/>
                            <w:b/>
                            <w:sz w:val="28"/>
                            <w:szCs w:val="28"/>
                          </w:rPr>
                        </w:pPr>
                        <w:r>
                          <w:rPr>
                            <w:rFonts w:ascii="黑体" w:eastAsia="黑体" w:hint="eastAsia"/>
                            <w:b/>
                            <w:sz w:val="28"/>
                            <w:szCs w:val="28"/>
                          </w:rPr>
                          <w:t>发</w:t>
                        </w:r>
                        <w:r w:rsidR="002302DE">
                          <w:rPr>
                            <w:rFonts w:ascii="黑体" w:eastAsia="黑体" w:hint="eastAsia"/>
                            <w:b/>
                            <w:sz w:val="28"/>
                            <w:szCs w:val="28"/>
                          </w:rPr>
                          <w:t xml:space="preserve"> </w:t>
                        </w:r>
                        <w:r>
                          <w:rPr>
                            <w:rFonts w:ascii="黑体" w:eastAsia="黑体" w:hint="eastAsia"/>
                            <w:b/>
                            <w:sz w:val="28"/>
                            <w:szCs w:val="28"/>
                          </w:rPr>
                          <w:t>布</w:t>
                        </w:r>
                      </w:p>
                    </w:txbxContent>
                  </v:textbox>
                </v:rect>
              </v:group>
            </w:pict>
          </mc:Fallback>
        </mc:AlternateContent>
      </w:r>
      <w:r w:rsidRPr="00D549EA">
        <w:rPr>
          <w:noProof/>
        </w:rPr>
        <mc:AlternateContent>
          <mc:Choice Requires="wps">
            <w:drawing>
              <wp:anchor distT="0" distB="0" distL="114300" distR="114300" simplePos="0" relativeHeight="251651072" behindDoc="0" locked="0" layoutInCell="1" allowOverlap="1" wp14:anchorId="14AE19BD" wp14:editId="761E2074">
                <wp:simplePos x="0" y="0"/>
                <wp:positionH relativeFrom="column">
                  <wp:posOffset>-114300</wp:posOffset>
                </wp:positionH>
                <wp:positionV relativeFrom="paragraph">
                  <wp:posOffset>55880</wp:posOffset>
                </wp:positionV>
                <wp:extent cx="6120130" cy="635"/>
                <wp:effectExtent l="0" t="0" r="33020" b="37465"/>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00"/>
                          </a:solidFill>
                          <a:round/>
                        </a:ln>
                      </wps:spPr>
                      <wps:bodyPr/>
                    </wps:wsp>
                  </a:graphicData>
                </a:graphic>
              </wp:anchor>
            </w:drawing>
          </mc:Choice>
          <mc:Fallback>
            <w:pict>
              <v:shape w14:anchorId="32472941" id="AutoShape 15" o:spid="_x0000_s1026" type="#_x0000_t32" style="position:absolute;left:0;text-align:left;margin-left:-9pt;margin-top:4.4pt;width:481.9pt;height:.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CJxAEAAGgDAAAOAAAAZHJzL2Uyb0RvYy54bWysU02P0zAQvSPxHyzfaZquWiBqukJdLZcF&#10;Ku3yA1zbSSxsjzV2m/TfM3Y/WOCGyMGKM/Pem3kzWd9PzrKjxmjAt7yezTnTXoIyvm/595fHdx84&#10;i0l4JSx43fKTjvx+8/bNegyNXsAAVmlkROJjM4aWDymFpqqiHLQTcQZBewp2gE4kumJfKRQjsTtb&#10;LebzVTUCqoAgdYz09eEc5JvC33Vapm9dF3VituVUWyonlnOfz2qzFk2PIgxGXsoQ/1CFE8aT6I3q&#10;QSTBDmj+onJGIkTo0kyCq6DrjNSlB+qmnv/RzfMggi69kDkx3GyK/49Wfj3ukBnV8tV7zrxwNKNP&#10;hwRFmtXLbNAYYkN5W7/D3KKc/HN4AvkjMg/bQfhel+yXUyBwnRHVb5B8iYFk9uMXUJQjSKC4NXXo&#10;MiX5wKYylNNtKHpKTNLHVU3O3NHsJMVWd6WiSjRXaMCYPmtwLL+0PCYUph/SFryn4QPWRUgcn2LK&#10;hYnmCsi6Hh6NtWUHrGdjyz8uF8sCiGCNysGcFrHfby2yo8hbVJ7SJUVepyEcvDqLWH8xIfd9dnAP&#10;6rTDqzk0zlLNZfXyvry+F/SvH2TzEwAA//8DAFBLAwQUAAYACAAAACEAj+I799wAAAAHAQAADwAA&#10;AGRycy9kb3ducmV2LnhtbEyPwW7CMBBE75X4B2uReqnACSooSeMghNRDjwUkriZekpR4HcUOSfn6&#10;bk/tbUczmn2Tbyfbijv2vnGkIF5GIJBKZxqqFJyO74sEhA+ajG4doYJv9LAtZk+5zowb6RPvh1AJ&#10;LiGfaQV1CF0mpS9rtNovXYfE3tX1VgeWfSVNr0cut61cRdFGWt0Qf6h1h/say9thsArQD+s42qW2&#10;On08xpfz6vE1dkelnufT7g1EwCn8heEXn9GhYKaLG8h40SpYxAlvCQoSXsB++rrm48I6BVnk8j9/&#10;8QMAAP//AwBQSwECLQAUAAYACAAAACEAtoM4kv4AAADhAQAAEwAAAAAAAAAAAAAAAAAAAAAAW0Nv&#10;bnRlbnRfVHlwZXNdLnhtbFBLAQItABQABgAIAAAAIQA4/SH/1gAAAJQBAAALAAAAAAAAAAAAAAAA&#10;AC8BAABfcmVscy8ucmVsc1BLAQItABQABgAIAAAAIQBo9RCJxAEAAGgDAAAOAAAAAAAAAAAAAAAA&#10;AC4CAABkcnMvZTJvRG9jLnhtbFBLAQItABQABgAIAAAAIQCP4jv33AAAAAcBAAAPAAAAAAAAAAAA&#10;AAAAAB4EAABkcnMvZG93bnJldi54bWxQSwUGAAAAAAQABADzAAAAJwUAAAAA&#10;"/>
            </w:pict>
          </mc:Fallback>
        </mc:AlternateContent>
      </w:r>
      <w:r w:rsidRPr="00D549EA">
        <w:rPr>
          <w:noProof/>
        </w:rPr>
        <mc:AlternateContent>
          <mc:Choice Requires="wps">
            <w:drawing>
              <wp:anchor distT="0" distB="0" distL="114300" distR="114300" simplePos="0" relativeHeight="251646976" behindDoc="0" locked="0" layoutInCell="1" allowOverlap="1" wp14:anchorId="7CCFF633" wp14:editId="512510AA">
                <wp:simplePos x="0" y="0"/>
                <wp:positionH relativeFrom="column">
                  <wp:posOffset>-228600</wp:posOffset>
                </wp:positionH>
                <wp:positionV relativeFrom="paragraph">
                  <wp:posOffset>67310</wp:posOffset>
                </wp:positionV>
                <wp:extent cx="6121400" cy="635"/>
                <wp:effectExtent l="0" t="0" r="31750" b="37465"/>
                <wp:wrapNone/>
                <wp:docPr id="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FFFFFF"/>
                          </a:solidFill>
                          <a:round/>
                        </a:ln>
                      </wps:spPr>
                      <wps:bodyPr/>
                    </wps:wsp>
                  </a:graphicData>
                </a:graphic>
              </wp:anchor>
            </w:drawing>
          </mc:Choice>
          <mc:Fallback>
            <w:pict>
              <v:line w14:anchorId="63B6B02F" id="Line 10" o:spid="_x0000_s1026"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 from="-18pt,5.3pt" to="46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d7uQEAAFYDAAAOAAAAZHJzL2Uyb0RvYy54bWysU8Fu2zAMvQ/YPwi6L7azNRuMOD2kyC7Z&#10;FqDdByiSbAuVRIFS4uTvR6lJtm63oT4Ipkg+vkdSy/uTs+yoMRrwHW9mNWfaS1DGDx3/+bT58IWz&#10;mIRXwoLXHT/ryO9X798tp9DqOYxglUZGID62U+j4mFJoqyrKUTsRZxC0J2cP6EQiE4dKoZgI3dlq&#10;XteLagJUAUHqGOn24cXJVwW/77VMP/o+6sRsx4lbKieWc5/ParUU7YAijEZeaIj/YOGE8VT0BvUg&#10;kmAHNP9AOSMRIvRpJsFV0PdG6qKB1DT1X2oeRxF00ULNieHWpvh2sPL7cYfMqI4v7jjzwtGMtsZr&#10;1pTeTCG2FLL2O8zq5Mk/hi3I58g8rEfhB104Pp0D5TW5m9WrlGzEQBX20zdQFCMOCUqjTj26DEkt&#10;YKcyj/NtHvqUmKTLRTNvPtU0Nkm+xce7gi/aa2rAmL5qcCz/dNwS7QItjtuYMhXRXkNyJQ8bY20Z&#10;uPVsIr7zzwSeXRGsUdlbDBz2a4vsKGhnNuW7FH4VhnDw6qWK9RfdWWpevdjuQZ13eO0HDa/QuSxa&#10;3o4/7ZL9+zmsfgEAAP//AwBQSwMEFAAGAAgAAAAhAHq40G/eAAAACQEAAA8AAABkcnMvZG93bnJl&#10;di54bWxMj8FOwzAQRO+V+Adrkbi1DkVKSohTIUQFPbYglaMbL0lUex3Zbpvy9WxPcNyZ0eybajk6&#10;K04YYu9Jwf0sA4HUeNNTq+DzYzVdgIhJk9HWEyq4YIRlfTOpdGn8mTZ42qZWcAnFUivoUhpKKWPT&#10;odNx5gck9r59cDrxGVppgj5zubNynmW5dLon/tDpAV86bA7bo1PQvq42hd6F9WX3dijc+PNVWPmu&#10;1N3t+PwEIuGY/sJwxWd0qJlp749korAKpg85b0lsZDkIDjzOFyzsr0IBsq7k/wX1LwAAAP//AwBQ&#10;SwECLQAUAAYACAAAACEAtoM4kv4AAADhAQAAEwAAAAAAAAAAAAAAAAAAAAAAW0NvbnRlbnRfVHlw&#10;ZXNdLnhtbFBLAQItABQABgAIAAAAIQA4/SH/1gAAAJQBAAALAAAAAAAAAAAAAAAAAC8BAABfcmVs&#10;cy8ucmVsc1BLAQItABQABgAIAAAAIQDDKPd7uQEAAFYDAAAOAAAAAAAAAAAAAAAAAC4CAABkcnMv&#10;ZTJvRG9jLnhtbFBLAQItABQABgAIAAAAIQB6uNBv3gAAAAkBAAAPAAAAAAAAAAAAAAAAABMEAABk&#10;cnMvZG93bnJldi54bWxQSwUGAAAAAAQABADzAAAAHgUAAAAA&#10;" strokecolor="white" strokeweight="1pt"/>
            </w:pict>
          </mc:Fallback>
        </mc:AlternateContent>
      </w:r>
    </w:p>
    <w:p w14:paraId="194FE20B" w14:textId="77777777" w:rsidR="00655CF7" w:rsidRPr="00D549EA" w:rsidRDefault="00655CF7">
      <w:pPr>
        <w:rPr>
          <w:color w:val="000000"/>
        </w:rPr>
      </w:pPr>
    </w:p>
    <w:p w14:paraId="289F7473" w14:textId="77777777" w:rsidR="00655CF7" w:rsidRPr="00D549EA" w:rsidRDefault="00655CF7">
      <w:pPr>
        <w:rPr>
          <w:color w:val="000000"/>
        </w:rPr>
      </w:pPr>
    </w:p>
    <w:p w14:paraId="084318F4" w14:textId="77777777" w:rsidR="00655CF7" w:rsidRPr="00D549EA" w:rsidRDefault="00655CF7">
      <w:pPr>
        <w:rPr>
          <w:color w:val="000000"/>
        </w:rPr>
        <w:sectPr w:rsidR="00655CF7" w:rsidRPr="00D549EA">
          <w:headerReference w:type="default" r:id="rId11"/>
          <w:footerReference w:type="even" r:id="rId12"/>
          <w:footerReference w:type="default" r:id="rId13"/>
          <w:headerReference w:type="first" r:id="rId14"/>
          <w:pgSz w:w="11906" w:h="16838"/>
          <w:pgMar w:top="567" w:right="1644" w:bottom="1134" w:left="1418" w:header="851" w:footer="992" w:gutter="0"/>
          <w:pgNumType w:start="0"/>
          <w:cols w:space="720"/>
          <w:titlePg/>
          <w:docGrid w:type="lines" w:linePitch="312"/>
        </w:sectPr>
      </w:pPr>
    </w:p>
    <w:p w14:paraId="1120EC76" w14:textId="77777777" w:rsidR="00655CF7" w:rsidRPr="00D549EA" w:rsidRDefault="00757206">
      <w:pPr>
        <w:jc w:val="center"/>
        <w:rPr>
          <w:rFonts w:eastAsia="黑体"/>
          <w:color w:val="000000"/>
          <w:sz w:val="32"/>
          <w:szCs w:val="32"/>
        </w:rPr>
      </w:pPr>
      <w:r w:rsidRPr="00D549EA">
        <w:rPr>
          <w:rFonts w:eastAsia="黑体" w:hint="eastAsia"/>
          <w:color w:val="000000"/>
          <w:sz w:val="32"/>
          <w:szCs w:val="32"/>
        </w:rPr>
        <w:lastRenderedPageBreak/>
        <w:t>前言</w:t>
      </w:r>
    </w:p>
    <w:p w14:paraId="371C179A" w14:textId="77777777" w:rsidR="00655CF7" w:rsidRPr="00D549EA" w:rsidRDefault="00655CF7">
      <w:pPr>
        <w:jc w:val="center"/>
        <w:rPr>
          <w:rFonts w:eastAsia="黑体"/>
          <w:color w:val="000000"/>
          <w:sz w:val="28"/>
          <w:szCs w:val="28"/>
        </w:rPr>
      </w:pPr>
    </w:p>
    <w:p w14:paraId="74361DCE" w14:textId="77777777" w:rsidR="00655CF7" w:rsidRPr="00D549EA" w:rsidRDefault="00757206">
      <w:pPr>
        <w:spacing w:line="380" w:lineRule="exact"/>
        <w:ind w:firstLineChars="200" w:firstLine="420"/>
        <w:rPr>
          <w:color w:val="000000"/>
          <w:szCs w:val="21"/>
        </w:rPr>
      </w:pPr>
      <w:r w:rsidRPr="00D549EA">
        <w:rPr>
          <w:rFonts w:hint="eastAsia"/>
          <w:color w:val="000000"/>
          <w:szCs w:val="21"/>
        </w:rPr>
        <w:t>本文件按照</w:t>
      </w:r>
      <w:r w:rsidRPr="00D549EA">
        <w:rPr>
          <w:color w:val="000000"/>
          <w:szCs w:val="21"/>
        </w:rPr>
        <w:t>GB/T 1.1-2020</w:t>
      </w:r>
      <w:r w:rsidRPr="00D549EA">
        <w:rPr>
          <w:rFonts w:hint="eastAsia"/>
          <w:color w:val="000000"/>
          <w:szCs w:val="21"/>
        </w:rPr>
        <w:t>《标准化工作导则第</w:t>
      </w:r>
      <w:r w:rsidRPr="00D549EA">
        <w:rPr>
          <w:color w:val="000000"/>
          <w:szCs w:val="21"/>
        </w:rPr>
        <w:t>1</w:t>
      </w:r>
      <w:r w:rsidRPr="00D549EA">
        <w:rPr>
          <w:rFonts w:hint="eastAsia"/>
          <w:color w:val="000000"/>
          <w:szCs w:val="21"/>
        </w:rPr>
        <w:t>部分：标准化文件的结构和起草规则》</w:t>
      </w:r>
      <w:r w:rsidRPr="00D549EA">
        <w:rPr>
          <w:color w:val="000000"/>
          <w:szCs w:val="21"/>
        </w:rPr>
        <w:t>的规</w:t>
      </w:r>
      <w:r w:rsidRPr="00D549EA">
        <w:rPr>
          <w:rFonts w:hint="eastAsia"/>
          <w:color w:val="000000"/>
          <w:szCs w:val="21"/>
        </w:rPr>
        <w:t>定</w:t>
      </w:r>
      <w:r w:rsidRPr="00D549EA">
        <w:rPr>
          <w:color w:val="000000"/>
          <w:szCs w:val="21"/>
        </w:rPr>
        <w:t>起草。</w:t>
      </w:r>
    </w:p>
    <w:p w14:paraId="5B226112" w14:textId="77777777" w:rsidR="00655CF7" w:rsidRPr="00D549EA" w:rsidRDefault="00757206">
      <w:pPr>
        <w:spacing w:line="380" w:lineRule="exact"/>
        <w:ind w:firstLineChars="200" w:firstLine="420"/>
        <w:rPr>
          <w:color w:val="000000"/>
          <w:szCs w:val="21"/>
        </w:rPr>
      </w:pPr>
      <w:r w:rsidRPr="00D549EA">
        <w:rPr>
          <w:rFonts w:hint="eastAsia"/>
          <w:color w:val="000000"/>
          <w:szCs w:val="21"/>
        </w:rPr>
        <w:t>本文件代替</w:t>
      </w:r>
      <w:r w:rsidRPr="00D549EA">
        <w:rPr>
          <w:color w:val="000000"/>
          <w:szCs w:val="20"/>
        </w:rPr>
        <w:t>GB/T</w:t>
      </w:r>
      <w:r w:rsidRPr="00D549EA">
        <w:rPr>
          <w:color w:val="000000"/>
          <w:szCs w:val="21"/>
        </w:rPr>
        <w:t>18883-2002</w:t>
      </w:r>
      <w:r w:rsidRPr="00D549EA">
        <w:rPr>
          <w:rFonts w:hint="eastAsia"/>
          <w:color w:val="000000"/>
          <w:szCs w:val="21"/>
        </w:rPr>
        <w:t>《室内空气质量标准》，与</w:t>
      </w:r>
      <w:r w:rsidRPr="00D549EA">
        <w:rPr>
          <w:color w:val="000000"/>
          <w:szCs w:val="20"/>
        </w:rPr>
        <w:t xml:space="preserve">GB/T </w:t>
      </w:r>
      <w:r w:rsidRPr="00D549EA">
        <w:rPr>
          <w:color w:val="000000"/>
          <w:szCs w:val="21"/>
        </w:rPr>
        <w:t>18883-2002</w:t>
      </w:r>
      <w:r w:rsidRPr="00D549EA">
        <w:rPr>
          <w:rFonts w:hint="eastAsia"/>
          <w:color w:val="000000"/>
          <w:szCs w:val="21"/>
        </w:rPr>
        <w:t>相比，除编辑性修改外，主要技术变化如下：</w:t>
      </w:r>
    </w:p>
    <w:p w14:paraId="0C8EE6A3" w14:textId="71F3ECBA" w:rsidR="00655CF7" w:rsidRPr="00D549EA" w:rsidRDefault="00933790">
      <w:pPr>
        <w:spacing w:line="380" w:lineRule="exact"/>
        <w:ind w:firstLineChars="200" w:firstLine="420"/>
        <w:rPr>
          <w:szCs w:val="21"/>
        </w:rPr>
      </w:pPr>
      <w:r w:rsidRPr="00D549EA">
        <w:rPr>
          <w:rFonts w:hint="eastAsia"/>
          <w:szCs w:val="21"/>
        </w:rPr>
        <w:t>a</w:t>
      </w:r>
      <w:r w:rsidR="00757206" w:rsidRPr="00D549EA">
        <w:rPr>
          <w:rFonts w:hint="eastAsia"/>
          <w:szCs w:val="21"/>
        </w:rPr>
        <w:t>）增加了</w:t>
      </w:r>
      <w:r w:rsidR="00757206" w:rsidRPr="00D549EA">
        <w:rPr>
          <w:szCs w:val="21"/>
        </w:rPr>
        <w:t>3</w:t>
      </w:r>
      <w:r w:rsidR="00757206" w:rsidRPr="00D549EA">
        <w:rPr>
          <w:rFonts w:hint="eastAsia"/>
          <w:szCs w:val="21"/>
        </w:rPr>
        <w:t>项指标，包括</w:t>
      </w:r>
      <w:r w:rsidR="00D11F0B" w:rsidRPr="00D549EA">
        <w:rPr>
          <w:rFonts w:hint="eastAsia"/>
          <w:szCs w:val="21"/>
        </w:rPr>
        <w:t>细颗粒物（</w:t>
      </w:r>
      <w:r w:rsidR="00D11F0B" w:rsidRPr="00D549EA">
        <w:rPr>
          <w:szCs w:val="21"/>
        </w:rPr>
        <w:t>PM</w:t>
      </w:r>
      <w:r w:rsidR="00D11F0B" w:rsidRPr="00D549EA">
        <w:rPr>
          <w:szCs w:val="21"/>
          <w:vertAlign w:val="subscript"/>
        </w:rPr>
        <w:t>2.5</w:t>
      </w:r>
      <w:r w:rsidR="00D11F0B" w:rsidRPr="00D549EA">
        <w:rPr>
          <w:rFonts w:hint="eastAsia"/>
          <w:szCs w:val="21"/>
        </w:rPr>
        <w:t>）</w:t>
      </w:r>
      <w:r w:rsidR="00757206" w:rsidRPr="00D549EA">
        <w:rPr>
          <w:rFonts w:hint="eastAsia"/>
          <w:szCs w:val="21"/>
        </w:rPr>
        <w:t>、三氯乙烯、四氯乙烯（见第</w:t>
      </w:r>
      <w:r w:rsidR="00757206" w:rsidRPr="00D549EA">
        <w:rPr>
          <w:szCs w:val="21"/>
        </w:rPr>
        <w:t>4</w:t>
      </w:r>
      <w:r w:rsidR="00757206" w:rsidRPr="00D549EA">
        <w:rPr>
          <w:rFonts w:hint="eastAsia"/>
          <w:szCs w:val="21"/>
        </w:rPr>
        <w:t>章）；</w:t>
      </w:r>
    </w:p>
    <w:p w14:paraId="6132C4B8" w14:textId="35CD7E8D" w:rsidR="00655CF7" w:rsidRPr="00D549EA" w:rsidRDefault="00933790">
      <w:pPr>
        <w:spacing w:line="380" w:lineRule="exact"/>
        <w:ind w:firstLineChars="200" w:firstLine="420"/>
        <w:rPr>
          <w:szCs w:val="21"/>
        </w:rPr>
      </w:pPr>
      <w:r w:rsidRPr="00D549EA">
        <w:rPr>
          <w:szCs w:val="21"/>
        </w:rPr>
        <w:t>b</w:t>
      </w:r>
      <w:r w:rsidR="00757206" w:rsidRPr="00D549EA">
        <w:rPr>
          <w:rFonts w:hint="eastAsia"/>
          <w:szCs w:val="21"/>
        </w:rPr>
        <w:t>）调整了</w:t>
      </w:r>
      <w:r w:rsidR="00757206" w:rsidRPr="00D549EA">
        <w:rPr>
          <w:szCs w:val="21"/>
        </w:rPr>
        <w:t>5</w:t>
      </w:r>
      <w:r w:rsidR="00757206" w:rsidRPr="00D549EA">
        <w:rPr>
          <w:rFonts w:hint="eastAsia"/>
          <w:szCs w:val="21"/>
        </w:rPr>
        <w:t>项指标的限值，包括二氧化氮、甲醛、苯、细菌总数、氡（见第</w:t>
      </w:r>
      <w:r w:rsidR="00757206" w:rsidRPr="00D549EA">
        <w:rPr>
          <w:szCs w:val="21"/>
        </w:rPr>
        <w:t>4</w:t>
      </w:r>
      <w:r w:rsidR="00757206" w:rsidRPr="00D549EA">
        <w:rPr>
          <w:rFonts w:hint="eastAsia"/>
          <w:szCs w:val="21"/>
        </w:rPr>
        <w:t>章）；</w:t>
      </w:r>
    </w:p>
    <w:p w14:paraId="73B1A7F3" w14:textId="277CBF1E" w:rsidR="00655CF7" w:rsidRPr="00D549EA" w:rsidRDefault="00933790">
      <w:pPr>
        <w:spacing w:line="380" w:lineRule="exact"/>
        <w:ind w:firstLineChars="200" w:firstLine="420"/>
        <w:rPr>
          <w:szCs w:val="21"/>
        </w:rPr>
      </w:pPr>
      <w:r w:rsidRPr="00D549EA">
        <w:rPr>
          <w:szCs w:val="21"/>
        </w:rPr>
        <w:t>c</w:t>
      </w:r>
      <w:r w:rsidR="00757206" w:rsidRPr="00D549EA">
        <w:rPr>
          <w:rFonts w:hint="eastAsia"/>
          <w:szCs w:val="21"/>
        </w:rPr>
        <w:t>）附录由</w:t>
      </w:r>
      <w:r w:rsidR="00757206" w:rsidRPr="00D549EA">
        <w:rPr>
          <w:szCs w:val="20"/>
        </w:rPr>
        <w:t xml:space="preserve">GB/T </w:t>
      </w:r>
      <w:r w:rsidR="00757206" w:rsidRPr="00D549EA">
        <w:rPr>
          <w:szCs w:val="21"/>
        </w:rPr>
        <w:t>18883-2002</w:t>
      </w:r>
      <w:r w:rsidR="00757206" w:rsidRPr="00D549EA">
        <w:rPr>
          <w:rFonts w:hint="eastAsia"/>
          <w:szCs w:val="21"/>
        </w:rPr>
        <w:t>的</w:t>
      </w:r>
      <w:r w:rsidR="00757206" w:rsidRPr="00D549EA">
        <w:rPr>
          <w:szCs w:val="21"/>
        </w:rPr>
        <w:t>4</w:t>
      </w:r>
      <w:r w:rsidR="00757206" w:rsidRPr="00D549EA">
        <w:rPr>
          <w:szCs w:val="21"/>
        </w:rPr>
        <w:t>个</w:t>
      </w:r>
      <w:r w:rsidR="00757206" w:rsidRPr="00D549EA">
        <w:rPr>
          <w:rFonts w:hint="eastAsia"/>
          <w:szCs w:val="21"/>
        </w:rPr>
        <w:t>调整到</w:t>
      </w:r>
      <w:r w:rsidR="00757206" w:rsidRPr="00D549EA">
        <w:rPr>
          <w:szCs w:val="21"/>
        </w:rPr>
        <w:t>8</w:t>
      </w:r>
      <w:r w:rsidR="00757206" w:rsidRPr="00D549EA">
        <w:rPr>
          <w:szCs w:val="21"/>
        </w:rPr>
        <w:t>个</w:t>
      </w:r>
      <w:r w:rsidR="00757206" w:rsidRPr="00D549EA">
        <w:rPr>
          <w:rFonts w:hint="eastAsia"/>
          <w:szCs w:val="21"/>
        </w:rPr>
        <w:t>（见附录</w:t>
      </w:r>
      <w:r w:rsidR="00757206" w:rsidRPr="00D549EA">
        <w:rPr>
          <w:szCs w:val="21"/>
        </w:rPr>
        <w:t xml:space="preserve">A – </w:t>
      </w:r>
      <w:r w:rsidR="00757206" w:rsidRPr="00D549EA">
        <w:rPr>
          <w:szCs w:val="21"/>
        </w:rPr>
        <w:t>附录</w:t>
      </w:r>
      <w:r w:rsidR="00757206" w:rsidRPr="00D549EA">
        <w:rPr>
          <w:szCs w:val="21"/>
        </w:rPr>
        <w:t>H</w:t>
      </w:r>
      <w:r w:rsidR="00757206" w:rsidRPr="00D549EA">
        <w:rPr>
          <w:rFonts w:hint="eastAsia"/>
          <w:szCs w:val="21"/>
        </w:rPr>
        <w:t>）；</w:t>
      </w:r>
    </w:p>
    <w:p w14:paraId="0184FEB5" w14:textId="49AFB70E" w:rsidR="00655CF7" w:rsidRPr="00D549EA" w:rsidRDefault="00933790">
      <w:pPr>
        <w:spacing w:line="380" w:lineRule="exact"/>
        <w:ind w:firstLineChars="200" w:firstLine="420"/>
        <w:rPr>
          <w:szCs w:val="21"/>
        </w:rPr>
      </w:pPr>
      <w:r w:rsidRPr="00D549EA">
        <w:rPr>
          <w:szCs w:val="21"/>
        </w:rPr>
        <w:t>d</w:t>
      </w:r>
      <w:r w:rsidR="00757206" w:rsidRPr="00D549EA">
        <w:rPr>
          <w:rFonts w:hint="eastAsia"/>
          <w:szCs w:val="21"/>
        </w:rPr>
        <w:t>）温度、相对湿度、空气流速、新风量、臭氧、二氧化氮、二氧化硫、二氧化碳、一氧化碳、甲醛（分光光度法）、氨等</w:t>
      </w:r>
      <w:r w:rsidR="00757206" w:rsidRPr="00D549EA">
        <w:rPr>
          <w:szCs w:val="21"/>
        </w:rPr>
        <w:t>11</w:t>
      </w:r>
      <w:r w:rsidR="00757206" w:rsidRPr="00D549EA">
        <w:rPr>
          <w:rFonts w:hint="eastAsia"/>
          <w:szCs w:val="21"/>
        </w:rPr>
        <w:t>项指标的标准检验方法来源，并在</w:t>
      </w:r>
      <w:r w:rsidR="00757206" w:rsidRPr="00D549EA">
        <w:rPr>
          <w:szCs w:val="21"/>
        </w:rPr>
        <w:t>附录</w:t>
      </w:r>
      <w:r w:rsidR="00757206" w:rsidRPr="00D549EA">
        <w:rPr>
          <w:rFonts w:hint="eastAsia"/>
          <w:szCs w:val="21"/>
        </w:rPr>
        <w:t>A</w:t>
      </w:r>
      <w:r w:rsidR="00757206" w:rsidRPr="00D549EA">
        <w:rPr>
          <w:rFonts w:hint="eastAsia"/>
          <w:szCs w:val="21"/>
        </w:rPr>
        <w:t>中增加参考采样方法参数，甲醛（高效液相色谱法）、苯、甲苯、二甲苯、总挥发性有机物（</w:t>
      </w:r>
      <w:r w:rsidR="00757206" w:rsidRPr="00D549EA">
        <w:rPr>
          <w:szCs w:val="21"/>
        </w:rPr>
        <w:t>TVOC</w:t>
      </w:r>
      <w:r w:rsidR="00757206" w:rsidRPr="00D549EA">
        <w:rPr>
          <w:szCs w:val="21"/>
        </w:rPr>
        <w:t>）</w:t>
      </w:r>
      <w:r w:rsidR="00757206" w:rsidRPr="00D549EA">
        <w:rPr>
          <w:rFonts w:hint="eastAsia"/>
          <w:szCs w:val="21"/>
        </w:rPr>
        <w:t>、苯并</w:t>
      </w:r>
      <w:r w:rsidR="00757206" w:rsidRPr="00D549EA">
        <w:rPr>
          <w:szCs w:val="21"/>
        </w:rPr>
        <w:t>[a]</w:t>
      </w:r>
      <w:r w:rsidR="00757206" w:rsidRPr="00D549EA">
        <w:rPr>
          <w:rFonts w:hint="eastAsia"/>
          <w:szCs w:val="21"/>
        </w:rPr>
        <w:t>芘、可吸入颗粒物</w:t>
      </w:r>
      <w:r w:rsidR="00D11F0B" w:rsidRPr="00D549EA">
        <w:rPr>
          <w:rFonts w:hint="eastAsia"/>
          <w:szCs w:val="21"/>
        </w:rPr>
        <w:t>（</w:t>
      </w:r>
      <w:r w:rsidR="00D11F0B" w:rsidRPr="00D549EA">
        <w:rPr>
          <w:szCs w:val="21"/>
        </w:rPr>
        <w:t>PM</w:t>
      </w:r>
      <w:r w:rsidR="00D11F0B" w:rsidRPr="00D549EA">
        <w:rPr>
          <w:szCs w:val="21"/>
          <w:vertAlign w:val="subscript"/>
        </w:rPr>
        <w:t>10</w:t>
      </w:r>
      <w:r w:rsidR="00D11F0B" w:rsidRPr="00D549EA">
        <w:rPr>
          <w:rFonts w:hint="eastAsia"/>
          <w:szCs w:val="21"/>
        </w:rPr>
        <w:t>）</w:t>
      </w:r>
      <w:r w:rsidR="00757206" w:rsidRPr="00D549EA">
        <w:rPr>
          <w:szCs w:val="21"/>
        </w:rPr>
        <w:t>、细颗粒物</w:t>
      </w:r>
      <w:r w:rsidR="00D11F0B" w:rsidRPr="00D549EA">
        <w:rPr>
          <w:rFonts w:hint="eastAsia"/>
          <w:szCs w:val="21"/>
        </w:rPr>
        <w:t>（</w:t>
      </w:r>
      <w:r w:rsidR="00D11F0B" w:rsidRPr="00D549EA">
        <w:rPr>
          <w:szCs w:val="21"/>
        </w:rPr>
        <w:t>PM</w:t>
      </w:r>
      <w:r w:rsidR="00D11F0B" w:rsidRPr="00D549EA">
        <w:rPr>
          <w:szCs w:val="21"/>
          <w:vertAlign w:val="subscript"/>
        </w:rPr>
        <w:t>2.5</w:t>
      </w:r>
      <w:r w:rsidR="00D11F0B" w:rsidRPr="00D549EA">
        <w:rPr>
          <w:rFonts w:hint="eastAsia"/>
          <w:szCs w:val="21"/>
        </w:rPr>
        <w:t>）</w:t>
      </w:r>
      <w:r w:rsidR="00757206" w:rsidRPr="00D549EA">
        <w:rPr>
          <w:rFonts w:hint="eastAsia"/>
          <w:szCs w:val="21"/>
        </w:rPr>
        <w:t>、细菌总数、氡等</w:t>
      </w:r>
      <w:r w:rsidR="00757206" w:rsidRPr="00D549EA">
        <w:rPr>
          <w:szCs w:val="21"/>
        </w:rPr>
        <w:t>10</w:t>
      </w:r>
      <w:r w:rsidR="00757206" w:rsidRPr="00D549EA">
        <w:rPr>
          <w:rFonts w:hint="eastAsia"/>
          <w:szCs w:val="21"/>
        </w:rPr>
        <w:t>项指标以附录形式列出完整的检验方法（见附录</w:t>
      </w:r>
      <w:r w:rsidR="00757206" w:rsidRPr="00D549EA">
        <w:rPr>
          <w:szCs w:val="21"/>
        </w:rPr>
        <w:t>B –</w:t>
      </w:r>
      <w:r w:rsidR="00757206" w:rsidRPr="00D549EA">
        <w:rPr>
          <w:rFonts w:hint="eastAsia"/>
          <w:szCs w:val="21"/>
        </w:rPr>
        <w:t>附录</w:t>
      </w:r>
      <w:r w:rsidR="00757206" w:rsidRPr="00D549EA">
        <w:rPr>
          <w:szCs w:val="21"/>
        </w:rPr>
        <w:t xml:space="preserve"> H</w:t>
      </w:r>
      <w:r w:rsidR="00757206" w:rsidRPr="00D549EA">
        <w:rPr>
          <w:rFonts w:hint="eastAsia"/>
          <w:szCs w:val="21"/>
        </w:rPr>
        <w:t>），三氯乙烯和四氯乙烯可直接参照</w:t>
      </w:r>
      <w:r w:rsidR="00757206" w:rsidRPr="00D549EA">
        <w:rPr>
          <w:rFonts w:hint="eastAsia"/>
          <w:szCs w:val="21"/>
        </w:rPr>
        <w:t>TVOC</w:t>
      </w:r>
      <w:r w:rsidR="00757206" w:rsidRPr="00D549EA">
        <w:rPr>
          <w:rFonts w:hint="eastAsia"/>
          <w:szCs w:val="21"/>
        </w:rPr>
        <w:t>的</w:t>
      </w:r>
      <w:r w:rsidR="00757206" w:rsidRPr="00D549EA">
        <w:rPr>
          <w:szCs w:val="21"/>
        </w:rPr>
        <w:t>检验方法</w:t>
      </w:r>
      <w:r w:rsidR="00757206" w:rsidRPr="00D549EA">
        <w:rPr>
          <w:rFonts w:hint="eastAsia"/>
          <w:szCs w:val="21"/>
        </w:rPr>
        <w:t>，细化</w:t>
      </w:r>
      <w:r w:rsidR="00757206" w:rsidRPr="00D549EA">
        <w:rPr>
          <w:szCs w:val="21"/>
        </w:rPr>
        <w:t>TVOC</w:t>
      </w:r>
      <w:r w:rsidR="00757206" w:rsidRPr="00D549EA">
        <w:rPr>
          <w:szCs w:val="21"/>
        </w:rPr>
        <w:t>的计算方法</w:t>
      </w:r>
      <w:r w:rsidR="0021241D" w:rsidRPr="00D549EA">
        <w:rPr>
          <w:rFonts w:hint="eastAsia"/>
          <w:szCs w:val="21"/>
        </w:rPr>
        <w:t>。</w:t>
      </w:r>
    </w:p>
    <w:p w14:paraId="662C08BE" w14:textId="4348E98A" w:rsidR="00655CF7" w:rsidRPr="00D549EA" w:rsidRDefault="00757206">
      <w:pPr>
        <w:spacing w:line="380" w:lineRule="exact"/>
        <w:ind w:firstLineChars="200" w:firstLine="420"/>
        <w:rPr>
          <w:szCs w:val="21"/>
        </w:rPr>
      </w:pPr>
      <w:r w:rsidRPr="00D549EA">
        <w:rPr>
          <w:rFonts w:hint="eastAsia"/>
          <w:szCs w:val="21"/>
        </w:rPr>
        <w:t>本</w:t>
      </w:r>
      <w:r w:rsidR="00575441" w:rsidRPr="00D549EA">
        <w:rPr>
          <w:rFonts w:hint="eastAsia"/>
          <w:szCs w:val="21"/>
        </w:rPr>
        <w:t>文件</w:t>
      </w:r>
      <w:r w:rsidRPr="00D549EA">
        <w:rPr>
          <w:rFonts w:hint="eastAsia"/>
          <w:szCs w:val="21"/>
        </w:rPr>
        <w:t>的附录</w:t>
      </w:r>
      <w:r w:rsidRPr="00D549EA">
        <w:rPr>
          <w:szCs w:val="21"/>
        </w:rPr>
        <w:t>A</w:t>
      </w:r>
      <w:r w:rsidRPr="00D549EA">
        <w:rPr>
          <w:rFonts w:hint="eastAsia"/>
          <w:szCs w:val="21"/>
        </w:rPr>
        <w:t>、附录</w:t>
      </w:r>
      <w:r w:rsidRPr="00D549EA">
        <w:rPr>
          <w:szCs w:val="21"/>
        </w:rPr>
        <w:t>B</w:t>
      </w:r>
      <w:r w:rsidRPr="00D549EA">
        <w:rPr>
          <w:rFonts w:hint="eastAsia"/>
          <w:szCs w:val="21"/>
        </w:rPr>
        <w:t>、附录</w:t>
      </w:r>
      <w:r w:rsidRPr="00D549EA">
        <w:rPr>
          <w:szCs w:val="21"/>
        </w:rPr>
        <w:t>C</w:t>
      </w:r>
      <w:r w:rsidRPr="00D549EA">
        <w:rPr>
          <w:rFonts w:hint="eastAsia"/>
          <w:szCs w:val="21"/>
        </w:rPr>
        <w:t>、附录</w:t>
      </w:r>
      <w:r w:rsidRPr="00D549EA">
        <w:rPr>
          <w:szCs w:val="21"/>
        </w:rPr>
        <w:t>D</w:t>
      </w:r>
      <w:r w:rsidRPr="00D549EA">
        <w:rPr>
          <w:rFonts w:hint="eastAsia"/>
          <w:szCs w:val="21"/>
        </w:rPr>
        <w:t>、附录</w:t>
      </w:r>
      <w:r w:rsidRPr="00D549EA">
        <w:rPr>
          <w:szCs w:val="21"/>
        </w:rPr>
        <w:t>E</w:t>
      </w:r>
      <w:r w:rsidRPr="00D549EA">
        <w:rPr>
          <w:rFonts w:hint="eastAsia"/>
          <w:szCs w:val="21"/>
        </w:rPr>
        <w:t>、附录</w:t>
      </w:r>
      <w:r w:rsidRPr="00D549EA">
        <w:rPr>
          <w:szCs w:val="21"/>
        </w:rPr>
        <w:t>F</w:t>
      </w:r>
      <w:r w:rsidRPr="00D549EA">
        <w:rPr>
          <w:rFonts w:hint="eastAsia"/>
          <w:szCs w:val="21"/>
        </w:rPr>
        <w:t>、附录</w:t>
      </w:r>
      <w:r w:rsidRPr="00D549EA">
        <w:rPr>
          <w:szCs w:val="21"/>
        </w:rPr>
        <w:t>G</w:t>
      </w:r>
      <w:r w:rsidR="007D2777" w:rsidRPr="00D549EA">
        <w:rPr>
          <w:rFonts w:hint="eastAsia"/>
          <w:szCs w:val="21"/>
        </w:rPr>
        <w:t>和</w:t>
      </w:r>
      <w:r w:rsidRPr="00D549EA">
        <w:rPr>
          <w:rFonts w:hint="eastAsia"/>
          <w:szCs w:val="21"/>
        </w:rPr>
        <w:t>附录</w:t>
      </w:r>
      <w:r w:rsidRPr="00D549EA">
        <w:rPr>
          <w:szCs w:val="21"/>
        </w:rPr>
        <w:t>H</w:t>
      </w:r>
      <w:r w:rsidRPr="00D549EA">
        <w:rPr>
          <w:rFonts w:hint="eastAsia"/>
          <w:szCs w:val="21"/>
        </w:rPr>
        <w:t>为规范性附录。</w:t>
      </w:r>
    </w:p>
    <w:p w14:paraId="42585A8F" w14:textId="5F3435A9" w:rsidR="00655CF7" w:rsidRPr="00D549EA" w:rsidRDefault="00757206">
      <w:pPr>
        <w:spacing w:line="380" w:lineRule="exact"/>
        <w:ind w:firstLineChars="200" w:firstLine="420"/>
        <w:rPr>
          <w:color w:val="000000"/>
          <w:szCs w:val="21"/>
        </w:rPr>
      </w:pPr>
      <w:r w:rsidRPr="00D549EA">
        <w:rPr>
          <w:rFonts w:hint="eastAsia"/>
          <w:color w:val="000000"/>
          <w:szCs w:val="21"/>
        </w:rPr>
        <w:t>本</w:t>
      </w:r>
      <w:r w:rsidR="00575441" w:rsidRPr="00D549EA">
        <w:rPr>
          <w:rFonts w:hint="eastAsia"/>
          <w:color w:val="000000"/>
          <w:szCs w:val="21"/>
        </w:rPr>
        <w:t>文件</w:t>
      </w:r>
      <w:r w:rsidRPr="00D549EA">
        <w:rPr>
          <w:rFonts w:hint="eastAsia"/>
          <w:color w:val="000000"/>
          <w:szCs w:val="21"/>
        </w:rPr>
        <w:t>由中华人民共和国国家卫生健康委员会提出并归口。</w:t>
      </w:r>
    </w:p>
    <w:p w14:paraId="5296F6B7" w14:textId="7DAEACB1" w:rsidR="00655CF7" w:rsidRPr="00D549EA" w:rsidRDefault="00757206">
      <w:pPr>
        <w:spacing w:line="380" w:lineRule="exact"/>
        <w:ind w:firstLineChars="200" w:firstLine="420"/>
        <w:rPr>
          <w:szCs w:val="21"/>
        </w:rPr>
      </w:pPr>
      <w:r w:rsidRPr="00D549EA">
        <w:rPr>
          <w:rFonts w:hint="eastAsia"/>
          <w:szCs w:val="21"/>
        </w:rPr>
        <w:t>本</w:t>
      </w:r>
      <w:r w:rsidR="00575441" w:rsidRPr="00D549EA">
        <w:rPr>
          <w:rFonts w:hint="eastAsia"/>
          <w:szCs w:val="21"/>
        </w:rPr>
        <w:t>文件</w:t>
      </w:r>
      <w:r w:rsidRPr="00D549EA">
        <w:rPr>
          <w:rFonts w:hint="eastAsia"/>
          <w:szCs w:val="21"/>
        </w:rPr>
        <w:t>起草单位：中国疾病预防控制中心环境与健康相关产品安全所、复旦大学、清华大学、中国疾病预防控制中心辐射安全所、深圳市疾病预防控制中心、北京科技大学、北京大学、首都医科大学、中国环境科学院生态环境部环境标准研究所、中国标准化研究院资源与环境分院、中国环境科学研究</w:t>
      </w:r>
      <w:r w:rsidR="0021241D" w:rsidRPr="00D549EA">
        <w:rPr>
          <w:rFonts w:hint="eastAsia"/>
          <w:szCs w:val="21"/>
        </w:rPr>
        <w:t>院</w:t>
      </w:r>
      <w:r w:rsidRPr="00D549EA">
        <w:rPr>
          <w:rFonts w:hint="eastAsia"/>
          <w:szCs w:val="21"/>
        </w:rPr>
        <w:t>、国家环境分析测试中心、中国医学科学院北京协和医学院。</w:t>
      </w:r>
    </w:p>
    <w:p w14:paraId="0483B15C" w14:textId="2DA0377C" w:rsidR="00655CF7" w:rsidRPr="00D549EA" w:rsidRDefault="00757206">
      <w:pPr>
        <w:spacing w:line="380" w:lineRule="exact"/>
        <w:ind w:firstLineChars="200" w:firstLine="420"/>
        <w:rPr>
          <w:szCs w:val="21"/>
        </w:rPr>
      </w:pPr>
      <w:r w:rsidRPr="00D549EA">
        <w:rPr>
          <w:rFonts w:hint="eastAsia"/>
          <w:szCs w:val="21"/>
        </w:rPr>
        <w:t>本</w:t>
      </w:r>
      <w:r w:rsidR="00575441" w:rsidRPr="00D549EA">
        <w:rPr>
          <w:rFonts w:hint="eastAsia"/>
          <w:szCs w:val="21"/>
        </w:rPr>
        <w:t>文件</w:t>
      </w:r>
      <w:r w:rsidRPr="00D549EA">
        <w:rPr>
          <w:rFonts w:hint="eastAsia"/>
          <w:szCs w:val="21"/>
        </w:rPr>
        <w:t>主要起草人：施小明、徐东群、李湉湉、朱英、阚海东、张寅平、孙全富、夏俊杰、段小丽、</w:t>
      </w:r>
      <w:r w:rsidR="001A67D1" w:rsidRPr="00D549EA">
        <w:rPr>
          <w:rFonts w:hint="eastAsia"/>
          <w:szCs w:val="21"/>
        </w:rPr>
        <w:t>武云云、</w:t>
      </w:r>
      <w:r w:rsidRPr="00D549EA">
        <w:rPr>
          <w:rFonts w:hint="eastAsia"/>
          <w:szCs w:val="21"/>
        </w:rPr>
        <w:t>程义斌、王先良、</w:t>
      </w:r>
      <w:r w:rsidR="00D11F0B" w:rsidRPr="00D549EA">
        <w:rPr>
          <w:rFonts w:hint="eastAsia"/>
          <w:szCs w:val="21"/>
        </w:rPr>
        <w:t>吴亚西、</w:t>
      </w:r>
      <w:r w:rsidRPr="00D549EA">
        <w:rPr>
          <w:rFonts w:hint="eastAsia"/>
          <w:szCs w:val="21"/>
        </w:rPr>
        <w:t>王秦、唐宋、赵峰、</w:t>
      </w:r>
      <w:r w:rsidR="00AA14E2" w:rsidRPr="00D549EA">
        <w:rPr>
          <w:rFonts w:hint="eastAsia"/>
          <w:szCs w:val="21"/>
        </w:rPr>
        <w:t>余淑苑、</w:t>
      </w:r>
      <w:r w:rsidRPr="00D549EA">
        <w:rPr>
          <w:rFonts w:hint="eastAsia"/>
          <w:szCs w:val="21"/>
        </w:rPr>
        <w:t>郭新彪、孙志伟、王宗爽、黄进、白志鹏、张烃、黄薇、许群、孙波、杨艳伟、方建龙、</w:t>
      </w:r>
      <w:r w:rsidR="00AA14E2" w:rsidRPr="00D549EA">
        <w:rPr>
          <w:rFonts w:hint="eastAsia"/>
          <w:szCs w:val="21"/>
        </w:rPr>
        <w:t>刘宁、</w:t>
      </w:r>
      <w:r w:rsidRPr="00D549EA">
        <w:rPr>
          <w:rFonts w:hint="eastAsia"/>
          <w:szCs w:val="21"/>
        </w:rPr>
        <w:t>张海婧</w:t>
      </w:r>
      <w:r w:rsidR="001A67D1" w:rsidRPr="00D549EA">
        <w:rPr>
          <w:rFonts w:hint="eastAsia"/>
          <w:szCs w:val="21"/>
        </w:rPr>
        <w:t>、王翀</w:t>
      </w:r>
      <w:r w:rsidRPr="00D549EA">
        <w:rPr>
          <w:rFonts w:hint="eastAsia"/>
          <w:szCs w:val="21"/>
        </w:rPr>
        <w:t>、杜艳君、</w:t>
      </w:r>
      <w:r w:rsidR="001A67D1" w:rsidRPr="00D549EA">
        <w:rPr>
          <w:rFonts w:hint="eastAsia"/>
          <w:szCs w:val="21"/>
        </w:rPr>
        <w:t>李成橙、</w:t>
      </w:r>
      <w:r w:rsidRPr="00D549EA">
        <w:rPr>
          <w:rFonts w:hint="eastAsia"/>
          <w:szCs w:val="21"/>
        </w:rPr>
        <w:t>常君瑞、孙庆华、</w:t>
      </w:r>
      <w:r w:rsidR="001A67D1" w:rsidRPr="00D549EA">
        <w:rPr>
          <w:rFonts w:hint="eastAsia"/>
          <w:szCs w:val="21"/>
        </w:rPr>
        <w:t>李亚伟、</w:t>
      </w:r>
      <w:r w:rsidRPr="00D549EA">
        <w:rPr>
          <w:rFonts w:hint="eastAsia"/>
          <w:szCs w:val="21"/>
        </w:rPr>
        <w:t>阳晓燕、陆一夫、刘园园、董小艳、李韵谱、</w:t>
      </w:r>
      <w:r w:rsidR="001A67D1" w:rsidRPr="00D549EA">
        <w:rPr>
          <w:rFonts w:hint="eastAsia"/>
          <w:szCs w:val="21"/>
        </w:rPr>
        <w:t>陈晨</w:t>
      </w:r>
      <w:r w:rsidR="00AA14E2" w:rsidRPr="00D549EA">
        <w:rPr>
          <w:rFonts w:hint="eastAsia"/>
          <w:szCs w:val="21"/>
        </w:rPr>
        <w:t>、</w:t>
      </w:r>
      <w:r w:rsidRPr="00D549EA">
        <w:rPr>
          <w:rFonts w:hint="eastAsia"/>
          <w:szCs w:val="21"/>
        </w:rPr>
        <w:t>丁珵、班婕、</w:t>
      </w:r>
      <w:r w:rsidR="00AE795F" w:rsidRPr="00D549EA">
        <w:rPr>
          <w:rFonts w:hint="eastAsia"/>
          <w:szCs w:val="21"/>
        </w:rPr>
        <w:t>李峥、</w:t>
      </w:r>
      <w:r w:rsidRPr="00D549EA">
        <w:rPr>
          <w:rFonts w:hint="eastAsia"/>
          <w:szCs w:val="21"/>
        </w:rPr>
        <w:t>王翀、李娜、刘喆、徐春雨、周军、</w:t>
      </w:r>
      <w:r w:rsidR="00D11F0B" w:rsidRPr="00D549EA">
        <w:rPr>
          <w:rFonts w:hint="eastAsia"/>
          <w:szCs w:val="21"/>
        </w:rPr>
        <w:t>王琼、</w:t>
      </w:r>
      <w:r w:rsidRPr="00D549EA">
        <w:rPr>
          <w:rFonts w:hint="eastAsia"/>
          <w:szCs w:val="21"/>
        </w:rPr>
        <w:t>顾雯</w:t>
      </w:r>
      <w:r w:rsidR="001A67D1" w:rsidRPr="00D549EA">
        <w:rPr>
          <w:rFonts w:hint="eastAsia"/>
          <w:szCs w:val="21"/>
        </w:rPr>
        <w:t>、李霞、宋延超</w:t>
      </w:r>
      <w:r w:rsidRPr="00D549EA">
        <w:rPr>
          <w:rFonts w:hint="eastAsia"/>
          <w:szCs w:val="21"/>
        </w:rPr>
        <w:t>。</w:t>
      </w:r>
    </w:p>
    <w:p w14:paraId="4B37D8F5" w14:textId="42D2CC77" w:rsidR="00655CF7" w:rsidRPr="00D549EA" w:rsidRDefault="00757206">
      <w:pPr>
        <w:spacing w:line="380" w:lineRule="exact"/>
        <w:ind w:firstLineChars="200" w:firstLine="420"/>
        <w:rPr>
          <w:color w:val="000000"/>
          <w:szCs w:val="21"/>
        </w:rPr>
      </w:pPr>
      <w:r w:rsidRPr="00D549EA">
        <w:rPr>
          <w:rFonts w:hint="eastAsia"/>
          <w:color w:val="000000"/>
          <w:szCs w:val="21"/>
        </w:rPr>
        <w:t>本</w:t>
      </w:r>
      <w:r w:rsidR="00575441" w:rsidRPr="00D549EA">
        <w:rPr>
          <w:rFonts w:hint="eastAsia"/>
          <w:color w:val="000000"/>
          <w:szCs w:val="21"/>
        </w:rPr>
        <w:t>文件</w:t>
      </w:r>
      <w:r w:rsidRPr="00D549EA">
        <w:rPr>
          <w:rFonts w:hint="eastAsia"/>
          <w:color w:val="000000"/>
          <w:szCs w:val="21"/>
        </w:rPr>
        <w:t>及其所代替</w:t>
      </w:r>
      <w:r w:rsidR="00575441" w:rsidRPr="00D549EA">
        <w:rPr>
          <w:rFonts w:hint="eastAsia"/>
          <w:color w:val="000000"/>
          <w:szCs w:val="21"/>
        </w:rPr>
        <w:t>文件</w:t>
      </w:r>
      <w:r w:rsidRPr="00D549EA">
        <w:rPr>
          <w:color w:val="000000"/>
          <w:szCs w:val="21"/>
        </w:rPr>
        <w:t>的历次版本发布情况为：</w:t>
      </w:r>
    </w:p>
    <w:p w14:paraId="388B143C" w14:textId="77777777" w:rsidR="00655CF7" w:rsidRPr="00D549EA" w:rsidRDefault="00757206">
      <w:pPr>
        <w:spacing w:line="380" w:lineRule="exact"/>
        <w:ind w:firstLineChars="200" w:firstLine="420"/>
        <w:rPr>
          <w:color w:val="000000"/>
          <w:szCs w:val="21"/>
        </w:rPr>
      </w:pPr>
      <w:r w:rsidRPr="00D549EA">
        <w:rPr>
          <w:color w:val="000000"/>
          <w:szCs w:val="21"/>
        </w:rPr>
        <w:t>——2002</w:t>
      </w:r>
      <w:r w:rsidRPr="00D549EA">
        <w:rPr>
          <w:rFonts w:hint="eastAsia"/>
          <w:color w:val="000000"/>
          <w:szCs w:val="21"/>
        </w:rPr>
        <w:t>年首次发布为</w:t>
      </w:r>
      <w:r w:rsidRPr="00D549EA">
        <w:rPr>
          <w:color w:val="000000"/>
          <w:szCs w:val="20"/>
        </w:rPr>
        <w:t xml:space="preserve">GB/T </w:t>
      </w:r>
      <w:r w:rsidRPr="00D549EA">
        <w:rPr>
          <w:color w:val="000000"/>
          <w:szCs w:val="21"/>
        </w:rPr>
        <w:t>18883-2002</w:t>
      </w:r>
      <w:r w:rsidRPr="00D549EA">
        <w:rPr>
          <w:rFonts w:hint="eastAsia"/>
          <w:color w:val="000000"/>
          <w:szCs w:val="21"/>
        </w:rPr>
        <w:t>；</w:t>
      </w:r>
    </w:p>
    <w:p w14:paraId="4A94047C" w14:textId="77777777" w:rsidR="00655CF7" w:rsidRPr="00D549EA" w:rsidRDefault="00757206">
      <w:pPr>
        <w:spacing w:line="380" w:lineRule="exact"/>
        <w:ind w:firstLineChars="200" w:firstLine="420"/>
        <w:rPr>
          <w:color w:val="000000"/>
          <w:szCs w:val="21"/>
        </w:rPr>
        <w:sectPr w:rsidR="00655CF7" w:rsidRPr="00D549EA">
          <w:footerReference w:type="first" r:id="rId15"/>
          <w:pgSz w:w="11906" w:h="16838"/>
          <w:pgMar w:top="1558" w:right="1646" w:bottom="1418" w:left="1418" w:header="851" w:footer="992" w:gutter="0"/>
          <w:pgNumType w:fmt="upperRoman" w:start="1"/>
          <w:cols w:space="720"/>
          <w:titlePg/>
          <w:docGrid w:type="lines" w:linePitch="312"/>
        </w:sectPr>
      </w:pPr>
      <w:r w:rsidRPr="00D549EA">
        <w:rPr>
          <w:rFonts w:hint="eastAsia"/>
          <w:color w:val="000000"/>
          <w:szCs w:val="21"/>
        </w:rPr>
        <w:t>——本次为第一次修订。</w:t>
      </w:r>
    </w:p>
    <w:p w14:paraId="2B7CD5DA" w14:textId="77777777" w:rsidR="00655CF7" w:rsidRPr="00D549EA" w:rsidRDefault="00757206">
      <w:pPr>
        <w:ind w:firstLine="435"/>
        <w:jc w:val="center"/>
        <w:rPr>
          <w:rFonts w:eastAsia="黑体"/>
          <w:color w:val="000000"/>
          <w:sz w:val="32"/>
          <w:szCs w:val="32"/>
        </w:rPr>
      </w:pPr>
      <w:r w:rsidRPr="00D549EA">
        <w:rPr>
          <w:rFonts w:eastAsia="黑体" w:hint="eastAsia"/>
          <w:color w:val="000000"/>
          <w:sz w:val="32"/>
          <w:szCs w:val="32"/>
        </w:rPr>
        <w:lastRenderedPageBreak/>
        <w:t>室内空气质量标准</w:t>
      </w:r>
    </w:p>
    <w:p w14:paraId="6F24C6A3" w14:textId="77777777" w:rsidR="00655CF7" w:rsidRPr="00D549EA" w:rsidRDefault="00655CF7">
      <w:pPr>
        <w:spacing w:line="680" w:lineRule="exact"/>
        <w:ind w:firstLine="437"/>
        <w:jc w:val="center"/>
        <w:rPr>
          <w:b/>
          <w:color w:val="000000"/>
          <w:sz w:val="28"/>
          <w:szCs w:val="28"/>
        </w:rPr>
      </w:pPr>
    </w:p>
    <w:p w14:paraId="70E54F20" w14:textId="77777777" w:rsidR="00655CF7" w:rsidRPr="00D549EA" w:rsidRDefault="00757206">
      <w:pPr>
        <w:spacing w:before="240" w:after="240"/>
        <w:rPr>
          <w:rFonts w:eastAsia="黑体"/>
          <w:color w:val="000000"/>
        </w:rPr>
      </w:pPr>
      <w:r w:rsidRPr="00D549EA">
        <w:rPr>
          <w:rFonts w:eastAsia="黑体"/>
          <w:color w:val="000000"/>
        </w:rPr>
        <w:t xml:space="preserve">1 </w:t>
      </w:r>
      <w:r w:rsidRPr="00D549EA">
        <w:rPr>
          <w:rFonts w:eastAsia="黑体" w:hint="eastAsia"/>
          <w:color w:val="000000"/>
        </w:rPr>
        <w:t>范围</w:t>
      </w:r>
    </w:p>
    <w:p w14:paraId="28197ED4" w14:textId="5180A9DD" w:rsidR="00655CF7" w:rsidRPr="00D549EA" w:rsidRDefault="00757206">
      <w:pPr>
        <w:spacing w:before="240"/>
        <w:ind w:firstLine="360"/>
      </w:pPr>
      <w:r w:rsidRPr="00D549EA">
        <w:rPr>
          <w:rFonts w:hint="eastAsia"/>
        </w:rPr>
        <w:t>本文件规定了室内空气质量</w:t>
      </w:r>
      <w:r w:rsidR="00D11F0B" w:rsidRPr="00D549EA">
        <w:rPr>
          <w:rFonts w:hint="eastAsia"/>
        </w:rPr>
        <w:t>指标</w:t>
      </w:r>
      <w:r w:rsidRPr="00D549EA">
        <w:rPr>
          <w:rFonts w:hint="eastAsia"/>
        </w:rPr>
        <w:t>及检验方法。</w:t>
      </w:r>
    </w:p>
    <w:p w14:paraId="75235CC2" w14:textId="77777777" w:rsidR="00655CF7" w:rsidRPr="00D549EA" w:rsidRDefault="00757206">
      <w:pPr>
        <w:ind w:firstLineChars="171" w:firstLine="359"/>
      </w:pPr>
      <w:r w:rsidRPr="00D549EA">
        <w:rPr>
          <w:rFonts w:hint="eastAsia"/>
        </w:rPr>
        <w:t>本文件适用于住宅和办公建筑物，其它室内环境可参照本文件执行。</w:t>
      </w:r>
    </w:p>
    <w:p w14:paraId="68AA8532" w14:textId="77777777" w:rsidR="00655CF7" w:rsidRPr="00D549EA" w:rsidRDefault="00757206">
      <w:pPr>
        <w:spacing w:before="240" w:after="240"/>
        <w:rPr>
          <w:rFonts w:eastAsia="黑体"/>
          <w:color w:val="000000"/>
        </w:rPr>
      </w:pPr>
      <w:r w:rsidRPr="00D549EA">
        <w:rPr>
          <w:rFonts w:eastAsia="黑体"/>
          <w:color w:val="000000"/>
        </w:rPr>
        <w:t xml:space="preserve">2 </w:t>
      </w:r>
      <w:r w:rsidRPr="00D549EA">
        <w:rPr>
          <w:rFonts w:eastAsia="黑体" w:hint="eastAsia"/>
          <w:color w:val="000000"/>
        </w:rPr>
        <w:t>规范性引用文件</w:t>
      </w:r>
    </w:p>
    <w:p w14:paraId="70C4BFC7" w14:textId="77777777" w:rsidR="00655CF7" w:rsidRPr="00D549EA" w:rsidRDefault="00757206">
      <w:pPr>
        <w:ind w:firstLineChars="200" w:firstLine="420"/>
        <w:rPr>
          <w:color w:val="000000"/>
        </w:rPr>
      </w:pPr>
      <w:r w:rsidRPr="00D549EA">
        <w:rPr>
          <w:rFonts w:hint="eastAsia"/>
          <w:color w:val="000000"/>
        </w:rPr>
        <w:t>下列文件中的内容通过文中的规范性引用而构成本文件必不可少的条款。其中，</w:t>
      </w:r>
      <w:r w:rsidRPr="00D549EA">
        <w:rPr>
          <w:color w:val="000000"/>
        </w:rPr>
        <w:t>注日期的引用文件，仅</w:t>
      </w:r>
      <w:r w:rsidRPr="00D549EA">
        <w:rPr>
          <w:rFonts w:hint="eastAsia"/>
          <w:color w:val="000000"/>
        </w:rPr>
        <w:t>该</w:t>
      </w:r>
      <w:r w:rsidRPr="00D549EA">
        <w:rPr>
          <w:color w:val="000000"/>
        </w:rPr>
        <w:t>日期</w:t>
      </w:r>
      <w:r w:rsidRPr="00D549EA">
        <w:rPr>
          <w:rFonts w:hint="eastAsia"/>
          <w:color w:val="000000"/>
        </w:rPr>
        <w:t>对应</w:t>
      </w:r>
      <w:r w:rsidRPr="00D549EA">
        <w:rPr>
          <w:color w:val="000000"/>
        </w:rPr>
        <w:t>的版本适用于</w:t>
      </w:r>
      <w:r w:rsidRPr="00D549EA">
        <w:rPr>
          <w:rFonts w:hint="eastAsia"/>
          <w:color w:val="000000"/>
        </w:rPr>
        <w:t>本文件；不注</w:t>
      </w:r>
      <w:r w:rsidRPr="00D549EA">
        <w:rPr>
          <w:color w:val="000000"/>
        </w:rPr>
        <w:t>日期的引用文件，其最新版本（</w:t>
      </w:r>
      <w:r w:rsidRPr="00D549EA">
        <w:rPr>
          <w:rFonts w:hint="eastAsia"/>
          <w:color w:val="000000"/>
        </w:rPr>
        <w:t>包括</w:t>
      </w:r>
      <w:r w:rsidRPr="00D549EA">
        <w:rPr>
          <w:color w:val="000000"/>
        </w:rPr>
        <w:t>所有的修改单）</w:t>
      </w:r>
      <w:r w:rsidRPr="00D549EA">
        <w:rPr>
          <w:rFonts w:hint="eastAsia"/>
          <w:color w:val="000000"/>
        </w:rPr>
        <w:t>适用于</w:t>
      </w:r>
      <w:r w:rsidRPr="00D549EA">
        <w:rPr>
          <w:color w:val="000000"/>
        </w:rPr>
        <w:t>本文件</w:t>
      </w:r>
      <w:r w:rsidRPr="00D549EA">
        <w:rPr>
          <w:rFonts w:hint="eastAsia"/>
          <w:color w:val="000000"/>
        </w:rPr>
        <w:t>。</w:t>
      </w:r>
    </w:p>
    <w:p w14:paraId="48D84D43" w14:textId="0DB4B9A6" w:rsidR="00575441" w:rsidRPr="00D549EA" w:rsidRDefault="00575441" w:rsidP="00575441">
      <w:pPr>
        <w:ind w:firstLineChars="202" w:firstLine="424"/>
        <w:jc w:val="left"/>
      </w:pPr>
      <w:r w:rsidRPr="00D549EA">
        <w:rPr>
          <w:rFonts w:hint="eastAsia"/>
        </w:rPr>
        <w:t xml:space="preserve">GB/T 12372       </w:t>
      </w:r>
      <w:r w:rsidRPr="00D549EA">
        <w:rPr>
          <w:rFonts w:hint="eastAsia"/>
        </w:rPr>
        <w:t>居住区大气中的二氧化氮检验标准方法改进的</w:t>
      </w:r>
      <w:r w:rsidRPr="00D549EA">
        <w:rPr>
          <w:rFonts w:hint="eastAsia"/>
        </w:rPr>
        <w:t>Saltzman</w:t>
      </w:r>
      <w:r w:rsidRPr="00D549EA">
        <w:rPr>
          <w:rFonts w:hint="eastAsia"/>
        </w:rPr>
        <w:t>法</w:t>
      </w:r>
    </w:p>
    <w:p w14:paraId="359B78E0" w14:textId="1C4157CB" w:rsidR="00575441" w:rsidRPr="00D549EA" w:rsidRDefault="00575441" w:rsidP="00575441">
      <w:pPr>
        <w:ind w:firstLineChars="202" w:firstLine="424"/>
        <w:jc w:val="left"/>
      </w:pPr>
      <w:r w:rsidRPr="00D549EA">
        <w:rPr>
          <w:rFonts w:hint="eastAsia"/>
        </w:rPr>
        <w:t xml:space="preserve">GB/T 14669      </w:t>
      </w:r>
      <w:r w:rsidRPr="00D549EA">
        <w:rPr>
          <w:rFonts w:hint="eastAsia"/>
        </w:rPr>
        <w:t>空气质量氨的测定离子选择电极法</w:t>
      </w:r>
    </w:p>
    <w:p w14:paraId="7C0FD558" w14:textId="0EAD9E38" w:rsidR="00575441" w:rsidRPr="00D549EA" w:rsidRDefault="00575441" w:rsidP="00575441">
      <w:pPr>
        <w:ind w:firstLineChars="202" w:firstLine="424"/>
        <w:jc w:val="left"/>
      </w:pPr>
      <w:r w:rsidRPr="00D549EA">
        <w:rPr>
          <w:rFonts w:hint="eastAsia"/>
        </w:rPr>
        <w:t xml:space="preserve">GB/T 15435       </w:t>
      </w:r>
      <w:r w:rsidRPr="00D549EA">
        <w:rPr>
          <w:rFonts w:hint="eastAsia"/>
        </w:rPr>
        <w:t>环境空气二氧化氮的测定</w:t>
      </w:r>
      <w:r w:rsidRPr="00D549EA">
        <w:rPr>
          <w:rFonts w:hint="eastAsia"/>
        </w:rPr>
        <w:t>Saltzman</w:t>
      </w:r>
      <w:r w:rsidRPr="00D549EA">
        <w:rPr>
          <w:rFonts w:hint="eastAsia"/>
        </w:rPr>
        <w:t>法</w:t>
      </w:r>
    </w:p>
    <w:p w14:paraId="773D8BF8" w14:textId="77777777" w:rsidR="00575441" w:rsidRPr="00D549EA" w:rsidRDefault="00575441" w:rsidP="00575441">
      <w:pPr>
        <w:ind w:firstLineChars="202" w:firstLine="424"/>
        <w:jc w:val="left"/>
      </w:pPr>
      <w:r w:rsidRPr="00D549EA">
        <w:rPr>
          <w:rFonts w:hint="eastAsia"/>
        </w:rPr>
        <w:t xml:space="preserve">GB/T 16128       </w:t>
      </w:r>
      <w:r w:rsidRPr="00D549EA">
        <w:rPr>
          <w:rFonts w:hint="eastAsia"/>
        </w:rPr>
        <w:t>居住区大气中二氧化硫卫生检验标准方法甲醛溶液吸收</w:t>
      </w:r>
      <w:r w:rsidRPr="00D549EA">
        <w:rPr>
          <w:rFonts w:hint="eastAsia"/>
        </w:rPr>
        <w:t>-</w:t>
      </w:r>
      <w:r w:rsidRPr="00D549EA">
        <w:rPr>
          <w:rFonts w:hint="eastAsia"/>
        </w:rPr>
        <w:t>盐酸副玫瑰苯胺分光光度法</w:t>
      </w:r>
    </w:p>
    <w:p w14:paraId="40550EF0" w14:textId="38A42871" w:rsidR="00575441" w:rsidRPr="00D549EA" w:rsidRDefault="00575441" w:rsidP="00575441">
      <w:pPr>
        <w:ind w:firstLineChars="202" w:firstLine="424"/>
        <w:jc w:val="left"/>
      </w:pPr>
      <w:r w:rsidRPr="00D549EA">
        <w:rPr>
          <w:rFonts w:hint="eastAsia"/>
        </w:rPr>
        <w:t xml:space="preserve">GB/T 16129       </w:t>
      </w:r>
      <w:r w:rsidRPr="00D549EA">
        <w:rPr>
          <w:rFonts w:hint="eastAsia"/>
        </w:rPr>
        <w:t>居住区大气中甲醛卫生检验标准方法分光光度法</w:t>
      </w:r>
    </w:p>
    <w:p w14:paraId="4C9FF32F" w14:textId="77777777" w:rsidR="00575441" w:rsidRPr="00D549EA" w:rsidRDefault="00575441" w:rsidP="00575441">
      <w:pPr>
        <w:ind w:firstLineChars="202" w:firstLine="424"/>
        <w:jc w:val="left"/>
      </w:pPr>
      <w:r w:rsidRPr="00D549EA">
        <w:rPr>
          <w:rFonts w:hint="eastAsia"/>
        </w:rPr>
        <w:t xml:space="preserve">GB/T 18204.1     </w:t>
      </w:r>
      <w:r w:rsidRPr="00D549EA">
        <w:rPr>
          <w:rFonts w:hint="eastAsia"/>
        </w:rPr>
        <w:t>公共场所卫生检验方法第</w:t>
      </w:r>
      <w:r w:rsidRPr="00D549EA">
        <w:rPr>
          <w:rFonts w:hint="eastAsia"/>
        </w:rPr>
        <w:t>1</w:t>
      </w:r>
      <w:r w:rsidRPr="00D549EA">
        <w:rPr>
          <w:rFonts w:hint="eastAsia"/>
        </w:rPr>
        <w:t>部分：物理因素</w:t>
      </w:r>
    </w:p>
    <w:p w14:paraId="0CB046EE" w14:textId="2F412EE9" w:rsidR="00575441" w:rsidRPr="00D549EA" w:rsidRDefault="00575441" w:rsidP="00D549EA">
      <w:pPr>
        <w:ind w:firstLineChars="202" w:firstLine="424"/>
        <w:jc w:val="left"/>
      </w:pPr>
      <w:r w:rsidRPr="00D549EA">
        <w:rPr>
          <w:rFonts w:hint="eastAsia"/>
        </w:rPr>
        <w:t xml:space="preserve">GB/T 18204.2     </w:t>
      </w:r>
      <w:r w:rsidRPr="00D549EA">
        <w:rPr>
          <w:rFonts w:hint="eastAsia"/>
        </w:rPr>
        <w:t>公共场所卫生检验方法第</w:t>
      </w:r>
      <w:r w:rsidRPr="00D549EA">
        <w:rPr>
          <w:rFonts w:hint="eastAsia"/>
        </w:rPr>
        <w:t>2</w:t>
      </w:r>
      <w:r w:rsidRPr="00D549EA">
        <w:rPr>
          <w:rFonts w:hint="eastAsia"/>
        </w:rPr>
        <w:t>部分：化学污染物</w:t>
      </w:r>
    </w:p>
    <w:p w14:paraId="5086179D" w14:textId="7D877CA0" w:rsidR="00575441" w:rsidRPr="00D549EA" w:rsidRDefault="00575441">
      <w:pPr>
        <w:ind w:firstLineChars="202" w:firstLine="424"/>
        <w:jc w:val="left"/>
      </w:pPr>
      <w:r w:rsidRPr="00D549EA">
        <w:rPr>
          <w:rFonts w:hint="eastAsia"/>
        </w:rPr>
        <w:t xml:space="preserve">HJ 93            </w:t>
      </w:r>
      <w:r w:rsidRPr="00D549EA">
        <w:rPr>
          <w:rFonts w:hint="eastAsia"/>
        </w:rPr>
        <w:t>环境空气颗粒物（</w:t>
      </w:r>
      <w:r w:rsidRPr="00D549EA">
        <w:rPr>
          <w:rFonts w:hint="eastAsia"/>
        </w:rPr>
        <w:t>PM10</w:t>
      </w:r>
      <w:r w:rsidRPr="00D549EA">
        <w:rPr>
          <w:rFonts w:hint="eastAsia"/>
        </w:rPr>
        <w:t>和</w:t>
      </w:r>
      <w:r w:rsidRPr="00D549EA">
        <w:rPr>
          <w:rFonts w:hint="eastAsia"/>
        </w:rPr>
        <w:t>PM2.5</w:t>
      </w:r>
      <w:r w:rsidRPr="00D549EA">
        <w:rPr>
          <w:rFonts w:hint="eastAsia"/>
        </w:rPr>
        <w:t>）采样器技术要求及检测方法</w:t>
      </w:r>
    </w:p>
    <w:p w14:paraId="5EFB9D77" w14:textId="05600AAC" w:rsidR="00575441" w:rsidRPr="00D549EA" w:rsidRDefault="00575441">
      <w:pPr>
        <w:ind w:firstLineChars="202" w:firstLine="424"/>
        <w:jc w:val="left"/>
      </w:pPr>
      <w:r w:rsidRPr="00D549EA">
        <w:rPr>
          <w:rFonts w:hint="eastAsia"/>
        </w:rPr>
        <w:t xml:space="preserve">HJ/T 167         </w:t>
      </w:r>
      <w:r w:rsidRPr="00D549EA">
        <w:rPr>
          <w:rFonts w:hint="eastAsia"/>
        </w:rPr>
        <w:t>室内环境空气质量监测技术规范</w:t>
      </w:r>
    </w:p>
    <w:p w14:paraId="70854E00" w14:textId="6D6536FE" w:rsidR="00655CF7" w:rsidRPr="00D549EA" w:rsidRDefault="00757206" w:rsidP="00D549EA">
      <w:pPr>
        <w:ind w:firstLineChars="202" w:firstLine="424"/>
        <w:jc w:val="left"/>
      </w:pPr>
      <w:r w:rsidRPr="00D549EA">
        <w:t xml:space="preserve">HJ 504           </w:t>
      </w:r>
      <w:r w:rsidRPr="00D549EA">
        <w:rPr>
          <w:rFonts w:hint="eastAsia"/>
        </w:rPr>
        <w:t>环境空气臭氧测定靛蓝二磺酸钠分光光度法</w:t>
      </w:r>
    </w:p>
    <w:p w14:paraId="41A1B4DF" w14:textId="77777777" w:rsidR="00575441" w:rsidRPr="00D549EA" w:rsidRDefault="00575441" w:rsidP="00575441">
      <w:pPr>
        <w:ind w:firstLineChars="202" w:firstLine="424"/>
        <w:jc w:val="left"/>
      </w:pPr>
      <w:r w:rsidRPr="00D549EA">
        <w:rPr>
          <w:rFonts w:hint="eastAsia"/>
        </w:rPr>
        <w:t xml:space="preserve">HJ 533           </w:t>
      </w:r>
      <w:r w:rsidRPr="00D549EA">
        <w:rPr>
          <w:rFonts w:hint="eastAsia"/>
        </w:rPr>
        <w:t>环境空气和废气氨的测定纳氏试剂分光光度法</w:t>
      </w:r>
    </w:p>
    <w:p w14:paraId="73A49F1B" w14:textId="77777777" w:rsidR="00575441" w:rsidRPr="00D549EA" w:rsidRDefault="00575441" w:rsidP="00575441">
      <w:pPr>
        <w:ind w:firstLineChars="202" w:firstLine="424"/>
        <w:jc w:val="left"/>
      </w:pPr>
      <w:r w:rsidRPr="00D549EA">
        <w:rPr>
          <w:rFonts w:hint="eastAsia"/>
        </w:rPr>
        <w:t xml:space="preserve">HJ 583           </w:t>
      </w:r>
      <w:r w:rsidRPr="00D549EA">
        <w:rPr>
          <w:rFonts w:hint="eastAsia"/>
        </w:rPr>
        <w:t>环境空气苯系物的测定固体吸附</w:t>
      </w:r>
      <w:r w:rsidRPr="00D549EA">
        <w:rPr>
          <w:rFonts w:hint="eastAsia"/>
        </w:rPr>
        <w:t>/</w:t>
      </w:r>
      <w:r w:rsidRPr="00D549EA">
        <w:rPr>
          <w:rFonts w:hint="eastAsia"/>
        </w:rPr>
        <w:t>热脱附气相色谱法</w:t>
      </w:r>
    </w:p>
    <w:p w14:paraId="2415E6CF" w14:textId="3D7BE722" w:rsidR="00575441" w:rsidRPr="00D549EA" w:rsidRDefault="00575441" w:rsidP="00575441">
      <w:pPr>
        <w:ind w:firstLineChars="202" w:firstLine="424"/>
        <w:jc w:val="left"/>
      </w:pPr>
      <w:r w:rsidRPr="00D549EA">
        <w:rPr>
          <w:rFonts w:hint="eastAsia"/>
        </w:rPr>
        <w:t xml:space="preserve">HJ 584           </w:t>
      </w:r>
      <w:r w:rsidRPr="00D549EA">
        <w:rPr>
          <w:rFonts w:hint="eastAsia"/>
        </w:rPr>
        <w:t>环境空气苯系物的测定活性炭吸附</w:t>
      </w:r>
      <w:r w:rsidRPr="00D549EA">
        <w:rPr>
          <w:rFonts w:hint="eastAsia"/>
        </w:rPr>
        <w:t>/</w:t>
      </w:r>
      <w:r w:rsidRPr="00D549EA">
        <w:rPr>
          <w:rFonts w:hint="eastAsia"/>
        </w:rPr>
        <w:t>二硫化碳</w:t>
      </w:r>
      <w:r w:rsidR="005C36BE" w:rsidRPr="00D549EA">
        <w:rPr>
          <w:rFonts w:hint="eastAsia"/>
        </w:rPr>
        <w:t>解吸</w:t>
      </w:r>
      <w:r w:rsidR="005C36BE" w:rsidRPr="00D549EA">
        <w:rPr>
          <w:rFonts w:hint="eastAsia"/>
        </w:rPr>
        <w:t>-</w:t>
      </w:r>
      <w:r w:rsidRPr="00D549EA">
        <w:rPr>
          <w:rFonts w:hint="eastAsia"/>
        </w:rPr>
        <w:t>气相色谱法</w:t>
      </w:r>
    </w:p>
    <w:p w14:paraId="450E4378" w14:textId="6162BDBD" w:rsidR="00655CF7" w:rsidRPr="00D549EA" w:rsidRDefault="00757206" w:rsidP="00D549EA">
      <w:pPr>
        <w:ind w:firstLineChars="202" w:firstLine="424"/>
        <w:jc w:val="left"/>
      </w:pPr>
      <w:r w:rsidRPr="00D549EA">
        <w:t xml:space="preserve">HJ 590          </w:t>
      </w:r>
      <w:r w:rsidR="00E432B1" w:rsidRPr="00D549EA">
        <w:t xml:space="preserve"> </w:t>
      </w:r>
      <w:r w:rsidRPr="00D549EA">
        <w:rPr>
          <w:rFonts w:hint="eastAsia"/>
        </w:rPr>
        <w:t>环境空气臭氧测定紫外光度法</w:t>
      </w:r>
    </w:p>
    <w:p w14:paraId="5F6A4F9D" w14:textId="77D1DE63" w:rsidR="00655CF7" w:rsidRPr="00D549EA" w:rsidRDefault="00757206" w:rsidP="00D549EA">
      <w:pPr>
        <w:ind w:firstLineChars="202" w:firstLine="424"/>
        <w:jc w:val="left"/>
      </w:pPr>
      <w:r w:rsidRPr="00D549EA">
        <w:t xml:space="preserve">HJ 683          </w:t>
      </w:r>
      <w:r w:rsidR="00E432B1" w:rsidRPr="00D549EA">
        <w:t xml:space="preserve"> </w:t>
      </w:r>
      <w:r w:rsidRPr="00D549EA">
        <w:rPr>
          <w:rFonts w:hint="eastAsia"/>
        </w:rPr>
        <w:t>环境空气醛、酮类化合物的测定高效液相色谱法</w:t>
      </w:r>
    </w:p>
    <w:p w14:paraId="62CC4405" w14:textId="77777777" w:rsidR="00655CF7" w:rsidRPr="00D549EA" w:rsidRDefault="00757206">
      <w:pPr>
        <w:spacing w:before="240" w:after="240"/>
        <w:rPr>
          <w:rFonts w:eastAsia="黑体"/>
        </w:rPr>
      </w:pPr>
      <w:r w:rsidRPr="00D549EA">
        <w:rPr>
          <w:rFonts w:eastAsia="黑体"/>
        </w:rPr>
        <w:t xml:space="preserve">3 </w:t>
      </w:r>
      <w:r w:rsidRPr="00D549EA">
        <w:rPr>
          <w:rFonts w:eastAsia="黑体" w:hint="eastAsia"/>
        </w:rPr>
        <w:t>术语和定义</w:t>
      </w:r>
    </w:p>
    <w:p w14:paraId="515A5D3D" w14:textId="77777777" w:rsidR="00655CF7" w:rsidRPr="00D549EA" w:rsidRDefault="00757206">
      <w:pPr>
        <w:ind w:firstLineChars="200" w:firstLine="420"/>
      </w:pPr>
      <w:r w:rsidRPr="00D549EA">
        <w:rPr>
          <w:rFonts w:hint="eastAsia"/>
        </w:rPr>
        <w:t>下列术语和定义适用于本文件。</w:t>
      </w:r>
    </w:p>
    <w:p w14:paraId="12B7DCCE" w14:textId="77777777" w:rsidR="00655CF7" w:rsidRPr="00D549EA" w:rsidRDefault="00757206">
      <w:pPr>
        <w:rPr>
          <w:rFonts w:eastAsia="黑体"/>
        </w:rPr>
      </w:pPr>
      <w:r w:rsidRPr="00D549EA">
        <w:rPr>
          <w:rFonts w:eastAsia="黑体"/>
        </w:rPr>
        <w:t>3.1</w:t>
      </w:r>
    </w:p>
    <w:p w14:paraId="329E970A" w14:textId="662621DA" w:rsidR="00655CF7" w:rsidRPr="00D549EA" w:rsidRDefault="00757206">
      <w:pPr>
        <w:ind w:firstLineChars="200" w:firstLine="420"/>
        <w:rPr>
          <w:rFonts w:eastAsia="黑体"/>
        </w:rPr>
      </w:pPr>
      <w:r w:rsidRPr="00D549EA">
        <w:rPr>
          <w:rFonts w:eastAsia="黑体" w:hint="eastAsia"/>
        </w:rPr>
        <w:t>室内空气质量指标</w:t>
      </w:r>
      <w:r w:rsidRPr="00D549EA">
        <w:rPr>
          <w:rFonts w:eastAsia="黑体"/>
        </w:rPr>
        <w:t>indoor</w:t>
      </w:r>
      <w:r w:rsidR="0021241D" w:rsidRPr="00D549EA">
        <w:rPr>
          <w:rFonts w:eastAsia="黑体" w:hint="eastAsia"/>
        </w:rPr>
        <w:t xml:space="preserve"> </w:t>
      </w:r>
      <w:r w:rsidRPr="00D549EA">
        <w:rPr>
          <w:rFonts w:eastAsia="黑体"/>
        </w:rPr>
        <w:t xml:space="preserve">air quality </w:t>
      </w:r>
      <w:r w:rsidRPr="00D549EA">
        <w:rPr>
          <w:rFonts w:eastAsia="黑体" w:hint="eastAsia"/>
        </w:rPr>
        <w:t>indicators</w:t>
      </w:r>
    </w:p>
    <w:p w14:paraId="09152A0F" w14:textId="77777777" w:rsidR="00655CF7" w:rsidRPr="00D549EA" w:rsidRDefault="00757206">
      <w:pPr>
        <w:ind w:firstLineChars="200" w:firstLine="420"/>
      </w:pPr>
      <w:r w:rsidRPr="00D549EA">
        <w:rPr>
          <w:rFonts w:hint="eastAsia"/>
        </w:rPr>
        <w:t>指室内空气中与人体健康有关的物理、化学、生物和放射性指标。</w:t>
      </w:r>
    </w:p>
    <w:p w14:paraId="0BFB499C" w14:textId="77777777" w:rsidR="00655CF7" w:rsidRPr="00D549EA" w:rsidRDefault="00757206">
      <w:pPr>
        <w:rPr>
          <w:rFonts w:eastAsia="黑体"/>
        </w:rPr>
      </w:pPr>
      <w:r w:rsidRPr="00D549EA">
        <w:rPr>
          <w:rFonts w:eastAsia="黑体"/>
        </w:rPr>
        <w:t xml:space="preserve">3.2 </w:t>
      </w:r>
    </w:p>
    <w:p w14:paraId="42439613" w14:textId="5FEDA03B" w:rsidR="00655CF7" w:rsidRPr="00D549EA" w:rsidRDefault="00757206">
      <w:pPr>
        <w:ind w:firstLineChars="200" w:firstLine="420"/>
        <w:rPr>
          <w:rFonts w:eastAsia="黑体"/>
        </w:rPr>
      </w:pPr>
      <w:r w:rsidRPr="00D549EA">
        <w:rPr>
          <w:rFonts w:eastAsia="黑体" w:hint="eastAsia"/>
        </w:rPr>
        <w:t>可吸入颗粒物</w:t>
      </w:r>
      <w:r w:rsidRPr="00D549EA">
        <w:rPr>
          <w:rFonts w:eastAsia="黑体"/>
        </w:rPr>
        <w:t xml:space="preserve">particle </w:t>
      </w:r>
      <w:r w:rsidR="00A9183A" w:rsidRPr="00D549EA">
        <w:rPr>
          <w:rFonts w:eastAsia="黑体" w:hint="eastAsia"/>
        </w:rPr>
        <w:t>matter</w:t>
      </w:r>
      <w:r w:rsidR="00A9183A" w:rsidRPr="00D549EA">
        <w:rPr>
          <w:rFonts w:eastAsia="黑体"/>
        </w:rPr>
        <w:t xml:space="preserve"> </w:t>
      </w:r>
      <w:r w:rsidRPr="00D549EA">
        <w:rPr>
          <w:rFonts w:eastAsia="黑体"/>
        </w:rPr>
        <w:t xml:space="preserve">with </w:t>
      </w:r>
      <w:r w:rsidR="00A9183A" w:rsidRPr="00D549EA">
        <w:rPr>
          <w:rFonts w:eastAsia="黑体"/>
        </w:rPr>
        <w:t xml:space="preserve">aerodynamic </w:t>
      </w:r>
      <w:r w:rsidR="001A377C" w:rsidRPr="00D549EA">
        <w:rPr>
          <w:rFonts w:eastAsia="黑体"/>
        </w:rPr>
        <w:t xml:space="preserve">equivalent </w:t>
      </w:r>
      <w:r w:rsidRPr="00D549EA">
        <w:rPr>
          <w:rFonts w:eastAsia="黑体"/>
        </w:rPr>
        <w:t>diameters of 10 μm or less, PM</w:t>
      </w:r>
      <w:r w:rsidRPr="00D549EA">
        <w:rPr>
          <w:rFonts w:eastAsia="黑体"/>
          <w:vertAlign w:val="subscript"/>
        </w:rPr>
        <w:t>10</w:t>
      </w:r>
    </w:p>
    <w:p w14:paraId="35E13DC8" w14:textId="77777777" w:rsidR="00655CF7" w:rsidRPr="00D549EA" w:rsidRDefault="00757206">
      <w:pPr>
        <w:ind w:firstLineChars="200" w:firstLine="420"/>
      </w:pPr>
      <w:r w:rsidRPr="00D549EA">
        <w:rPr>
          <w:rFonts w:hint="eastAsia"/>
        </w:rPr>
        <w:t>指悬浮在空气中，粒径（空气动力学当量直径）小于等于</w:t>
      </w:r>
      <w:r w:rsidRPr="00D549EA">
        <w:t>10</w:t>
      </w:r>
      <w:r w:rsidRPr="00D549EA">
        <w:rPr>
          <w:rFonts w:eastAsia="黑体"/>
        </w:rPr>
        <w:t>μm</w:t>
      </w:r>
      <w:r w:rsidRPr="00D549EA">
        <w:rPr>
          <w:rFonts w:hint="eastAsia"/>
        </w:rPr>
        <w:t>的颗粒物。</w:t>
      </w:r>
    </w:p>
    <w:p w14:paraId="1D0BE432" w14:textId="77777777" w:rsidR="00655CF7" w:rsidRPr="00D549EA" w:rsidRDefault="00757206">
      <w:pPr>
        <w:rPr>
          <w:rFonts w:eastAsia="黑体"/>
        </w:rPr>
      </w:pPr>
      <w:r w:rsidRPr="00D549EA">
        <w:rPr>
          <w:rFonts w:eastAsia="黑体"/>
        </w:rPr>
        <w:t>3.3</w:t>
      </w:r>
    </w:p>
    <w:p w14:paraId="6C3E1107" w14:textId="3A28D0D3" w:rsidR="00655CF7" w:rsidRPr="00D549EA" w:rsidRDefault="00757206">
      <w:pPr>
        <w:ind w:firstLineChars="200" w:firstLine="420"/>
        <w:rPr>
          <w:rFonts w:eastAsia="黑体"/>
        </w:rPr>
      </w:pPr>
      <w:r w:rsidRPr="00D549EA">
        <w:rPr>
          <w:rFonts w:eastAsia="黑体" w:hint="eastAsia"/>
        </w:rPr>
        <w:t>细颗粒物</w:t>
      </w:r>
      <w:r w:rsidRPr="00D549EA">
        <w:rPr>
          <w:rFonts w:eastAsia="黑体"/>
        </w:rPr>
        <w:t>particle</w:t>
      </w:r>
      <w:r w:rsidR="00A9183A" w:rsidRPr="00D549EA">
        <w:rPr>
          <w:rFonts w:eastAsia="黑体"/>
        </w:rPr>
        <w:t xml:space="preserve"> </w:t>
      </w:r>
      <w:r w:rsidR="00A9183A" w:rsidRPr="00D549EA">
        <w:rPr>
          <w:rFonts w:eastAsia="黑体" w:hint="eastAsia"/>
        </w:rPr>
        <w:t>matter</w:t>
      </w:r>
      <w:r w:rsidRPr="00D549EA">
        <w:rPr>
          <w:rFonts w:eastAsia="黑体"/>
        </w:rPr>
        <w:t xml:space="preserve"> with </w:t>
      </w:r>
      <w:r w:rsidR="00A9183A" w:rsidRPr="00D549EA">
        <w:rPr>
          <w:rFonts w:eastAsia="黑体"/>
        </w:rPr>
        <w:t xml:space="preserve">aerodynamic </w:t>
      </w:r>
      <w:r w:rsidR="00CF520E" w:rsidRPr="00D549EA">
        <w:rPr>
          <w:rFonts w:eastAsia="黑体"/>
        </w:rPr>
        <w:t xml:space="preserve">equivalent </w:t>
      </w:r>
      <w:r w:rsidRPr="00D549EA">
        <w:rPr>
          <w:rFonts w:eastAsia="黑体"/>
        </w:rPr>
        <w:t>diameters of 2.5 μm or less, PM</w:t>
      </w:r>
      <w:r w:rsidRPr="00D549EA">
        <w:rPr>
          <w:rFonts w:eastAsia="黑体"/>
          <w:vertAlign w:val="subscript"/>
        </w:rPr>
        <w:t>2.5</w:t>
      </w:r>
    </w:p>
    <w:p w14:paraId="24202298" w14:textId="77777777" w:rsidR="00655CF7" w:rsidRPr="00D549EA" w:rsidRDefault="00757206">
      <w:pPr>
        <w:ind w:firstLineChars="200" w:firstLine="420"/>
      </w:pPr>
      <w:r w:rsidRPr="00D549EA">
        <w:rPr>
          <w:rFonts w:hint="eastAsia"/>
        </w:rPr>
        <w:t>指悬浮在空气中，粒径（空气动力学当量直径）小于等于</w:t>
      </w:r>
      <w:r w:rsidRPr="00D549EA">
        <w:t>2.5</w:t>
      </w:r>
      <w:r w:rsidRPr="00D549EA">
        <w:rPr>
          <w:rFonts w:eastAsia="黑体"/>
        </w:rPr>
        <w:t>μm</w:t>
      </w:r>
      <w:r w:rsidRPr="00D549EA">
        <w:rPr>
          <w:rFonts w:hint="eastAsia"/>
        </w:rPr>
        <w:t>的颗粒物。</w:t>
      </w:r>
    </w:p>
    <w:p w14:paraId="7FDBEE2B" w14:textId="77777777" w:rsidR="00655CF7" w:rsidRPr="00D549EA" w:rsidRDefault="00757206">
      <w:pPr>
        <w:rPr>
          <w:rFonts w:eastAsia="黑体"/>
        </w:rPr>
      </w:pPr>
      <w:r w:rsidRPr="00D549EA">
        <w:rPr>
          <w:rFonts w:eastAsia="黑体"/>
        </w:rPr>
        <w:t>3.</w:t>
      </w:r>
      <w:r w:rsidRPr="00D549EA">
        <w:rPr>
          <w:rFonts w:eastAsia="黑体" w:hint="eastAsia"/>
        </w:rPr>
        <w:t>4</w:t>
      </w:r>
    </w:p>
    <w:p w14:paraId="334CD65E" w14:textId="0DF50F7F" w:rsidR="00655CF7" w:rsidRPr="00D549EA" w:rsidRDefault="00757206">
      <w:pPr>
        <w:ind w:firstLine="420"/>
        <w:rPr>
          <w:rFonts w:eastAsia="黑体"/>
        </w:rPr>
      </w:pPr>
      <w:r w:rsidRPr="00D549EA">
        <w:rPr>
          <w:rFonts w:eastAsia="黑体" w:hint="eastAsia"/>
        </w:rPr>
        <w:t>苯并</w:t>
      </w:r>
      <w:r w:rsidRPr="00D549EA">
        <w:rPr>
          <w:rFonts w:eastAsia="黑体" w:hint="eastAsia"/>
        </w:rPr>
        <w:t>[a</w:t>
      </w:r>
      <w:r w:rsidRPr="00D549EA">
        <w:rPr>
          <w:rFonts w:eastAsia="黑体"/>
        </w:rPr>
        <w:t>]</w:t>
      </w:r>
      <w:r w:rsidRPr="00D549EA">
        <w:rPr>
          <w:rFonts w:eastAsia="黑体" w:hint="eastAsia"/>
        </w:rPr>
        <w:t>芘</w:t>
      </w:r>
      <w:r w:rsidRPr="00D549EA">
        <w:rPr>
          <w:rFonts w:eastAsia="黑体"/>
        </w:rPr>
        <w:t>benzo</w:t>
      </w:r>
      <w:r w:rsidR="0017076F" w:rsidRPr="00D549EA">
        <w:rPr>
          <w:rFonts w:eastAsia="黑体"/>
        </w:rPr>
        <w:t>[</w:t>
      </w:r>
      <w:r w:rsidRPr="00D549EA">
        <w:rPr>
          <w:rFonts w:eastAsia="黑体"/>
        </w:rPr>
        <w:t>a</w:t>
      </w:r>
      <w:r w:rsidR="0017076F" w:rsidRPr="00D549EA">
        <w:rPr>
          <w:rFonts w:eastAsia="黑体"/>
        </w:rPr>
        <w:t>]</w:t>
      </w:r>
      <w:r w:rsidRPr="00D549EA">
        <w:rPr>
          <w:rFonts w:eastAsia="黑体"/>
        </w:rPr>
        <w:t>pyrene</w:t>
      </w:r>
      <w:r w:rsidR="0017076F" w:rsidRPr="00D549EA">
        <w:rPr>
          <w:rFonts w:eastAsia="黑体" w:hint="eastAsia"/>
        </w:rPr>
        <w:t>，</w:t>
      </w:r>
      <w:r w:rsidR="0017076F" w:rsidRPr="00D549EA">
        <w:rPr>
          <w:rFonts w:eastAsia="黑体" w:hint="eastAsia"/>
        </w:rPr>
        <w:t>Ba</w:t>
      </w:r>
      <w:r w:rsidR="0017076F" w:rsidRPr="00D549EA">
        <w:rPr>
          <w:rFonts w:eastAsia="黑体"/>
        </w:rPr>
        <w:t>P</w:t>
      </w:r>
    </w:p>
    <w:p w14:paraId="25C8999C" w14:textId="77777777" w:rsidR="00655CF7" w:rsidRPr="00D549EA" w:rsidRDefault="00757206">
      <w:pPr>
        <w:ind w:firstLine="420"/>
      </w:pPr>
      <w:r w:rsidRPr="00D549EA">
        <w:rPr>
          <w:rFonts w:hint="eastAsia"/>
        </w:rPr>
        <w:lastRenderedPageBreak/>
        <w:t>指存在于可吸入颗粒物中的苯并</w:t>
      </w:r>
      <w:r w:rsidRPr="00D549EA">
        <w:rPr>
          <w:rFonts w:hint="eastAsia"/>
        </w:rPr>
        <w:t>[</w:t>
      </w:r>
      <w:r w:rsidRPr="00D549EA">
        <w:t>a]</w:t>
      </w:r>
      <w:r w:rsidRPr="00D549EA">
        <w:rPr>
          <w:rFonts w:hint="eastAsia"/>
        </w:rPr>
        <w:t>芘。</w:t>
      </w:r>
    </w:p>
    <w:p w14:paraId="1BB9B7C3" w14:textId="77777777" w:rsidR="00655CF7" w:rsidRPr="00D549EA" w:rsidRDefault="00757206">
      <w:pPr>
        <w:rPr>
          <w:rFonts w:eastAsia="黑体"/>
        </w:rPr>
      </w:pPr>
      <w:r w:rsidRPr="00D549EA">
        <w:rPr>
          <w:rFonts w:eastAsia="黑体"/>
        </w:rPr>
        <w:t>3.</w:t>
      </w:r>
      <w:r w:rsidRPr="00D549EA">
        <w:rPr>
          <w:rFonts w:eastAsia="黑体" w:hint="eastAsia"/>
        </w:rPr>
        <w:t>5</w:t>
      </w:r>
    </w:p>
    <w:p w14:paraId="3ECB6F42" w14:textId="77777777" w:rsidR="00655CF7" w:rsidRPr="00D549EA" w:rsidRDefault="00757206">
      <w:pPr>
        <w:ind w:firstLineChars="200" w:firstLine="420"/>
        <w:rPr>
          <w:rFonts w:eastAsia="黑体"/>
        </w:rPr>
      </w:pPr>
      <w:r w:rsidRPr="00D549EA">
        <w:rPr>
          <w:rFonts w:eastAsia="黑体" w:hint="eastAsia"/>
        </w:rPr>
        <w:t>总挥发性有机化合物</w:t>
      </w:r>
      <w:r w:rsidRPr="00D549EA">
        <w:rPr>
          <w:rFonts w:eastAsia="黑体"/>
        </w:rPr>
        <w:t>total volatile organic compounds, TVOC</w:t>
      </w:r>
    </w:p>
    <w:p w14:paraId="1D781264" w14:textId="4E7FE49C" w:rsidR="00655CF7" w:rsidRPr="00D549EA" w:rsidRDefault="00757206" w:rsidP="00435A4D">
      <w:pPr>
        <w:ind w:firstLineChars="200" w:firstLine="420"/>
        <w:rPr>
          <w:rFonts w:eastAsia="黑体"/>
        </w:rPr>
      </w:pPr>
      <w:r w:rsidRPr="00D549EA">
        <w:rPr>
          <w:rFonts w:hint="eastAsia"/>
        </w:rPr>
        <w:t>V</w:t>
      </w:r>
      <w:r w:rsidRPr="00D549EA">
        <w:t>OC</w:t>
      </w:r>
      <w:r w:rsidRPr="00D549EA">
        <w:rPr>
          <w:rFonts w:hint="eastAsia"/>
        </w:rPr>
        <w:t>s</w:t>
      </w:r>
      <w:r w:rsidRPr="00D549EA">
        <w:rPr>
          <w:rFonts w:hint="eastAsia"/>
        </w:rPr>
        <w:t>指在标准压力</w:t>
      </w:r>
      <w:r w:rsidRPr="00D549EA">
        <w:rPr>
          <w:rFonts w:hint="eastAsia"/>
        </w:rPr>
        <w:t>101.3</w:t>
      </w:r>
      <w:r w:rsidR="006708A4" w:rsidRPr="00D549EA">
        <w:t>25</w:t>
      </w:r>
      <w:r w:rsidRPr="00D549EA">
        <w:rPr>
          <w:rFonts w:hint="eastAsia"/>
        </w:rPr>
        <w:t>kPa</w:t>
      </w:r>
      <w:r w:rsidRPr="00D549EA">
        <w:rPr>
          <w:rFonts w:hint="eastAsia"/>
        </w:rPr>
        <w:t>下初沸点小于或等于</w:t>
      </w:r>
      <w:r w:rsidRPr="00D549EA">
        <w:rPr>
          <w:rFonts w:hint="eastAsia"/>
        </w:rPr>
        <w:t>250</w:t>
      </w:r>
      <w:r w:rsidRPr="00D549EA">
        <w:rPr>
          <w:rFonts w:hint="eastAsia"/>
        </w:rPr>
        <w:t>°</w:t>
      </w:r>
      <w:r w:rsidRPr="00D549EA">
        <w:t>C</w:t>
      </w:r>
      <w:r w:rsidRPr="00D549EA">
        <w:rPr>
          <w:rFonts w:hint="eastAsia"/>
        </w:rPr>
        <w:t>的全部有机化合物；</w:t>
      </w:r>
      <w:r w:rsidRPr="00D549EA">
        <w:rPr>
          <w:rFonts w:hint="eastAsia"/>
        </w:rPr>
        <w:t>TVOC</w:t>
      </w:r>
      <w:r w:rsidRPr="00D549EA">
        <w:rPr>
          <w:rFonts w:hint="eastAsia"/>
        </w:rPr>
        <w:t>在本规范</w:t>
      </w:r>
      <w:r w:rsidR="00D11F0B" w:rsidRPr="00D549EA">
        <w:rPr>
          <w:rFonts w:hint="eastAsia"/>
        </w:rPr>
        <w:t>中规</w:t>
      </w:r>
      <w:r w:rsidRPr="00D549EA">
        <w:rPr>
          <w:rFonts w:hint="eastAsia"/>
        </w:rPr>
        <w:t>定为利用</w:t>
      </w:r>
      <w:r w:rsidRPr="00D549EA">
        <w:rPr>
          <w:rFonts w:hint="eastAsia"/>
        </w:rPr>
        <w:t>Tenax</w:t>
      </w:r>
      <w:r w:rsidRPr="00D549EA">
        <w:rPr>
          <w:rFonts w:hint="eastAsia"/>
        </w:rPr>
        <w:t>－</w:t>
      </w:r>
      <w:r w:rsidRPr="00D549EA">
        <w:rPr>
          <w:rFonts w:hint="eastAsia"/>
        </w:rPr>
        <w:t>G</w:t>
      </w:r>
      <w:r w:rsidR="00D11F0B" w:rsidRPr="00D549EA">
        <w:t>C</w:t>
      </w:r>
      <w:r w:rsidRPr="00D549EA">
        <w:rPr>
          <w:rFonts w:hint="eastAsia"/>
        </w:rPr>
        <w:t xml:space="preserve"> </w:t>
      </w:r>
      <w:r w:rsidRPr="00D549EA">
        <w:rPr>
          <w:rFonts w:hint="eastAsia"/>
        </w:rPr>
        <w:t>或</w:t>
      </w:r>
      <w:r w:rsidRPr="00D549EA">
        <w:rPr>
          <w:rFonts w:hint="eastAsia"/>
        </w:rPr>
        <w:t>Tenax</w:t>
      </w:r>
      <w:r w:rsidRPr="00D549EA">
        <w:rPr>
          <w:rFonts w:hint="eastAsia"/>
        </w:rPr>
        <w:t>－</w:t>
      </w:r>
      <w:r w:rsidRPr="00D549EA">
        <w:rPr>
          <w:rFonts w:hint="eastAsia"/>
        </w:rPr>
        <w:t>T</w:t>
      </w:r>
      <w:r w:rsidR="00D11F0B" w:rsidRPr="00D549EA">
        <w:t>A</w:t>
      </w:r>
      <w:r w:rsidRPr="00D549EA">
        <w:rPr>
          <w:rFonts w:hint="eastAsia"/>
        </w:rPr>
        <w:t>采样，非极性色谱柱</w:t>
      </w:r>
      <w:r w:rsidR="0017076F" w:rsidRPr="00D549EA">
        <w:rPr>
          <w:rFonts w:hint="eastAsia"/>
        </w:rPr>
        <w:t>（</w:t>
      </w:r>
      <w:r w:rsidRPr="00D549EA">
        <w:rPr>
          <w:rFonts w:hint="eastAsia"/>
        </w:rPr>
        <w:t>极性指数小</w:t>
      </w:r>
      <w:r w:rsidRPr="00D549EA">
        <w:rPr>
          <w:rFonts w:hint="eastAsia"/>
        </w:rPr>
        <w:t>10</w:t>
      </w:r>
      <w:r w:rsidR="0017076F" w:rsidRPr="00D549EA">
        <w:rPr>
          <w:rFonts w:hint="eastAsia"/>
        </w:rPr>
        <w:t>）</w:t>
      </w:r>
      <w:r w:rsidRPr="00D549EA">
        <w:rPr>
          <w:rFonts w:hint="eastAsia"/>
        </w:rPr>
        <w:t>进行分析，保留时间在更有</w:t>
      </w:r>
      <w:r w:rsidR="00D11F0B" w:rsidRPr="00D549EA">
        <w:rPr>
          <w:rFonts w:hint="eastAsia"/>
        </w:rPr>
        <w:t>正</w:t>
      </w:r>
      <w:r w:rsidRPr="00D549EA">
        <w:rPr>
          <w:rFonts w:hint="eastAsia"/>
        </w:rPr>
        <w:t>已烷和正十六烷之间的挥发性有机化合物</w:t>
      </w:r>
      <w:r w:rsidR="00D11F0B" w:rsidRPr="00D549EA">
        <w:rPr>
          <w:rFonts w:hint="eastAsia"/>
        </w:rPr>
        <w:t>总和</w:t>
      </w:r>
      <w:r w:rsidRPr="00D549EA">
        <w:rPr>
          <w:rFonts w:hint="eastAsia"/>
        </w:rPr>
        <w:t>。</w:t>
      </w:r>
    </w:p>
    <w:p w14:paraId="226650E2" w14:textId="77777777" w:rsidR="00655CF7" w:rsidRPr="00D549EA" w:rsidRDefault="00757206">
      <w:pPr>
        <w:rPr>
          <w:rFonts w:eastAsia="黑体"/>
        </w:rPr>
      </w:pPr>
      <w:r w:rsidRPr="00D549EA">
        <w:rPr>
          <w:rFonts w:eastAsia="黑体"/>
        </w:rPr>
        <w:t>3.6</w:t>
      </w:r>
    </w:p>
    <w:p w14:paraId="4A39BDAD" w14:textId="77777777" w:rsidR="00655CF7" w:rsidRPr="00D549EA" w:rsidRDefault="00757206">
      <w:pPr>
        <w:ind w:firstLineChars="200" w:firstLine="420"/>
        <w:rPr>
          <w:rFonts w:ascii="黑体" w:eastAsia="黑体" w:hAnsi="黑体"/>
        </w:rPr>
      </w:pPr>
      <w:r w:rsidRPr="00D549EA">
        <w:rPr>
          <w:rFonts w:ascii="黑体" w:eastAsia="黑体" w:hAnsi="黑体" w:hint="eastAsia"/>
        </w:rPr>
        <w:t>参比状态</w:t>
      </w:r>
      <w:r w:rsidRPr="00D549EA">
        <w:rPr>
          <w:rFonts w:eastAsia="黑体"/>
        </w:rPr>
        <w:t>reference state</w:t>
      </w:r>
    </w:p>
    <w:p w14:paraId="242E6BF1" w14:textId="77777777" w:rsidR="00655CF7" w:rsidRPr="00D549EA" w:rsidRDefault="00757206">
      <w:pPr>
        <w:ind w:firstLineChars="200" w:firstLine="420"/>
      </w:pPr>
      <w:r w:rsidRPr="00D549EA">
        <w:rPr>
          <w:rFonts w:hint="eastAsia"/>
        </w:rPr>
        <w:t>指大气温度为</w:t>
      </w:r>
      <w:r w:rsidRPr="00D549EA">
        <w:t>298.15 K</w:t>
      </w:r>
      <w:r w:rsidRPr="00D549EA">
        <w:rPr>
          <w:rFonts w:hint="eastAsia"/>
        </w:rPr>
        <w:t>，大气压力为</w:t>
      </w:r>
      <w:r w:rsidRPr="00D549EA">
        <w:t>101</w:t>
      </w:r>
      <w:r w:rsidRPr="00D549EA">
        <w:rPr>
          <w:rFonts w:hint="eastAsia"/>
        </w:rPr>
        <w:t>.</w:t>
      </w:r>
      <w:r w:rsidRPr="00D549EA">
        <w:t xml:space="preserve">325 </w:t>
      </w:r>
      <w:r w:rsidRPr="00D549EA">
        <w:rPr>
          <w:rFonts w:hint="eastAsia"/>
        </w:rPr>
        <w:t>k</w:t>
      </w:r>
      <w:r w:rsidRPr="00D549EA">
        <w:t>Pa</w:t>
      </w:r>
      <w:r w:rsidRPr="00D549EA">
        <w:rPr>
          <w:rFonts w:hint="eastAsia"/>
        </w:rPr>
        <w:t>时的状态。</w:t>
      </w:r>
    </w:p>
    <w:p w14:paraId="23EFCB14" w14:textId="77777777" w:rsidR="00655CF7" w:rsidRPr="00D549EA" w:rsidRDefault="00757206">
      <w:pPr>
        <w:spacing w:before="240" w:after="240"/>
        <w:rPr>
          <w:rFonts w:eastAsia="黑体"/>
          <w:color w:val="000000"/>
        </w:rPr>
      </w:pPr>
      <w:r w:rsidRPr="00D549EA">
        <w:rPr>
          <w:rFonts w:eastAsia="黑体"/>
          <w:color w:val="000000"/>
        </w:rPr>
        <w:t xml:space="preserve">4 </w:t>
      </w:r>
      <w:r w:rsidRPr="00D549EA">
        <w:rPr>
          <w:rFonts w:eastAsia="黑体" w:hint="eastAsia"/>
          <w:color w:val="000000"/>
        </w:rPr>
        <w:t>室内空气质量</w:t>
      </w:r>
    </w:p>
    <w:p w14:paraId="414E7F87" w14:textId="77777777" w:rsidR="00655CF7" w:rsidRPr="00D549EA" w:rsidRDefault="00757206">
      <w:pPr>
        <w:rPr>
          <w:color w:val="000000"/>
        </w:rPr>
      </w:pPr>
      <w:r w:rsidRPr="00D549EA">
        <w:rPr>
          <w:rFonts w:eastAsia="黑体"/>
          <w:color w:val="000000"/>
        </w:rPr>
        <w:t>4.1</w:t>
      </w:r>
      <w:r w:rsidRPr="00D549EA">
        <w:rPr>
          <w:rFonts w:hint="eastAsia"/>
          <w:color w:val="000000"/>
        </w:rPr>
        <w:t>室内空气应无毒、无害、无异常嗅味。</w:t>
      </w:r>
    </w:p>
    <w:p w14:paraId="7B7F3FE5" w14:textId="77777777" w:rsidR="00655CF7" w:rsidRPr="00D549EA" w:rsidRDefault="00757206">
      <w:pPr>
        <w:rPr>
          <w:color w:val="000000"/>
        </w:rPr>
      </w:pPr>
      <w:r w:rsidRPr="00D549EA">
        <w:rPr>
          <w:rFonts w:eastAsia="黑体"/>
          <w:color w:val="000000"/>
        </w:rPr>
        <w:t>4.2</w:t>
      </w:r>
      <w:r w:rsidRPr="00D549EA">
        <w:rPr>
          <w:rFonts w:hint="eastAsia"/>
          <w:color w:val="000000"/>
        </w:rPr>
        <w:t>室内空气质量指标及限值见表</w:t>
      </w:r>
      <w:r w:rsidRPr="00D549EA">
        <w:rPr>
          <w:color w:val="000000"/>
        </w:rPr>
        <w:t>1</w:t>
      </w:r>
      <w:r w:rsidRPr="00D549EA">
        <w:rPr>
          <w:rFonts w:hint="eastAsia"/>
          <w:color w:val="000000"/>
        </w:rPr>
        <w:t>。</w:t>
      </w:r>
    </w:p>
    <w:p w14:paraId="5BC33CEF" w14:textId="77777777" w:rsidR="00655CF7" w:rsidRPr="00D549EA" w:rsidRDefault="00757206">
      <w:pPr>
        <w:spacing w:beforeLines="50" w:before="156" w:afterLines="50" w:after="156"/>
        <w:ind w:left="420"/>
        <w:jc w:val="center"/>
        <w:rPr>
          <w:rFonts w:eastAsia="黑体"/>
          <w:color w:val="000000"/>
        </w:rPr>
      </w:pPr>
      <w:r w:rsidRPr="00D549EA">
        <w:rPr>
          <w:rFonts w:eastAsia="黑体" w:hint="eastAsia"/>
          <w:color w:val="000000"/>
        </w:rPr>
        <w:t>表</w:t>
      </w:r>
      <w:r w:rsidRPr="00D549EA">
        <w:rPr>
          <w:rFonts w:eastAsia="黑体"/>
          <w:color w:val="000000"/>
        </w:rPr>
        <w:t xml:space="preserve">1  </w:t>
      </w:r>
      <w:r w:rsidRPr="00D549EA">
        <w:rPr>
          <w:rFonts w:eastAsia="黑体" w:hint="eastAsia"/>
          <w:color w:val="000000"/>
        </w:rPr>
        <w:t>室内空气质量指标及限值</w:t>
      </w:r>
    </w:p>
    <w:tbl>
      <w:tblPr>
        <w:tblW w:w="5000" w:type="pct"/>
        <w:jc w:val="center"/>
        <w:tblLook w:val="04A0" w:firstRow="1" w:lastRow="0" w:firstColumn="1" w:lastColumn="0" w:noHBand="0" w:noVBand="1"/>
      </w:tblPr>
      <w:tblGrid>
        <w:gridCol w:w="8522"/>
      </w:tblGrid>
      <w:tr w:rsidR="00655CF7" w:rsidRPr="00D549EA" w14:paraId="4C1EB11E" w14:textId="77777777">
        <w:trPr>
          <w:trHeight w:val="20"/>
          <w:jc w:val="center"/>
        </w:trPr>
        <w:tc>
          <w:tcPr>
            <w:tcW w:w="5000" w:type="pct"/>
            <w:noWrap/>
            <w:vAlign w:val="center"/>
          </w:tcPr>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370"/>
              <w:gridCol w:w="1524"/>
              <w:gridCol w:w="1286"/>
              <w:gridCol w:w="852"/>
              <w:gridCol w:w="2207"/>
            </w:tblGrid>
            <w:tr w:rsidR="00ED550A" w:rsidRPr="00D549EA" w14:paraId="423B39DC" w14:textId="77777777" w:rsidTr="00D549EA">
              <w:trPr>
                <w:trHeight w:val="20"/>
                <w:jc w:val="center"/>
              </w:trPr>
              <w:tc>
                <w:tcPr>
                  <w:tcW w:w="614" w:type="pct"/>
                  <w:shd w:val="clear" w:color="auto" w:fill="auto"/>
                  <w:noWrap/>
                  <w:vAlign w:val="center"/>
                </w:tcPr>
                <w:p w14:paraId="6C0589B1" w14:textId="77777777" w:rsidR="00655CF7" w:rsidRPr="00D549EA" w:rsidRDefault="00757206">
                  <w:pPr>
                    <w:snapToGrid w:val="0"/>
                    <w:jc w:val="center"/>
                    <w:rPr>
                      <w:sz w:val="18"/>
                      <w:szCs w:val="18"/>
                    </w:rPr>
                  </w:pPr>
                  <w:r w:rsidRPr="00D549EA">
                    <w:rPr>
                      <w:rFonts w:hint="eastAsia"/>
                      <w:sz w:val="18"/>
                      <w:szCs w:val="18"/>
                    </w:rPr>
                    <w:t>序号</w:t>
                  </w:r>
                </w:p>
              </w:tc>
              <w:tc>
                <w:tcPr>
                  <w:tcW w:w="825" w:type="pct"/>
                  <w:shd w:val="clear" w:color="auto" w:fill="auto"/>
                  <w:noWrap/>
                  <w:vAlign w:val="center"/>
                </w:tcPr>
                <w:p w14:paraId="2B804895" w14:textId="77777777" w:rsidR="00655CF7" w:rsidRPr="00D549EA" w:rsidRDefault="00757206">
                  <w:pPr>
                    <w:snapToGrid w:val="0"/>
                    <w:jc w:val="center"/>
                    <w:rPr>
                      <w:sz w:val="18"/>
                      <w:szCs w:val="18"/>
                    </w:rPr>
                  </w:pPr>
                  <w:r w:rsidRPr="00D549EA">
                    <w:rPr>
                      <w:rFonts w:hint="eastAsia"/>
                      <w:sz w:val="18"/>
                      <w:szCs w:val="18"/>
                    </w:rPr>
                    <w:t>指标分类</w:t>
                  </w:r>
                </w:p>
              </w:tc>
              <w:tc>
                <w:tcPr>
                  <w:tcW w:w="928" w:type="pct"/>
                  <w:shd w:val="clear" w:color="auto" w:fill="auto"/>
                  <w:noWrap/>
                  <w:vAlign w:val="center"/>
                </w:tcPr>
                <w:p w14:paraId="736D4A93" w14:textId="77777777" w:rsidR="00655CF7" w:rsidRPr="00D549EA" w:rsidRDefault="00757206">
                  <w:pPr>
                    <w:snapToGrid w:val="0"/>
                    <w:jc w:val="center"/>
                    <w:rPr>
                      <w:sz w:val="18"/>
                      <w:szCs w:val="18"/>
                    </w:rPr>
                  </w:pPr>
                  <w:r w:rsidRPr="00D549EA">
                    <w:rPr>
                      <w:rFonts w:hint="eastAsia"/>
                      <w:sz w:val="18"/>
                      <w:szCs w:val="18"/>
                    </w:rPr>
                    <w:t>指标</w:t>
                  </w:r>
                </w:p>
              </w:tc>
              <w:tc>
                <w:tcPr>
                  <w:tcW w:w="769" w:type="pct"/>
                  <w:shd w:val="clear" w:color="auto" w:fill="auto"/>
                  <w:noWrap/>
                  <w:vAlign w:val="center"/>
                </w:tcPr>
                <w:p w14:paraId="42D2F06C" w14:textId="77777777" w:rsidR="00655CF7" w:rsidRPr="00D549EA" w:rsidRDefault="00757206">
                  <w:pPr>
                    <w:snapToGrid w:val="0"/>
                    <w:jc w:val="center"/>
                    <w:rPr>
                      <w:sz w:val="18"/>
                      <w:szCs w:val="18"/>
                    </w:rPr>
                  </w:pPr>
                  <w:r w:rsidRPr="00D549EA">
                    <w:rPr>
                      <w:rFonts w:hint="eastAsia"/>
                      <w:sz w:val="18"/>
                      <w:szCs w:val="18"/>
                    </w:rPr>
                    <w:t>单位</w:t>
                  </w:r>
                </w:p>
              </w:tc>
              <w:tc>
                <w:tcPr>
                  <w:tcW w:w="478" w:type="pct"/>
                  <w:shd w:val="clear" w:color="auto" w:fill="auto"/>
                  <w:noWrap/>
                  <w:vAlign w:val="center"/>
                </w:tcPr>
                <w:p w14:paraId="315E455D" w14:textId="77777777" w:rsidR="00655CF7" w:rsidRPr="00D549EA" w:rsidRDefault="00757206">
                  <w:pPr>
                    <w:snapToGrid w:val="0"/>
                    <w:jc w:val="center"/>
                    <w:rPr>
                      <w:sz w:val="18"/>
                      <w:szCs w:val="18"/>
                    </w:rPr>
                  </w:pPr>
                  <w:r w:rsidRPr="00D549EA">
                    <w:rPr>
                      <w:rFonts w:hint="eastAsia"/>
                      <w:sz w:val="18"/>
                      <w:szCs w:val="18"/>
                    </w:rPr>
                    <w:t>限值</w:t>
                  </w:r>
                </w:p>
              </w:tc>
              <w:tc>
                <w:tcPr>
                  <w:tcW w:w="1386" w:type="pct"/>
                  <w:shd w:val="clear" w:color="auto" w:fill="auto"/>
                  <w:noWrap/>
                  <w:vAlign w:val="center"/>
                </w:tcPr>
                <w:p w14:paraId="0897CA5E" w14:textId="77777777" w:rsidR="00655CF7" w:rsidRPr="00D549EA" w:rsidRDefault="00757206">
                  <w:pPr>
                    <w:snapToGrid w:val="0"/>
                    <w:jc w:val="center"/>
                    <w:rPr>
                      <w:sz w:val="18"/>
                      <w:szCs w:val="18"/>
                    </w:rPr>
                  </w:pPr>
                  <w:r w:rsidRPr="00D549EA">
                    <w:rPr>
                      <w:rFonts w:hint="eastAsia"/>
                      <w:sz w:val="18"/>
                      <w:szCs w:val="18"/>
                    </w:rPr>
                    <w:t>备注</w:t>
                  </w:r>
                </w:p>
              </w:tc>
            </w:tr>
            <w:tr w:rsidR="00ED550A" w:rsidRPr="00D549EA" w14:paraId="3784504A" w14:textId="77777777" w:rsidTr="00D549EA">
              <w:trPr>
                <w:trHeight w:val="129"/>
                <w:jc w:val="center"/>
              </w:trPr>
              <w:tc>
                <w:tcPr>
                  <w:tcW w:w="614" w:type="pct"/>
                  <w:vMerge w:val="restart"/>
                  <w:shd w:val="clear" w:color="auto" w:fill="auto"/>
                  <w:noWrap/>
                  <w:vAlign w:val="center"/>
                </w:tcPr>
                <w:p w14:paraId="75279239" w14:textId="77777777" w:rsidR="00655CF7" w:rsidRPr="00D549EA" w:rsidRDefault="00757206">
                  <w:pPr>
                    <w:snapToGrid w:val="0"/>
                    <w:jc w:val="center"/>
                    <w:rPr>
                      <w:sz w:val="18"/>
                      <w:szCs w:val="18"/>
                    </w:rPr>
                  </w:pPr>
                  <w:r w:rsidRPr="00D549EA">
                    <w:rPr>
                      <w:rFonts w:hint="eastAsia"/>
                      <w:sz w:val="18"/>
                      <w:szCs w:val="18"/>
                    </w:rPr>
                    <w:t>1</w:t>
                  </w:r>
                </w:p>
              </w:tc>
              <w:tc>
                <w:tcPr>
                  <w:tcW w:w="825" w:type="pct"/>
                  <w:vMerge w:val="restart"/>
                  <w:shd w:val="clear" w:color="auto" w:fill="auto"/>
                  <w:noWrap/>
                  <w:vAlign w:val="center"/>
                </w:tcPr>
                <w:p w14:paraId="0A2184BA" w14:textId="77777777" w:rsidR="00655CF7" w:rsidRPr="00D549EA" w:rsidRDefault="00757206">
                  <w:pPr>
                    <w:snapToGrid w:val="0"/>
                    <w:jc w:val="center"/>
                    <w:rPr>
                      <w:sz w:val="18"/>
                      <w:szCs w:val="18"/>
                    </w:rPr>
                  </w:pPr>
                  <w:r w:rsidRPr="00D549EA">
                    <w:rPr>
                      <w:rFonts w:hint="eastAsia"/>
                      <w:sz w:val="18"/>
                      <w:szCs w:val="18"/>
                    </w:rPr>
                    <w:t>物理性</w:t>
                  </w:r>
                </w:p>
              </w:tc>
              <w:tc>
                <w:tcPr>
                  <w:tcW w:w="928" w:type="pct"/>
                  <w:vMerge w:val="restart"/>
                  <w:shd w:val="clear" w:color="auto" w:fill="auto"/>
                  <w:noWrap/>
                  <w:vAlign w:val="center"/>
                </w:tcPr>
                <w:p w14:paraId="42ED9C53" w14:textId="77777777" w:rsidR="00655CF7" w:rsidRPr="00D549EA" w:rsidRDefault="00757206">
                  <w:pPr>
                    <w:snapToGrid w:val="0"/>
                    <w:jc w:val="center"/>
                    <w:rPr>
                      <w:sz w:val="18"/>
                      <w:szCs w:val="18"/>
                    </w:rPr>
                  </w:pPr>
                  <w:r w:rsidRPr="00D549EA">
                    <w:rPr>
                      <w:rFonts w:hint="eastAsia"/>
                      <w:sz w:val="18"/>
                      <w:szCs w:val="18"/>
                    </w:rPr>
                    <w:t>温度</w:t>
                  </w:r>
                </w:p>
              </w:tc>
              <w:tc>
                <w:tcPr>
                  <w:tcW w:w="769" w:type="pct"/>
                  <w:vMerge w:val="restart"/>
                  <w:shd w:val="clear" w:color="auto" w:fill="auto"/>
                  <w:noWrap/>
                  <w:vAlign w:val="center"/>
                </w:tcPr>
                <w:p w14:paraId="3093044E" w14:textId="77777777" w:rsidR="00655CF7" w:rsidRPr="00D549EA" w:rsidRDefault="00757206">
                  <w:pPr>
                    <w:snapToGrid w:val="0"/>
                    <w:jc w:val="center"/>
                    <w:rPr>
                      <w:sz w:val="18"/>
                      <w:szCs w:val="18"/>
                    </w:rPr>
                  </w:pPr>
                  <w:r w:rsidRPr="00D549EA">
                    <w:rPr>
                      <w:rFonts w:hint="eastAsia"/>
                      <w:sz w:val="18"/>
                      <w:szCs w:val="18"/>
                    </w:rPr>
                    <w:t>℃</w:t>
                  </w:r>
                </w:p>
              </w:tc>
              <w:tc>
                <w:tcPr>
                  <w:tcW w:w="478" w:type="pct"/>
                  <w:shd w:val="clear" w:color="auto" w:fill="auto"/>
                  <w:noWrap/>
                  <w:vAlign w:val="center"/>
                </w:tcPr>
                <w:p w14:paraId="1318EA3F" w14:textId="03FC6EA3" w:rsidR="00655CF7" w:rsidRPr="00D549EA" w:rsidRDefault="00757206">
                  <w:pPr>
                    <w:snapToGrid w:val="0"/>
                    <w:jc w:val="center"/>
                    <w:rPr>
                      <w:sz w:val="18"/>
                      <w:szCs w:val="18"/>
                    </w:rPr>
                  </w:pPr>
                  <w:r w:rsidRPr="00D549EA">
                    <w:rPr>
                      <w:rFonts w:hint="eastAsia"/>
                      <w:sz w:val="18"/>
                      <w:szCs w:val="18"/>
                    </w:rPr>
                    <w:t>2</w:t>
                  </w:r>
                  <w:r w:rsidRPr="00D549EA">
                    <w:rPr>
                      <w:sz w:val="18"/>
                      <w:szCs w:val="18"/>
                    </w:rPr>
                    <w:t>2</w:t>
                  </w:r>
                  <w:r w:rsidRPr="00D549EA">
                    <w:rPr>
                      <w:rFonts w:hint="eastAsia"/>
                      <w:sz w:val="18"/>
                      <w:szCs w:val="18"/>
                    </w:rPr>
                    <w:t>～</w:t>
                  </w:r>
                  <w:r w:rsidRPr="00D549EA">
                    <w:rPr>
                      <w:rFonts w:hint="eastAsia"/>
                      <w:sz w:val="18"/>
                      <w:szCs w:val="18"/>
                    </w:rPr>
                    <w:t>2</w:t>
                  </w:r>
                  <w:r w:rsidRPr="00D549EA">
                    <w:rPr>
                      <w:sz w:val="18"/>
                      <w:szCs w:val="18"/>
                    </w:rPr>
                    <w:t>8</w:t>
                  </w:r>
                </w:p>
              </w:tc>
              <w:tc>
                <w:tcPr>
                  <w:tcW w:w="1386" w:type="pct"/>
                  <w:shd w:val="clear" w:color="auto" w:fill="auto"/>
                  <w:noWrap/>
                  <w:vAlign w:val="center"/>
                </w:tcPr>
                <w:p w14:paraId="3DDF386C" w14:textId="77777777" w:rsidR="00655CF7" w:rsidRPr="00D549EA" w:rsidRDefault="00757206">
                  <w:pPr>
                    <w:snapToGrid w:val="0"/>
                    <w:jc w:val="center"/>
                    <w:rPr>
                      <w:sz w:val="18"/>
                      <w:szCs w:val="18"/>
                    </w:rPr>
                  </w:pPr>
                  <w:r w:rsidRPr="00D549EA">
                    <w:rPr>
                      <w:rFonts w:hint="eastAsia"/>
                      <w:sz w:val="18"/>
                      <w:szCs w:val="18"/>
                    </w:rPr>
                    <w:t>夏季</w:t>
                  </w:r>
                </w:p>
              </w:tc>
            </w:tr>
            <w:tr w:rsidR="00ED550A" w:rsidRPr="00D549EA" w14:paraId="2889B244" w14:textId="77777777" w:rsidTr="00D549EA">
              <w:trPr>
                <w:trHeight w:val="129"/>
                <w:jc w:val="center"/>
              </w:trPr>
              <w:tc>
                <w:tcPr>
                  <w:tcW w:w="614" w:type="pct"/>
                  <w:vMerge/>
                  <w:shd w:val="clear" w:color="auto" w:fill="auto"/>
                  <w:noWrap/>
                  <w:vAlign w:val="center"/>
                </w:tcPr>
                <w:p w14:paraId="6A09048A" w14:textId="77777777" w:rsidR="00655CF7" w:rsidRPr="00D549EA" w:rsidRDefault="00655CF7">
                  <w:pPr>
                    <w:snapToGrid w:val="0"/>
                    <w:jc w:val="center"/>
                    <w:rPr>
                      <w:sz w:val="18"/>
                      <w:szCs w:val="18"/>
                    </w:rPr>
                  </w:pPr>
                </w:p>
              </w:tc>
              <w:tc>
                <w:tcPr>
                  <w:tcW w:w="825" w:type="pct"/>
                  <w:vMerge/>
                  <w:shd w:val="clear" w:color="auto" w:fill="auto"/>
                  <w:noWrap/>
                  <w:vAlign w:val="center"/>
                </w:tcPr>
                <w:p w14:paraId="77002448" w14:textId="77777777" w:rsidR="00655CF7" w:rsidRPr="00D549EA" w:rsidRDefault="00655CF7">
                  <w:pPr>
                    <w:snapToGrid w:val="0"/>
                    <w:jc w:val="center"/>
                    <w:rPr>
                      <w:sz w:val="18"/>
                      <w:szCs w:val="18"/>
                    </w:rPr>
                  </w:pPr>
                </w:p>
              </w:tc>
              <w:tc>
                <w:tcPr>
                  <w:tcW w:w="928" w:type="pct"/>
                  <w:vMerge/>
                  <w:shd w:val="clear" w:color="auto" w:fill="auto"/>
                  <w:noWrap/>
                  <w:vAlign w:val="center"/>
                </w:tcPr>
                <w:p w14:paraId="5B7CCB8D" w14:textId="77777777" w:rsidR="00655CF7" w:rsidRPr="00D549EA" w:rsidRDefault="00655CF7">
                  <w:pPr>
                    <w:snapToGrid w:val="0"/>
                    <w:jc w:val="center"/>
                    <w:rPr>
                      <w:sz w:val="18"/>
                      <w:szCs w:val="18"/>
                    </w:rPr>
                  </w:pPr>
                </w:p>
              </w:tc>
              <w:tc>
                <w:tcPr>
                  <w:tcW w:w="769" w:type="pct"/>
                  <w:vMerge/>
                  <w:shd w:val="clear" w:color="auto" w:fill="auto"/>
                  <w:noWrap/>
                  <w:vAlign w:val="center"/>
                </w:tcPr>
                <w:p w14:paraId="5D99C18E" w14:textId="77777777" w:rsidR="00655CF7" w:rsidRPr="00D549EA" w:rsidRDefault="00655CF7">
                  <w:pPr>
                    <w:snapToGrid w:val="0"/>
                    <w:jc w:val="center"/>
                    <w:rPr>
                      <w:sz w:val="18"/>
                      <w:szCs w:val="18"/>
                    </w:rPr>
                  </w:pPr>
                </w:p>
              </w:tc>
              <w:tc>
                <w:tcPr>
                  <w:tcW w:w="478" w:type="pct"/>
                  <w:shd w:val="clear" w:color="auto" w:fill="auto"/>
                  <w:noWrap/>
                  <w:vAlign w:val="center"/>
                </w:tcPr>
                <w:p w14:paraId="6EA33C8D" w14:textId="77777777" w:rsidR="00655CF7" w:rsidRPr="00D549EA" w:rsidRDefault="00757206">
                  <w:pPr>
                    <w:snapToGrid w:val="0"/>
                    <w:jc w:val="center"/>
                    <w:rPr>
                      <w:sz w:val="18"/>
                      <w:szCs w:val="18"/>
                    </w:rPr>
                  </w:pPr>
                  <w:r w:rsidRPr="00D549EA">
                    <w:rPr>
                      <w:rFonts w:hint="eastAsia"/>
                      <w:sz w:val="18"/>
                      <w:szCs w:val="18"/>
                    </w:rPr>
                    <w:t>1</w:t>
                  </w:r>
                  <w:r w:rsidRPr="00D549EA">
                    <w:rPr>
                      <w:sz w:val="18"/>
                      <w:szCs w:val="18"/>
                    </w:rPr>
                    <w:t>6</w:t>
                  </w:r>
                  <w:r w:rsidRPr="00D549EA">
                    <w:rPr>
                      <w:rFonts w:hint="eastAsia"/>
                      <w:sz w:val="18"/>
                      <w:szCs w:val="18"/>
                    </w:rPr>
                    <w:t>～</w:t>
                  </w:r>
                  <w:r w:rsidRPr="00D549EA">
                    <w:rPr>
                      <w:sz w:val="18"/>
                      <w:szCs w:val="18"/>
                    </w:rPr>
                    <w:t>24</w:t>
                  </w:r>
                </w:p>
              </w:tc>
              <w:tc>
                <w:tcPr>
                  <w:tcW w:w="1386" w:type="pct"/>
                  <w:shd w:val="clear" w:color="auto" w:fill="auto"/>
                  <w:noWrap/>
                  <w:vAlign w:val="center"/>
                </w:tcPr>
                <w:p w14:paraId="0756D082" w14:textId="77777777" w:rsidR="00655CF7" w:rsidRPr="00D549EA" w:rsidRDefault="00757206">
                  <w:pPr>
                    <w:snapToGrid w:val="0"/>
                    <w:jc w:val="center"/>
                    <w:rPr>
                      <w:sz w:val="18"/>
                      <w:szCs w:val="18"/>
                    </w:rPr>
                  </w:pPr>
                  <w:r w:rsidRPr="00D549EA">
                    <w:rPr>
                      <w:rFonts w:hint="eastAsia"/>
                      <w:sz w:val="18"/>
                      <w:szCs w:val="18"/>
                    </w:rPr>
                    <w:t>冬季</w:t>
                  </w:r>
                </w:p>
              </w:tc>
            </w:tr>
            <w:tr w:rsidR="00ED550A" w:rsidRPr="00D549EA" w14:paraId="30EC3D03" w14:textId="77777777" w:rsidTr="00D549EA">
              <w:trPr>
                <w:trHeight w:val="129"/>
                <w:jc w:val="center"/>
              </w:trPr>
              <w:tc>
                <w:tcPr>
                  <w:tcW w:w="614" w:type="pct"/>
                  <w:vMerge w:val="restart"/>
                  <w:shd w:val="clear" w:color="auto" w:fill="auto"/>
                  <w:noWrap/>
                  <w:vAlign w:val="center"/>
                </w:tcPr>
                <w:p w14:paraId="4588A688" w14:textId="77777777" w:rsidR="00655CF7" w:rsidRPr="00D549EA" w:rsidRDefault="00757206">
                  <w:pPr>
                    <w:snapToGrid w:val="0"/>
                    <w:jc w:val="center"/>
                    <w:rPr>
                      <w:sz w:val="18"/>
                      <w:szCs w:val="18"/>
                    </w:rPr>
                  </w:pPr>
                  <w:r w:rsidRPr="00D549EA">
                    <w:rPr>
                      <w:rFonts w:hint="eastAsia"/>
                      <w:sz w:val="18"/>
                      <w:szCs w:val="18"/>
                    </w:rPr>
                    <w:t>2</w:t>
                  </w:r>
                </w:p>
              </w:tc>
              <w:tc>
                <w:tcPr>
                  <w:tcW w:w="825" w:type="pct"/>
                  <w:vMerge/>
                  <w:shd w:val="clear" w:color="auto" w:fill="auto"/>
                  <w:vAlign w:val="center"/>
                </w:tcPr>
                <w:p w14:paraId="2669825B" w14:textId="77777777" w:rsidR="00655CF7" w:rsidRPr="00D549EA" w:rsidRDefault="00655CF7">
                  <w:pPr>
                    <w:snapToGrid w:val="0"/>
                    <w:jc w:val="center"/>
                    <w:rPr>
                      <w:sz w:val="18"/>
                      <w:szCs w:val="18"/>
                    </w:rPr>
                  </w:pPr>
                </w:p>
              </w:tc>
              <w:tc>
                <w:tcPr>
                  <w:tcW w:w="928" w:type="pct"/>
                  <w:vMerge w:val="restart"/>
                  <w:shd w:val="clear" w:color="auto" w:fill="auto"/>
                  <w:noWrap/>
                  <w:vAlign w:val="center"/>
                </w:tcPr>
                <w:p w14:paraId="38BA9375" w14:textId="77777777" w:rsidR="00655CF7" w:rsidRPr="00D549EA" w:rsidRDefault="00757206">
                  <w:pPr>
                    <w:snapToGrid w:val="0"/>
                    <w:jc w:val="center"/>
                    <w:rPr>
                      <w:sz w:val="18"/>
                      <w:szCs w:val="18"/>
                    </w:rPr>
                  </w:pPr>
                  <w:r w:rsidRPr="00D549EA">
                    <w:rPr>
                      <w:rFonts w:hint="eastAsia"/>
                      <w:sz w:val="18"/>
                      <w:szCs w:val="18"/>
                    </w:rPr>
                    <w:t>相对湿度</w:t>
                  </w:r>
                </w:p>
              </w:tc>
              <w:tc>
                <w:tcPr>
                  <w:tcW w:w="769" w:type="pct"/>
                  <w:vMerge w:val="restart"/>
                  <w:shd w:val="clear" w:color="auto" w:fill="auto"/>
                  <w:noWrap/>
                  <w:vAlign w:val="center"/>
                </w:tcPr>
                <w:p w14:paraId="68B7C465" w14:textId="77777777" w:rsidR="00655CF7" w:rsidRPr="00D549EA" w:rsidRDefault="00757206">
                  <w:pPr>
                    <w:snapToGrid w:val="0"/>
                    <w:jc w:val="center"/>
                    <w:rPr>
                      <w:sz w:val="18"/>
                      <w:szCs w:val="18"/>
                    </w:rPr>
                  </w:pPr>
                  <w:r w:rsidRPr="00D549EA">
                    <w:rPr>
                      <w:rFonts w:hint="eastAsia"/>
                      <w:sz w:val="18"/>
                      <w:szCs w:val="18"/>
                    </w:rPr>
                    <w:t>%</w:t>
                  </w:r>
                </w:p>
              </w:tc>
              <w:tc>
                <w:tcPr>
                  <w:tcW w:w="478" w:type="pct"/>
                  <w:shd w:val="clear" w:color="auto" w:fill="auto"/>
                  <w:noWrap/>
                  <w:vAlign w:val="center"/>
                </w:tcPr>
                <w:p w14:paraId="6CF64F2C" w14:textId="77777777" w:rsidR="00655CF7" w:rsidRPr="00D549EA" w:rsidRDefault="00757206">
                  <w:pPr>
                    <w:snapToGrid w:val="0"/>
                    <w:jc w:val="center"/>
                    <w:rPr>
                      <w:sz w:val="18"/>
                      <w:szCs w:val="18"/>
                    </w:rPr>
                  </w:pPr>
                  <w:r w:rsidRPr="00D549EA">
                    <w:rPr>
                      <w:rFonts w:hint="eastAsia"/>
                      <w:sz w:val="18"/>
                      <w:szCs w:val="18"/>
                    </w:rPr>
                    <w:t>4</w:t>
                  </w:r>
                  <w:r w:rsidRPr="00D549EA">
                    <w:rPr>
                      <w:sz w:val="18"/>
                      <w:szCs w:val="18"/>
                    </w:rPr>
                    <w:t>0</w:t>
                  </w:r>
                  <w:r w:rsidRPr="00D549EA">
                    <w:rPr>
                      <w:rFonts w:hint="eastAsia"/>
                      <w:sz w:val="18"/>
                      <w:szCs w:val="18"/>
                    </w:rPr>
                    <w:t>～</w:t>
                  </w:r>
                  <w:r w:rsidRPr="00D549EA">
                    <w:rPr>
                      <w:sz w:val="18"/>
                      <w:szCs w:val="18"/>
                    </w:rPr>
                    <w:t>80</w:t>
                  </w:r>
                </w:p>
              </w:tc>
              <w:tc>
                <w:tcPr>
                  <w:tcW w:w="1386" w:type="pct"/>
                  <w:shd w:val="clear" w:color="auto" w:fill="auto"/>
                  <w:noWrap/>
                  <w:vAlign w:val="center"/>
                </w:tcPr>
                <w:p w14:paraId="40484E2F" w14:textId="77777777" w:rsidR="00655CF7" w:rsidRPr="00D549EA" w:rsidRDefault="00757206">
                  <w:pPr>
                    <w:snapToGrid w:val="0"/>
                    <w:jc w:val="center"/>
                    <w:rPr>
                      <w:sz w:val="18"/>
                      <w:szCs w:val="18"/>
                    </w:rPr>
                  </w:pPr>
                  <w:r w:rsidRPr="00D549EA">
                    <w:rPr>
                      <w:rFonts w:hint="eastAsia"/>
                      <w:sz w:val="18"/>
                      <w:szCs w:val="18"/>
                    </w:rPr>
                    <w:t>夏季空调</w:t>
                  </w:r>
                </w:p>
              </w:tc>
            </w:tr>
            <w:tr w:rsidR="00ED550A" w:rsidRPr="00D549EA" w14:paraId="6ED6F9F7" w14:textId="77777777" w:rsidTr="00D549EA">
              <w:trPr>
                <w:trHeight w:val="129"/>
                <w:jc w:val="center"/>
              </w:trPr>
              <w:tc>
                <w:tcPr>
                  <w:tcW w:w="614" w:type="pct"/>
                  <w:vMerge/>
                  <w:shd w:val="clear" w:color="auto" w:fill="auto"/>
                  <w:noWrap/>
                  <w:vAlign w:val="center"/>
                </w:tcPr>
                <w:p w14:paraId="71ED710E" w14:textId="77777777" w:rsidR="00655CF7" w:rsidRPr="00D549EA" w:rsidRDefault="00655CF7">
                  <w:pPr>
                    <w:snapToGrid w:val="0"/>
                    <w:jc w:val="center"/>
                    <w:rPr>
                      <w:sz w:val="18"/>
                      <w:szCs w:val="18"/>
                    </w:rPr>
                  </w:pPr>
                </w:p>
              </w:tc>
              <w:tc>
                <w:tcPr>
                  <w:tcW w:w="825" w:type="pct"/>
                  <w:vMerge/>
                  <w:shd w:val="clear" w:color="auto" w:fill="auto"/>
                  <w:vAlign w:val="center"/>
                </w:tcPr>
                <w:p w14:paraId="3D17258A" w14:textId="77777777" w:rsidR="00655CF7" w:rsidRPr="00D549EA" w:rsidRDefault="00655CF7">
                  <w:pPr>
                    <w:snapToGrid w:val="0"/>
                    <w:jc w:val="center"/>
                    <w:rPr>
                      <w:sz w:val="18"/>
                      <w:szCs w:val="18"/>
                    </w:rPr>
                  </w:pPr>
                </w:p>
              </w:tc>
              <w:tc>
                <w:tcPr>
                  <w:tcW w:w="928" w:type="pct"/>
                  <w:vMerge/>
                  <w:shd w:val="clear" w:color="auto" w:fill="auto"/>
                  <w:noWrap/>
                  <w:vAlign w:val="center"/>
                </w:tcPr>
                <w:p w14:paraId="3C07F7EC" w14:textId="77777777" w:rsidR="00655CF7" w:rsidRPr="00D549EA" w:rsidRDefault="00655CF7">
                  <w:pPr>
                    <w:snapToGrid w:val="0"/>
                    <w:jc w:val="center"/>
                    <w:rPr>
                      <w:sz w:val="18"/>
                      <w:szCs w:val="18"/>
                    </w:rPr>
                  </w:pPr>
                </w:p>
              </w:tc>
              <w:tc>
                <w:tcPr>
                  <w:tcW w:w="769" w:type="pct"/>
                  <w:vMerge/>
                  <w:shd w:val="clear" w:color="auto" w:fill="auto"/>
                  <w:noWrap/>
                  <w:vAlign w:val="center"/>
                </w:tcPr>
                <w:p w14:paraId="18BEFBF1" w14:textId="77777777" w:rsidR="00655CF7" w:rsidRPr="00D549EA" w:rsidRDefault="00655CF7">
                  <w:pPr>
                    <w:snapToGrid w:val="0"/>
                    <w:jc w:val="center"/>
                    <w:rPr>
                      <w:sz w:val="18"/>
                      <w:szCs w:val="18"/>
                    </w:rPr>
                  </w:pPr>
                </w:p>
              </w:tc>
              <w:tc>
                <w:tcPr>
                  <w:tcW w:w="478" w:type="pct"/>
                  <w:shd w:val="clear" w:color="auto" w:fill="auto"/>
                  <w:noWrap/>
                  <w:vAlign w:val="center"/>
                </w:tcPr>
                <w:p w14:paraId="71D412E8" w14:textId="77777777" w:rsidR="00655CF7" w:rsidRPr="00D549EA" w:rsidRDefault="00757206">
                  <w:pPr>
                    <w:snapToGrid w:val="0"/>
                    <w:jc w:val="center"/>
                    <w:rPr>
                      <w:sz w:val="18"/>
                      <w:szCs w:val="18"/>
                    </w:rPr>
                  </w:pPr>
                  <w:r w:rsidRPr="00D549EA">
                    <w:rPr>
                      <w:rFonts w:hint="eastAsia"/>
                      <w:sz w:val="18"/>
                      <w:szCs w:val="18"/>
                    </w:rPr>
                    <w:t>3</w:t>
                  </w:r>
                  <w:r w:rsidRPr="00D549EA">
                    <w:rPr>
                      <w:sz w:val="18"/>
                      <w:szCs w:val="18"/>
                    </w:rPr>
                    <w:t>0</w:t>
                  </w:r>
                  <w:r w:rsidRPr="00D549EA">
                    <w:rPr>
                      <w:rFonts w:hint="eastAsia"/>
                      <w:sz w:val="18"/>
                      <w:szCs w:val="18"/>
                    </w:rPr>
                    <w:t>～</w:t>
                  </w:r>
                  <w:r w:rsidRPr="00D549EA">
                    <w:rPr>
                      <w:sz w:val="18"/>
                      <w:szCs w:val="18"/>
                    </w:rPr>
                    <w:t>60</w:t>
                  </w:r>
                </w:p>
              </w:tc>
              <w:tc>
                <w:tcPr>
                  <w:tcW w:w="1386" w:type="pct"/>
                  <w:shd w:val="clear" w:color="auto" w:fill="auto"/>
                  <w:noWrap/>
                  <w:vAlign w:val="center"/>
                </w:tcPr>
                <w:p w14:paraId="6FE63D9F" w14:textId="77777777" w:rsidR="00655CF7" w:rsidRPr="00D549EA" w:rsidRDefault="00757206">
                  <w:pPr>
                    <w:snapToGrid w:val="0"/>
                    <w:jc w:val="center"/>
                    <w:rPr>
                      <w:sz w:val="18"/>
                      <w:szCs w:val="18"/>
                    </w:rPr>
                  </w:pPr>
                  <w:r w:rsidRPr="00D549EA">
                    <w:rPr>
                      <w:rFonts w:hint="eastAsia"/>
                      <w:sz w:val="18"/>
                      <w:szCs w:val="18"/>
                    </w:rPr>
                    <w:t>冬季采暖</w:t>
                  </w:r>
                </w:p>
              </w:tc>
            </w:tr>
            <w:tr w:rsidR="00ED550A" w:rsidRPr="00D549EA" w14:paraId="4B718EB2" w14:textId="77777777" w:rsidTr="00D549EA">
              <w:trPr>
                <w:trHeight w:val="129"/>
                <w:jc w:val="center"/>
              </w:trPr>
              <w:tc>
                <w:tcPr>
                  <w:tcW w:w="614" w:type="pct"/>
                  <w:vMerge w:val="restart"/>
                  <w:shd w:val="clear" w:color="auto" w:fill="auto"/>
                  <w:noWrap/>
                  <w:vAlign w:val="center"/>
                </w:tcPr>
                <w:p w14:paraId="484066A6" w14:textId="77777777" w:rsidR="00655CF7" w:rsidRPr="00D549EA" w:rsidRDefault="00757206">
                  <w:pPr>
                    <w:snapToGrid w:val="0"/>
                    <w:jc w:val="center"/>
                    <w:rPr>
                      <w:sz w:val="18"/>
                      <w:szCs w:val="18"/>
                    </w:rPr>
                  </w:pPr>
                  <w:r w:rsidRPr="00D549EA">
                    <w:rPr>
                      <w:rFonts w:hint="eastAsia"/>
                      <w:sz w:val="18"/>
                      <w:szCs w:val="18"/>
                    </w:rPr>
                    <w:t>3</w:t>
                  </w:r>
                </w:p>
              </w:tc>
              <w:tc>
                <w:tcPr>
                  <w:tcW w:w="825" w:type="pct"/>
                  <w:vMerge/>
                  <w:shd w:val="clear" w:color="auto" w:fill="auto"/>
                  <w:vAlign w:val="center"/>
                </w:tcPr>
                <w:p w14:paraId="69AEDA20" w14:textId="77777777" w:rsidR="00655CF7" w:rsidRPr="00D549EA" w:rsidRDefault="00655CF7">
                  <w:pPr>
                    <w:snapToGrid w:val="0"/>
                    <w:jc w:val="center"/>
                    <w:rPr>
                      <w:sz w:val="18"/>
                      <w:szCs w:val="18"/>
                    </w:rPr>
                  </w:pPr>
                </w:p>
              </w:tc>
              <w:tc>
                <w:tcPr>
                  <w:tcW w:w="928" w:type="pct"/>
                  <w:vMerge w:val="restart"/>
                  <w:shd w:val="clear" w:color="auto" w:fill="auto"/>
                  <w:noWrap/>
                  <w:vAlign w:val="center"/>
                </w:tcPr>
                <w:p w14:paraId="73F2E612" w14:textId="77777777" w:rsidR="00655CF7" w:rsidRPr="00D549EA" w:rsidRDefault="00757206">
                  <w:pPr>
                    <w:snapToGrid w:val="0"/>
                    <w:jc w:val="center"/>
                    <w:rPr>
                      <w:sz w:val="18"/>
                      <w:szCs w:val="18"/>
                    </w:rPr>
                  </w:pPr>
                  <w:r w:rsidRPr="00D549EA">
                    <w:rPr>
                      <w:rFonts w:hint="eastAsia"/>
                      <w:sz w:val="18"/>
                      <w:szCs w:val="18"/>
                    </w:rPr>
                    <w:t>空气流速</w:t>
                  </w:r>
                </w:p>
              </w:tc>
              <w:tc>
                <w:tcPr>
                  <w:tcW w:w="769" w:type="pct"/>
                  <w:vMerge w:val="restart"/>
                  <w:shd w:val="clear" w:color="auto" w:fill="auto"/>
                  <w:noWrap/>
                  <w:vAlign w:val="center"/>
                </w:tcPr>
                <w:p w14:paraId="487148AF" w14:textId="77777777" w:rsidR="00655CF7" w:rsidRPr="00D549EA" w:rsidRDefault="00757206">
                  <w:pPr>
                    <w:snapToGrid w:val="0"/>
                    <w:jc w:val="center"/>
                    <w:rPr>
                      <w:sz w:val="18"/>
                      <w:szCs w:val="18"/>
                    </w:rPr>
                  </w:pPr>
                  <w:r w:rsidRPr="00D549EA">
                    <w:rPr>
                      <w:rFonts w:hint="eastAsia"/>
                      <w:sz w:val="18"/>
                      <w:szCs w:val="18"/>
                    </w:rPr>
                    <w:t>m/s</w:t>
                  </w:r>
                </w:p>
              </w:tc>
              <w:tc>
                <w:tcPr>
                  <w:tcW w:w="478" w:type="pct"/>
                  <w:shd w:val="clear" w:color="auto" w:fill="auto"/>
                  <w:noWrap/>
                  <w:vAlign w:val="center"/>
                </w:tcPr>
                <w:p w14:paraId="3CFE3D10" w14:textId="77777777" w:rsidR="00655CF7" w:rsidRPr="00D549EA" w:rsidRDefault="00757206">
                  <w:pPr>
                    <w:snapToGrid w:val="0"/>
                    <w:jc w:val="center"/>
                    <w:rPr>
                      <w:sz w:val="18"/>
                      <w:szCs w:val="18"/>
                    </w:rPr>
                  </w:pPr>
                  <w:r w:rsidRPr="00D549EA">
                    <w:rPr>
                      <w:rFonts w:hint="eastAsia"/>
                      <w:sz w:val="18"/>
                      <w:szCs w:val="18"/>
                    </w:rPr>
                    <w:t>0</w:t>
                  </w:r>
                  <w:r w:rsidRPr="00D549EA">
                    <w:rPr>
                      <w:sz w:val="18"/>
                      <w:szCs w:val="18"/>
                    </w:rPr>
                    <w:t>.3</w:t>
                  </w:r>
                </w:p>
              </w:tc>
              <w:tc>
                <w:tcPr>
                  <w:tcW w:w="1386" w:type="pct"/>
                  <w:shd w:val="clear" w:color="auto" w:fill="auto"/>
                  <w:noWrap/>
                  <w:vAlign w:val="center"/>
                </w:tcPr>
                <w:p w14:paraId="00796057" w14:textId="77777777" w:rsidR="00655CF7" w:rsidRPr="00D549EA" w:rsidRDefault="00757206">
                  <w:pPr>
                    <w:snapToGrid w:val="0"/>
                    <w:jc w:val="center"/>
                    <w:rPr>
                      <w:sz w:val="18"/>
                      <w:szCs w:val="18"/>
                    </w:rPr>
                  </w:pPr>
                  <w:r w:rsidRPr="00D549EA">
                    <w:rPr>
                      <w:rFonts w:hint="eastAsia"/>
                      <w:sz w:val="18"/>
                      <w:szCs w:val="18"/>
                    </w:rPr>
                    <w:t>夏季空调</w:t>
                  </w:r>
                </w:p>
              </w:tc>
            </w:tr>
            <w:tr w:rsidR="00ED550A" w:rsidRPr="00D549EA" w14:paraId="7A97ED94" w14:textId="77777777" w:rsidTr="00D549EA">
              <w:trPr>
                <w:trHeight w:val="129"/>
                <w:jc w:val="center"/>
              </w:trPr>
              <w:tc>
                <w:tcPr>
                  <w:tcW w:w="614" w:type="pct"/>
                  <w:vMerge/>
                  <w:shd w:val="clear" w:color="auto" w:fill="auto"/>
                  <w:noWrap/>
                  <w:vAlign w:val="center"/>
                </w:tcPr>
                <w:p w14:paraId="5E7C1922" w14:textId="77777777" w:rsidR="00655CF7" w:rsidRPr="00D549EA" w:rsidRDefault="00655CF7">
                  <w:pPr>
                    <w:snapToGrid w:val="0"/>
                    <w:jc w:val="center"/>
                    <w:rPr>
                      <w:sz w:val="18"/>
                      <w:szCs w:val="18"/>
                    </w:rPr>
                  </w:pPr>
                </w:p>
              </w:tc>
              <w:tc>
                <w:tcPr>
                  <w:tcW w:w="825" w:type="pct"/>
                  <w:vMerge/>
                  <w:shd w:val="clear" w:color="auto" w:fill="auto"/>
                  <w:vAlign w:val="center"/>
                </w:tcPr>
                <w:p w14:paraId="59DD03D1" w14:textId="77777777" w:rsidR="00655CF7" w:rsidRPr="00D549EA" w:rsidRDefault="00655CF7">
                  <w:pPr>
                    <w:snapToGrid w:val="0"/>
                    <w:jc w:val="center"/>
                    <w:rPr>
                      <w:sz w:val="18"/>
                      <w:szCs w:val="18"/>
                    </w:rPr>
                  </w:pPr>
                </w:p>
              </w:tc>
              <w:tc>
                <w:tcPr>
                  <w:tcW w:w="928" w:type="pct"/>
                  <w:vMerge/>
                  <w:shd w:val="clear" w:color="auto" w:fill="auto"/>
                  <w:noWrap/>
                  <w:vAlign w:val="center"/>
                </w:tcPr>
                <w:p w14:paraId="0EE85A4C" w14:textId="77777777" w:rsidR="00655CF7" w:rsidRPr="00D549EA" w:rsidRDefault="00655CF7">
                  <w:pPr>
                    <w:snapToGrid w:val="0"/>
                    <w:jc w:val="center"/>
                    <w:rPr>
                      <w:sz w:val="18"/>
                      <w:szCs w:val="18"/>
                    </w:rPr>
                  </w:pPr>
                </w:p>
              </w:tc>
              <w:tc>
                <w:tcPr>
                  <w:tcW w:w="769" w:type="pct"/>
                  <w:vMerge/>
                  <w:shd w:val="clear" w:color="auto" w:fill="auto"/>
                  <w:noWrap/>
                  <w:vAlign w:val="center"/>
                </w:tcPr>
                <w:p w14:paraId="02DCC245" w14:textId="77777777" w:rsidR="00655CF7" w:rsidRPr="00D549EA" w:rsidRDefault="00655CF7">
                  <w:pPr>
                    <w:snapToGrid w:val="0"/>
                    <w:jc w:val="center"/>
                    <w:rPr>
                      <w:sz w:val="18"/>
                      <w:szCs w:val="18"/>
                    </w:rPr>
                  </w:pPr>
                </w:p>
              </w:tc>
              <w:tc>
                <w:tcPr>
                  <w:tcW w:w="478" w:type="pct"/>
                  <w:shd w:val="clear" w:color="auto" w:fill="auto"/>
                  <w:noWrap/>
                  <w:vAlign w:val="center"/>
                </w:tcPr>
                <w:p w14:paraId="6A158E6E" w14:textId="77777777" w:rsidR="00655CF7" w:rsidRPr="00D549EA" w:rsidRDefault="00757206">
                  <w:pPr>
                    <w:snapToGrid w:val="0"/>
                    <w:jc w:val="center"/>
                    <w:rPr>
                      <w:sz w:val="18"/>
                      <w:szCs w:val="18"/>
                    </w:rPr>
                  </w:pPr>
                  <w:r w:rsidRPr="00D549EA">
                    <w:rPr>
                      <w:rFonts w:hint="eastAsia"/>
                      <w:sz w:val="18"/>
                      <w:szCs w:val="18"/>
                    </w:rPr>
                    <w:t>0</w:t>
                  </w:r>
                  <w:r w:rsidRPr="00D549EA">
                    <w:rPr>
                      <w:sz w:val="18"/>
                      <w:szCs w:val="18"/>
                    </w:rPr>
                    <w:t>.2</w:t>
                  </w:r>
                </w:p>
              </w:tc>
              <w:tc>
                <w:tcPr>
                  <w:tcW w:w="1386" w:type="pct"/>
                  <w:shd w:val="clear" w:color="auto" w:fill="auto"/>
                  <w:noWrap/>
                  <w:vAlign w:val="center"/>
                </w:tcPr>
                <w:p w14:paraId="58060919" w14:textId="77777777" w:rsidR="00655CF7" w:rsidRPr="00D549EA" w:rsidRDefault="00757206">
                  <w:pPr>
                    <w:snapToGrid w:val="0"/>
                    <w:jc w:val="center"/>
                    <w:rPr>
                      <w:sz w:val="18"/>
                      <w:szCs w:val="18"/>
                    </w:rPr>
                  </w:pPr>
                  <w:r w:rsidRPr="00D549EA">
                    <w:rPr>
                      <w:rFonts w:hint="eastAsia"/>
                      <w:sz w:val="18"/>
                      <w:szCs w:val="18"/>
                    </w:rPr>
                    <w:t>冬季采暖</w:t>
                  </w:r>
                </w:p>
              </w:tc>
            </w:tr>
            <w:tr w:rsidR="00ED550A" w:rsidRPr="00D549EA" w14:paraId="1EB205C0" w14:textId="77777777" w:rsidTr="00D549EA">
              <w:trPr>
                <w:trHeight w:val="20"/>
                <w:jc w:val="center"/>
              </w:trPr>
              <w:tc>
                <w:tcPr>
                  <w:tcW w:w="614" w:type="pct"/>
                  <w:shd w:val="clear" w:color="auto" w:fill="auto"/>
                  <w:noWrap/>
                  <w:vAlign w:val="center"/>
                </w:tcPr>
                <w:p w14:paraId="31823D61" w14:textId="77777777" w:rsidR="00655CF7" w:rsidRPr="00D549EA" w:rsidRDefault="00757206">
                  <w:pPr>
                    <w:snapToGrid w:val="0"/>
                    <w:jc w:val="center"/>
                    <w:rPr>
                      <w:sz w:val="18"/>
                      <w:szCs w:val="18"/>
                    </w:rPr>
                  </w:pPr>
                  <w:r w:rsidRPr="00D549EA">
                    <w:rPr>
                      <w:rFonts w:hint="eastAsia"/>
                      <w:sz w:val="18"/>
                      <w:szCs w:val="18"/>
                    </w:rPr>
                    <w:t>4</w:t>
                  </w:r>
                </w:p>
              </w:tc>
              <w:tc>
                <w:tcPr>
                  <w:tcW w:w="825" w:type="pct"/>
                  <w:vMerge/>
                  <w:shd w:val="clear" w:color="auto" w:fill="auto"/>
                  <w:vAlign w:val="center"/>
                </w:tcPr>
                <w:p w14:paraId="6C797A64" w14:textId="77777777" w:rsidR="00655CF7" w:rsidRPr="00D549EA" w:rsidRDefault="00655CF7">
                  <w:pPr>
                    <w:snapToGrid w:val="0"/>
                    <w:jc w:val="center"/>
                    <w:rPr>
                      <w:sz w:val="18"/>
                      <w:szCs w:val="18"/>
                    </w:rPr>
                  </w:pPr>
                </w:p>
              </w:tc>
              <w:tc>
                <w:tcPr>
                  <w:tcW w:w="928" w:type="pct"/>
                  <w:shd w:val="clear" w:color="auto" w:fill="auto"/>
                  <w:noWrap/>
                  <w:vAlign w:val="center"/>
                </w:tcPr>
                <w:p w14:paraId="0B594B76" w14:textId="77777777" w:rsidR="00655CF7" w:rsidRPr="00D549EA" w:rsidRDefault="00757206">
                  <w:pPr>
                    <w:snapToGrid w:val="0"/>
                    <w:jc w:val="center"/>
                    <w:rPr>
                      <w:sz w:val="18"/>
                      <w:szCs w:val="18"/>
                    </w:rPr>
                  </w:pPr>
                  <w:r w:rsidRPr="00D549EA">
                    <w:rPr>
                      <w:rFonts w:hint="eastAsia"/>
                      <w:sz w:val="18"/>
                      <w:szCs w:val="18"/>
                    </w:rPr>
                    <w:t>新风量</w:t>
                  </w:r>
                </w:p>
              </w:tc>
              <w:tc>
                <w:tcPr>
                  <w:tcW w:w="769" w:type="pct"/>
                  <w:shd w:val="clear" w:color="auto" w:fill="auto"/>
                  <w:noWrap/>
                  <w:vAlign w:val="center"/>
                </w:tcPr>
                <w:p w14:paraId="7BB0AE87" w14:textId="77777777" w:rsidR="00655CF7" w:rsidRPr="00D549EA" w:rsidRDefault="00757206">
                  <w:pPr>
                    <w:snapToGrid w:val="0"/>
                    <w:jc w:val="center"/>
                    <w:rPr>
                      <w:sz w:val="18"/>
                      <w:szCs w:val="18"/>
                    </w:rPr>
                  </w:pPr>
                  <w:r w:rsidRPr="00D549EA">
                    <w:rPr>
                      <w:rFonts w:hint="eastAsia"/>
                      <w:sz w:val="18"/>
                      <w:szCs w:val="18"/>
                    </w:rPr>
                    <w:t>m</w:t>
                  </w:r>
                  <w:r w:rsidRPr="00D549EA">
                    <w:rPr>
                      <w:rFonts w:hint="eastAsia"/>
                      <w:sz w:val="18"/>
                      <w:szCs w:val="18"/>
                      <w:vertAlign w:val="superscript"/>
                    </w:rPr>
                    <w:t>3</w:t>
                  </w:r>
                  <w:r w:rsidRPr="00D549EA">
                    <w:rPr>
                      <w:rFonts w:hint="eastAsia"/>
                      <w:sz w:val="18"/>
                      <w:szCs w:val="18"/>
                    </w:rPr>
                    <w:t>/</w:t>
                  </w:r>
                  <w:r w:rsidRPr="00D549EA">
                    <w:rPr>
                      <w:rFonts w:hint="eastAsia"/>
                      <w:sz w:val="18"/>
                      <w:szCs w:val="18"/>
                    </w:rPr>
                    <w:t>（</w:t>
                  </w:r>
                  <w:r w:rsidRPr="00D549EA">
                    <w:rPr>
                      <w:rFonts w:hint="eastAsia"/>
                      <w:sz w:val="18"/>
                      <w:szCs w:val="18"/>
                    </w:rPr>
                    <w:t>h</w:t>
                  </w:r>
                  <w:r w:rsidRPr="00D549EA">
                    <w:rPr>
                      <w:rFonts w:hint="eastAsia"/>
                      <w:sz w:val="18"/>
                      <w:szCs w:val="18"/>
                    </w:rPr>
                    <w:t>·人）</w:t>
                  </w:r>
                </w:p>
              </w:tc>
              <w:tc>
                <w:tcPr>
                  <w:tcW w:w="478" w:type="pct"/>
                  <w:shd w:val="clear" w:color="auto" w:fill="auto"/>
                  <w:noWrap/>
                  <w:vAlign w:val="center"/>
                </w:tcPr>
                <w:p w14:paraId="442467E1" w14:textId="77777777" w:rsidR="00655CF7" w:rsidRPr="00D549EA" w:rsidRDefault="00757206">
                  <w:pPr>
                    <w:snapToGrid w:val="0"/>
                    <w:jc w:val="center"/>
                    <w:rPr>
                      <w:sz w:val="18"/>
                      <w:szCs w:val="18"/>
                    </w:rPr>
                  </w:pPr>
                  <w:r w:rsidRPr="00D549EA">
                    <w:rPr>
                      <w:rFonts w:hint="eastAsia"/>
                      <w:sz w:val="18"/>
                      <w:szCs w:val="18"/>
                    </w:rPr>
                    <w:t>30</w:t>
                  </w:r>
                  <w:r w:rsidRPr="00D549EA">
                    <w:rPr>
                      <w:rFonts w:hint="eastAsia"/>
                      <w:sz w:val="18"/>
                      <w:szCs w:val="18"/>
                      <w:vertAlign w:val="superscript"/>
                    </w:rPr>
                    <w:t>a</w:t>
                  </w:r>
                </w:p>
              </w:tc>
              <w:tc>
                <w:tcPr>
                  <w:tcW w:w="1386" w:type="pct"/>
                  <w:shd w:val="clear" w:color="auto" w:fill="auto"/>
                  <w:noWrap/>
                  <w:vAlign w:val="center"/>
                </w:tcPr>
                <w:p w14:paraId="43B1FFE0" w14:textId="77777777" w:rsidR="00655CF7" w:rsidRPr="00D549EA" w:rsidRDefault="00655CF7">
                  <w:pPr>
                    <w:snapToGrid w:val="0"/>
                    <w:jc w:val="center"/>
                    <w:rPr>
                      <w:sz w:val="18"/>
                      <w:szCs w:val="18"/>
                    </w:rPr>
                  </w:pPr>
                </w:p>
              </w:tc>
            </w:tr>
            <w:tr w:rsidR="00ED550A" w:rsidRPr="00D549EA" w14:paraId="1985DC7B" w14:textId="77777777" w:rsidTr="00D549EA">
              <w:trPr>
                <w:trHeight w:val="20"/>
                <w:jc w:val="center"/>
              </w:trPr>
              <w:tc>
                <w:tcPr>
                  <w:tcW w:w="614" w:type="pct"/>
                  <w:shd w:val="clear" w:color="auto" w:fill="auto"/>
                  <w:noWrap/>
                  <w:vAlign w:val="center"/>
                </w:tcPr>
                <w:p w14:paraId="2E935444" w14:textId="77777777" w:rsidR="00655CF7" w:rsidRPr="00D549EA" w:rsidRDefault="00757206">
                  <w:pPr>
                    <w:snapToGrid w:val="0"/>
                    <w:jc w:val="center"/>
                    <w:rPr>
                      <w:sz w:val="18"/>
                      <w:szCs w:val="18"/>
                    </w:rPr>
                  </w:pPr>
                  <w:r w:rsidRPr="00D549EA">
                    <w:rPr>
                      <w:rFonts w:hint="eastAsia"/>
                      <w:sz w:val="18"/>
                      <w:szCs w:val="18"/>
                    </w:rPr>
                    <w:t>5</w:t>
                  </w:r>
                </w:p>
              </w:tc>
              <w:tc>
                <w:tcPr>
                  <w:tcW w:w="825" w:type="pct"/>
                  <w:vMerge w:val="restart"/>
                  <w:shd w:val="clear" w:color="auto" w:fill="auto"/>
                  <w:noWrap/>
                  <w:vAlign w:val="center"/>
                </w:tcPr>
                <w:p w14:paraId="65149369" w14:textId="77777777" w:rsidR="00655CF7" w:rsidRPr="00D549EA" w:rsidRDefault="00757206">
                  <w:pPr>
                    <w:snapToGrid w:val="0"/>
                    <w:jc w:val="center"/>
                    <w:rPr>
                      <w:sz w:val="18"/>
                      <w:szCs w:val="18"/>
                    </w:rPr>
                  </w:pPr>
                  <w:r w:rsidRPr="00D549EA">
                    <w:rPr>
                      <w:rFonts w:hint="eastAsia"/>
                      <w:sz w:val="18"/>
                      <w:szCs w:val="18"/>
                    </w:rPr>
                    <w:t>化学性</w:t>
                  </w:r>
                </w:p>
              </w:tc>
              <w:tc>
                <w:tcPr>
                  <w:tcW w:w="928" w:type="pct"/>
                  <w:shd w:val="clear" w:color="auto" w:fill="auto"/>
                  <w:noWrap/>
                  <w:vAlign w:val="center"/>
                </w:tcPr>
                <w:p w14:paraId="616813C3" w14:textId="77777777" w:rsidR="00655CF7" w:rsidRPr="00D549EA" w:rsidRDefault="00757206">
                  <w:pPr>
                    <w:snapToGrid w:val="0"/>
                    <w:jc w:val="center"/>
                    <w:rPr>
                      <w:sz w:val="18"/>
                      <w:szCs w:val="18"/>
                    </w:rPr>
                  </w:pPr>
                  <w:r w:rsidRPr="00D549EA">
                    <w:rPr>
                      <w:rFonts w:hint="eastAsia"/>
                      <w:sz w:val="18"/>
                      <w:szCs w:val="18"/>
                    </w:rPr>
                    <w:t>臭氧</w:t>
                  </w:r>
                  <w:r w:rsidRPr="00D549EA">
                    <w:rPr>
                      <w:rFonts w:hint="eastAsia"/>
                      <w:sz w:val="18"/>
                      <w:szCs w:val="18"/>
                    </w:rPr>
                    <w:t>O</w:t>
                  </w:r>
                  <w:r w:rsidRPr="00D549EA">
                    <w:rPr>
                      <w:sz w:val="18"/>
                      <w:szCs w:val="18"/>
                      <w:vertAlign w:val="subscript"/>
                    </w:rPr>
                    <w:t>3</w:t>
                  </w:r>
                </w:p>
              </w:tc>
              <w:tc>
                <w:tcPr>
                  <w:tcW w:w="769" w:type="pct"/>
                  <w:shd w:val="clear" w:color="auto" w:fill="auto"/>
                  <w:noWrap/>
                  <w:vAlign w:val="center"/>
                </w:tcPr>
                <w:p w14:paraId="70CAF9E7" w14:textId="77777777" w:rsidR="00655CF7" w:rsidRPr="00D549EA" w:rsidRDefault="00757206">
                  <w:pPr>
                    <w:snapToGrid w:val="0"/>
                    <w:jc w:val="center"/>
                    <w:rPr>
                      <w:sz w:val="18"/>
                      <w:szCs w:val="18"/>
                    </w:rPr>
                  </w:pPr>
                  <w:r w:rsidRPr="00D549EA">
                    <w:rPr>
                      <w:rFonts w:cs="Calibri"/>
                      <w:sz w:val="18"/>
                      <w:szCs w:val="18"/>
                    </w:rPr>
                    <w:t>µ</w:t>
                  </w:r>
                  <w:r w:rsidRPr="00D549EA">
                    <w:rPr>
                      <w:rFonts w:hint="eastAsia"/>
                      <w:sz w:val="18"/>
                      <w:szCs w:val="18"/>
                    </w:rPr>
                    <w:t>g/m</w:t>
                  </w:r>
                  <w:r w:rsidRPr="00D549EA">
                    <w:rPr>
                      <w:rFonts w:hint="eastAsia"/>
                      <w:sz w:val="18"/>
                      <w:szCs w:val="18"/>
                      <w:vertAlign w:val="superscript"/>
                    </w:rPr>
                    <w:t>3</w:t>
                  </w:r>
                </w:p>
              </w:tc>
              <w:tc>
                <w:tcPr>
                  <w:tcW w:w="478" w:type="pct"/>
                  <w:shd w:val="clear" w:color="auto" w:fill="auto"/>
                  <w:noWrap/>
                  <w:vAlign w:val="center"/>
                </w:tcPr>
                <w:p w14:paraId="35E1F97F" w14:textId="77777777" w:rsidR="00655CF7" w:rsidRPr="00D549EA" w:rsidRDefault="00757206">
                  <w:pPr>
                    <w:snapToGrid w:val="0"/>
                    <w:jc w:val="center"/>
                    <w:rPr>
                      <w:sz w:val="18"/>
                      <w:szCs w:val="18"/>
                    </w:rPr>
                  </w:pPr>
                  <w:r w:rsidRPr="00D549EA">
                    <w:rPr>
                      <w:sz w:val="18"/>
                      <w:szCs w:val="18"/>
                    </w:rPr>
                    <w:t>160</w:t>
                  </w:r>
                </w:p>
              </w:tc>
              <w:tc>
                <w:tcPr>
                  <w:tcW w:w="1386" w:type="pct"/>
                  <w:shd w:val="clear" w:color="auto" w:fill="auto"/>
                  <w:noWrap/>
                  <w:vAlign w:val="center"/>
                </w:tcPr>
                <w:p w14:paraId="392D4A3D"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7A2ACE04" w14:textId="77777777" w:rsidTr="00D549EA">
              <w:trPr>
                <w:trHeight w:val="20"/>
                <w:jc w:val="center"/>
              </w:trPr>
              <w:tc>
                <w:tcPr>
                  <w:tcW w:w="614" w:type="pct"/>
                  <w:shd w:val="clear" w:color="auto" w:fill="auto"/>
                  <w:noWrap/>
                  <w:vAlign w:val="center"/>
                </w:tcPr>
                <w:p w14:paraId="3F6817C0" w14:textId="77777777" w:rsidR="00655CF7" w:rsidRPr="00D549EA" w:rsidRDefault="00757206">
                  <w:pPr>
                    <w:snapToGrid w:val="0"/>
                    <w:jc w:val="center"/>
                    <w:rPr>
                      <w:sz w:val="18"/>
                      <w:szCs w:val="18"/>
                    </w:rPr>
                  </w:pPr>
                  <w:r w:rsidRPr="00D549EA">
                    <w:rPr>
                      <w:rFonts w:hint="eastAsia"/>
                      <w:sz w:val="18"/>
                      <w:szCs w:val="18"/>
                    </w:rPr>
                    <w:t>6</w:t>
                  </w:r>
                </w:p>
              </w:tc>
              <w:tc>
                <w:tcPr>
                  <w:tcW w:w="825" w:type="pct"/>
                  <w:vMerge/>
                  <w:shd w:val="clear" w:color="auto" w:fill="auto"/>
                  <w:noWrap/>
                  <w:vAlign w:val="center"/>
                </w:tcPr>
                <w:p w14:paraId="1763FC04" w14:textId="77777777" w:rsidR="00655CF7" w:rsidRPr="00D549EA" w:rsidRDefault="00655CF7">
                  <w:pPr>
                    <w:snapToGrid w:val="0"/>
                    <w:jc w:val="center"/>
                    <w:rPr>
                      <w:sz w:val="18"/>
                      <w:szCs w:val="18"/>
                    </w:rPr>
                  </w:pPr>
                </w:p>
              </w:tc>
              <w:tc>
                <w:tcPr>
                  <w:tcW w:w="928" w:type="pct"/>
                  <w:shd w:val="clear" w:color="auto" w:fill="auto"/>
                  <w:noWrap/>
                  <w:vAlign w:val="center"/>
                </w:tcPr>
                <w:p w14:paraId="71C7E211" w14:textId="77777777" w:rsidR="00655CF7" w:rsidRPr="00D549EA" w:rsidRDefault="00757206">
                  <w:pPr>
                    <w:snapToGrid w:val="0"/>
                    <w:jc w:val="center"/>
                    <w:rPr>
                      <w:sz w:val="18"/>
                      <w:szCs w:val="18"/>
                    </w:rPr>
                  </w:pPr>
                  <w:r w:rsidRPr="00D549EA">
                    <w:rPr>
                      <w:rFonts w:hint="eastAsia"/>
                      <w:sz w:val="18"/>
                      <w:szCs w:val="18"/>
                    </w:rPr>
                    <w:t>二氧化氮</w:t>
                  </w:r>
                  <w:r w:rsidRPr="00D549EA">
                    <w:rPr>
                      <w:rFonts w:hint="eastAsia"/>
                      <w:sz w:val="18"/>
                      <w:szCs w:val="18"/>
                    </w:rPr>
                    <w:t>N</w:t>
                  </w:r>
                  <w:r w:rsidRPr="00D549EA">
                    <w:rPr>
                      <w:sz w:val="18"/>
                      <w:szCs w:val="18"/>
                    </w:rPr>
                    <w:t>O</w:t>
                  </w:r>
                  <w:r w:rsidRPr="00D549EA">
                    <w:rPr>
                      <w:sz w:val="18"/>
                      <w:szCs w:val="18"/>
                      <w:vertAlign w:val="subscript"/>
                    </w:rPr>
                    <w:t>2</w:t>
                  </w:r>
                </w:p>
              </w:tc>
              <w:tc>
                <w:tcPr>
                  <w:tcW w:w="769" w:type="pct"/>
                  <w:shd w:val="clear" w:color="auto" w:fill="auto"/>
                  <w:noWrap/>
                  <w:vAlign w:val="center"/>
                </w:tcPr>
                <w:p w14:paraId="1C38A45C" w14:textId="77777777" w:rsidR="00655CF7" w:rsidRPr="00D549EA" w:rsidRDefault="00757206">
                  <w:pPr>
                    <w:snapToGrid w:val="0"/>
                    <w:jc w:val="center"/>
                    <w:rPr>
                      <w:sz w:val="18"/>
                      <w:szCs w:val="18"/>
                    </w:rPr>
                  </w:pPr>
                  <w:r w:rsidRPr="00D549EA">
                    <w:rPr>
                      <w:rFonts w:cs="Calibri"/>
                      <w:sz w:val="18"/>
                      <w:szCs w:val="18"/>
                    </w:rPr>
                    <w:t>µ</w:t>
                  </w:r>
                  <w:r w:rsidRPr="00D549EA">
                    <w:rPr>
                      <w:rFonts w:hint="eastAsia"/>
                      <w:sz w:val="18"/>
                      <w:szCs w:val="18"/>
                    </w:rPr>
                    <w:t>g/m</w:t>
                  </w:r>
                  <w:r w:rsidRPr="00D549EA">
                    <w:rPr>
                      <w:rFonts w:hint="eastAsia"/>
                      <w:sz w:val="18"/>
                      <w:szCs w:val="18"/>
                      <w:vertAlign w:val="superscript"/>
                    </w:rPr>
                    <w:t>3</w:t>
                  </w:r>
                </w:p>
              </w:tc>
              <w:tc>
                <w:tcPr>
                  <w:tcW w:w="478" w:type="pct"/>
                  <w:shd w:val="clear" w:color="auto" w:fill="auto"/>
                  <w:noWrap/>
                  <w:vAlign w:val="center"/>
                </w:tcPr>
                <w:p w14:paraId="44060C67" w14:textId="77777777" w:rsidR="00655CF7" w:rsidRPr="00D549EA" w:rsidRDefault="00757206">
                  <w:pPr>
                    <w:snapToGrid w:val="0"/>
                    <w:jc w:val="center"/>
                    <w:rPr>
                      <w:sz w:val="18"/>
                      <w:szCs w:val="18"/>
                    </w:rPr>
                  </w:pPr>
                  <w:r w:rsidRPr="00D549EA">
                    <w:rPr>
                      <w:rFonts w:hint="eastAsia"/>
                      <w:sz w:val="18"/>
                      <w:szCs w:val="18"/>
                    </w:rPr>
                    <w:t>200</w:t>
                  </w:r>
                </w:p>
              </w:tc>
              <w:tc>
                <w:tcPr>
                  <w:tcW w:w="1386" w:type="pct"/>
                  <w:shd w:val="clear" w:color="auto" w:fill="auto"/>
                  <w:noWrap/>
                  <w:vAlign w:val="center"/>
                </w:tcPr>
                <w:p w14:paraId="3716A0FD"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33FB3888" w14:textId="77777777" w:rsidTr="00D549EA">
              <w:trPr>
                <w:trHeight w:val="20"/>
                <w:jc w:val="center"/>
              </w:trPr>
              <w:tc>
                <w:tcPr>
                  <w:tcW w:w="614" w:type="pct"/>
                  <w:shd w:val="clear" w:color="auto" w:fill="auto"/>
                  <w:noWrap/>
                  <w:vAlign w:val="center"/>
                </w:tcPr>
                <w:p w14:paraId="572E73ED" w14:textId="77777777" w:rsidR="00655CF7" w:rsidRPr="00D549EA" w:rsidRDefault="00757206">
                  <w:pPr>
                    <w:snapToGrid w:val="0"/>
                    <w:jc w:val="center"/>
                    <w:rPr>
                      <w:sz w:val="18"/>
                      <w:szCs w:val="18"/>
                    </w:rPr>
                  </w:pPr>
                  <w:r w:rsidRPr="00D549EA">
                    <w:rPr>
                      <w:rFonts w:hint="eastAsia"/>
                      <w:sz w:val="18"/>
                      <w:szCs w:val="18"/>
                    </w:rPr>
                    <w:t>7</w:t>
                  </w:r>
                </w:p>
              </w:tc>
              <w:tc>
                <w:tcPr>
                  <w:tcW w:w="825" w:type="pct"/>
                  <w:vMerge/>
                  <w:shd w:val="clear" w:color="auto" w:fill="auto"/>
                  <w:noWrap/>
                  <w:vAlign w:val="center"/>
                </w:tcPr>
                <w:p w14:paraId="2C222A55" w14:textId="77777777" w:rsidR="00655CF7" w:rsidRPr="00D549EA" w:rsidRDefault="00655CF7">
                  <w:pPr>
                    <w:snapToGrid w:val="0"/>
                    <w:jc w:val="center"/>
                    <w:rPr>
                      <w:sz w:val="18"/>
                      <w:szCs w:val="18"/>
                    </w:rPr>
                  </w:pPr>
                </w:p>
              </w:tc>
              <w:tc>
                <w:tcPr>
                  <w:tcW w:w="928" w:type="pct"/>
                  <w:shd w:val="clear" w:color="auto" w:fill="auto"/>
                  <w:noWrap/>
                  <w:vAlign w:val="center"/>
                </w:tcPr>
                <w:p w14:paraId="35BED38D" w14:textId="77777777" w:rsidR="00655CF7" w:rsidRPr="00D549EA" w:rsidRDefault="00757206">
                  <w:pPr>
                    <w:snapToGrid w:val="0"/>
                    <w:jc w:val="center"/>
                    <w:rPr>
                      <w:sz w:val="18"/>
                      <w:szCs w:val="18"/>
                    </w:rPr>
                  </w:pPr>
                  <w:r w:rsidRPr="00D549EA">
                    <w:rPr>
                      <w:rFonts w:hint="eastAsia"/>
                      <w:sz w:val="18"/>
                      <w:szCs w:val="18"/>
                    </w:rPr>
                    <w:t>二氧化硫</w:t>
                  </w:r>
                  <w:r w:rsidRPr="00D549EA">
                    <w:rPr>
                      <w:rFonts w:hint="eastAsia"/>
                      <w:sz w:val="18"/>
                      <w:szCs w:val="18"/>
                    </w:rPr>
                    <w:t>S</w:t>
                  </w:r>
                  <w:r w:rsidRPr="00D549EA">
                    <w:rPr>
                      <w:sz w:val="18"/>
                      <w:szCs w:val="18"/>
                    </w:rPr>
                    <w:t>O</w:t>
                  </w:r>
                  <w:r w:rsidRPr="00D549EA">
                    <w:rPr>
                      <w:sz w:val="18"/>
                      <w:szCs w:val="18"/>
                      <w:vertAlign w:val="subscript"/>
                    </w:rPr>
                    <w:t>2</w:t>
                  </w:r>
                </w:p>
              </w:tc>
              <w:tc>
                <w:tcPr>
                  <w:tcW w:w="769" w:type="pct"/>
                  <w:shd w:val="clear" w:color="auto" w:fill="auto"/>
                  <w:noWrap/>
                  <w:vAlign w:val="center"/>
                </w:tcPr>
                <w:p w14:paraId="74C68570" w14:textId="77777777" w:rsidR="00655CF7" w:rsidRPr="00D549EA" w:rsidRDefault="00757206">
                  <w:pPr>
                    <w:snapToGrid w:val="0"/>
                    <w:jc w:val="center"/>
                    <w:rPr>
                      <w:sz w:val="18"/>
                      <w:szCs w:val="18"/>
                    </w:rPr>
                  </w:pPr>
                  <w:r w:rsidRPr="00D549EA">
                    <w:rPr>
                      <w:rFonts w:cs="Calibri"/>
                      <w:sz w:val="18"/>
                      <w:szCs w:val="18"/>
                    </w:rPr>
                    <w:t>µ</w:t>
                  </w:r>
                  <w:r w:rsidRPr="00D549EA">
                    <w:rPr>
                      <w:rFonts w:hint="eastAsia"/>
                      <w:sz w:val="18"/>
                      <w:szCs w:val="18"/>
                    </w:rPr>
                    <w:t>g/m</w:t>
                  </w:r>
                  <w:r w:rsidRPr="00D549EA">
                    <w:rPr>
                      <w:rFonts w:hint="eastAsia"/>
                      <w:sz w:val="18"/>
                      <w:szCs w:val="18"/>
                      <w:vertAlign w:val="superscript"/>
                    </w:rPr>
                    <w:t>3</w:t>
                  </w:r>
                </w:p>
              </w:tc>
              <w:tc>
                <w:tcPr>
                  <w:tcW w:w="478" w:type="pct"/>
                  <w:shd w:val="clear" w:color="auto" w:fill="auto"/>
                  <w:noWrap/>
                  <w:vAlign w:val="center"/>
                </w:tcPr>
                <w:p w14:paraId="7EFA02E2" w14:textId="77777777" w:rsidR="00655CF7" w:rsidRPr="00D549EA" w:rsidRDefault="00757206">
                  <w:pPr>
                    <w:snapToGrid w:val="0"/>
                    <w:jc w:val="center"/>
                    <w:rPr>
                      <w:sz w:val="18"/>
                      <w:szCs w:val="18"/>
                    </w:rPr>
                  </w:pPr>
                  <w:r w:rsidRPr="00D549EA">
                    <w:rPr>
                      <w:rFonts w:hint="eastAsia"/>
                      <w:sz w:val="18"/>
                      <w:szCs w:val="18"/>
                    </w:rPr>
                    <w:t>500</w:t>
                  </w:r>
                </w:p>
              </w:tc>
              <w:tc>
                <w:tcPr>
                  <w:tcW w:w="1386" w:type="pct"/>
                  <w:shd w:val="clear" w:color="auto" w:fill="auto"/>
                  <w:noWrap/>
                  <w:vAlign w:val="center"/>
                </w:tcPr>
                <w:p w14:paraId="584D9934"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43E1CFFA" w14:textId="77777777" w:rsidTr="00D549EA">
              <w:trPr>
                <w:trHeight w:val="20"/>
                <w:jc w:val="center"/>
              </w:trPr>
              <w:tc>
                <w:tcPr>
                  <w:tcW w:w="614" w:type="pct"/>
                  <w:shd w:val="clear" w:color="auto" w:fill="auto"/>
                  <w:noWrap/>
                  <w:vAlign w:val="center"/>
                </w:tcPr>
                <w:p w14:paraId="47B48EAD" w14:textId="77777777" w:rsidR="00655CF7" w:rsidRPr="00D549EA" w:rsidRDefault="00757206">
                  <w:pPr>
                    <w:snapToGrid w:val="0"/>
                    <w:jc w:val="center"/>
                    <w:rPr>
                      <w:sz w:val="18"/>
                      <w:szCs w:val="18"/>
                    </w:rPr>
                  </w:pPr>
                  <w:r w:rsidRPr="00D549EA">
                    <w:rPr>
                      <w:rFonts w:hint="eastAsia"/>
                      <w:sz w:val="18"/>
                      <w:szCs w:val="18"/>
                    </w:rPr>
                    <w:t>8</w:t>
                  </w:r>
                </w:p>
              </w:tc>
              <w:tc>
                <w:tcPr>
                  <w:tcW w:w="825" w:type="pct"/>
                  <w:vMerge/>
                  <w:shd w:val="clear" w:color="auto" w:fill="auto"/>
                  <w:noWrap/>
                  <w:vAlign w:val="center"/>
                </w:tcPr>
                <w:p w14:paraId="74D25172" w14:textId="77777777" w:rsidR="00655CF7" w:rsidRPr="00D549EA" w:rsidRDefault="00655CF7">
                  <w:pPr>
                    <w:snapToGrid w:val="0"/>
                    <w:jc w:val="center"/>
                    <w:rPr>
                      <w:sz w:val="18"/>
                      <w:szCs w:val="18"/>
                    </w:rPr>
                  </w:pPr>
                </w:p>
              </w:tc>
              <w:tc>
                <w:tcPr>
                  <w:tcW w:w="928" w:type="pct"/>
                  <w:shd w:val="clear" w:color="auto" w:fill="auto"/>
                  <w:noWrap/>
                  <w:vAlign w:val="center"/>
                </w:tcPr>
                <w:p w14:paraId="438B7102" w14:textId="77777777" w:rsidR="00655CF7" w:rsidRPr="00D549EA" w:rsidRDefault="00757206">
                  <w:pPr>
                    <w:snapToGrid w:val="0"/>
                    <w:jc w:val="center"/>
                    <w:rPr>
                      <w:sz w:val="18"/>
                      <w:szCs w:val="18"/>
                    </w:rPr>
                  </w:pPr>
                  <w:r w:rsidRPr="00D549EA">
                    <w:rPr>
                      <w:rFonts w:hint="eastAsia"/>
                      <w:sz w:val="18"/>
                      <w:szCs w:val="18"/>
                    </w:rPr>
                    <w:t>二氧化碳</w:t>
                  </w:r>
                  <w:r w:rsidRPr="00D549EA">
                    <w:rPr>
                      <w:rFonts w:hint="eastAsia"/>
                      <w:sz w:val="18"/>
                      <w:szCs w:val="18"/>
                    </w:rPr>
                    <w:t>C</w:t>
                  </w:r>
                  <w:r w:rsidRPr="00D549EA">
                    <w:rPr>
                      <w:sz w:val="18"/>
                      <w:szCs w:val="18"/>
                    </w:rPr>
                    <w:t>O</w:t>
                  </w:r>
                  <w:r w:rsidRPr="00D549EA">
                    <w:rPr>
                      <w:sz w:val="18"/>
                      <w:szCs w:val="18"/>
                      <w:vertAlign w:val="subscript"/>
                    </w:rPr>
                    <w:t>2</w:t>
                  </w:r>
                </w:p>
              </w:tc>
              <w:tc>
                <w:tcPr>
                  <w:tcW w:w="769" w:type="pct"/>
                  <w:shd w:val="clear" w:color="auto" w:fill="auto"/>
                  <w:noWrap/>
                  <w:vAlign w:val="center"/>
                </w:tcPr>
                <w:p w14:paraId="577B3776" w14:textId="77777777" w:rsidR="00655CF7" w:rsidRPr="00D549EA" w:rsidRDefault="00757206">
                  <w:pPr>
                    <w:snapToGrid w:val="0"/>
                    <w:jc w:val="center"/>
                    <w:rPr>
                      <w:sz w:val="18"/>
                      <w:szCs w:val="18"/>
                    </w:rPr>
                  </w:pPr>
                  <w:r w:rsidRPr="00D549EA">
                    <w:rPr>
                      <w:rFonts w:hint="eastAsia"/>
                      <w:sz w:val="18"/>
                      <w:szCs w:val="18"/>
                    </w:rPr>
                    <w:t>%</w:t>
                  </w:r>
                </w:p>
              </w:tc>
              <w:tc>
                <w:tcPr>
                  <w:tcW w:w="478" w:type="pct"/>
                  <w:shd w:val="clear" w:color="auto" w:fill="auto"/>
                  <w:noWrap/>
                  <w:vAlign w:val="center"/>
                </w:tcPr>
                <w:p w14:paraId="2D0B8CA0" w14:textId="77777777" w:rsidR="00655CF7" w:rsidRPr="00D549EA" w:rsidRDefault="00757206">
                  <w:pPr>
                    <w:snapToGrid w:val="0"/>
                    <w:jc w:val="center"/>
                    <w:rPr>
                      <w:sz w:val="18"/>
                      <w:szCs w:val="18"/>
                    </w:rPr>
                  </w:pPr>
                  <w:r w:rsidRPr="00D549EA">
                    <w:rPr>
                      <w:sz w:val="18"/>
                      <w:szCs w:val="18"/>
                    </w:rPr>
                    <w:t>0.1</w:t>
                  </w:r>
                </w:p>
              </w:tc>
              <w:tc>
                <w:tcPr>
                  <w:tcW w:w="1386" w:type="pct"/>
                  <w:shd w:val="clear" w:color="auto" w:fill="auto"/>
                  <w:noWrap/>
                  <w:vAlign w:val="center"/>
                </w:tcPr>
                <w:p w14:paraId="2F1E990A" w14:textId="1B721C7D" w:rsidR="00655CF7" w:rsidRPr="00D549EA" w:rsidRDefault="00D11F0B">
                  <w:pPr>
                    <w:snapToGrid w:val="0"/>
                    <w:jc w:val="center"/>
                    <w:rPr>
                      <w:sz w:val="18"/>
                      <w:szCs w:val="18"/>
                    </w:rPr>
                  </w:pPr>
                  <w:r w:rsidRPr="00D549EA">
                    <w:rPr>
                      <w:rFonts w:hint="eastAsia"/>
                      <w:sz w:val="18"/>
                      <w:szCs w:val="18"/>
                    </w:rPr>
                    <w:t>2</w:t>
                  </w:r>
                  <w:r w:rsidRPr="00D549EA">
                    <w:rPr>
                      <w:sz w:val="18"/>
                      <w:szCs w:val="18"/>
                    </w:rPr>
                    <w:t>4</w:t>
                  </w:r>
                  <w:r w:rsidRPr="00D549EA">
                    <w:rPr>
                      <w:rFonts w:hint="eastAsia"/>
                      <w:sz w:val="18"/>
                      <w:szCs w:val="18"/>
                    </w:rPr>
                    <w:t>h</w:t>
                  </w:r>
                  <w:r w:rsidR="00757206" w:rsidRPr="00D549EA">
                    <w:rPr>
                      <w:sz w:val="18"/>
                      <w:szCs w:val="18"/>
                    </w:rPr>
                    <w:t>均值</w:t>
                  </w:r>
                </w:p>
              </w:tc>
            </w:tr>
            <w:tr w:rsidR="00ED550A" w:rsidRPr="00D549EA" w14:paraId="6BA428A0" w14:textId="77777777" w:rsidTr="00D549EA">
              <w:trPr>
                <w:trHeight w:val="20"/>
                <w:jc w:val="center"/>
              </w:trPr>
              <w:tc>
                <w:tcPr>
                  <w:tcW w:w="614" w:type="pct"/>
                  <w:shd w:val="clear" w:color="auto" w:fill="auto"/>
                  <w:noWrap/>
                  <w:vAlign w:val="center"/>
                </w:tcPr>
                <w:p w14:paraId="48F47E44" w14:textId="77777777" w:rsidR="00655CF7" w:rsidRPr="00D549EA" w:rsidRDefault="00757206">
                  <w:pPr>
                    <w:snapToGrid w:val="0"/>
                    <w:jc w:val="center"/>
                    <w:rPr>
                      <w:sz w:val="18"/>
                      <w:szCs w:val="18"/>
                    </w:rPr>
                  </w:pPr>
                  <w:r w:rsidRPr="00D549EA">
                    <w:rPr>
                      <w:rFonts w:hint="eastAsia"/>
                      <w:sz w:val="18"/>
                      <w:szCs w:val="18"/>
                    </w:rPr>
                    <w:t>9</w:t>
                  </w:r>
                </w:p>
              </w:tc>
              <w:tc>
                <w:tcPr>
                  <w:tcW w:w="825" w:type="pct"/>
                  <w:vMerge/>
                  <w:shd w:val="clear" w:color="auto" w:fill="auto"/>
                  <w:noWrap/>
                  <w:vAlign w:val="center"/>
                </w:tcPr>
                <w:p w14:paraId="669CC560" w14:textId="77777777" w:rsidR="00655CF7" w:rsidRPr="00D549EA" w:rsidRDefault="00655CF7">
                  <w:pPr>
                    <w:snapToGrid w:val="0"/>
                    <w:jc w:val="center"/>
                    <w:rPr>
                      <w:sz w:val="18"/>
                      <w:szCs w:val="18"/>
                    </w:rPr>
                  </w:pPr>
                </w:p>
              </w:tc>
              <w:tc>
                <w:tcPr>
                  <w:tcW w:w="928" w:type="pct"/>
                  <w:shd w:val="clear" w:color="auto" w:fill="auto"/>
                  <w:noWrap/>
                  <w:vAlign w:val="center"/>
                </w:tcPr>
                <w:p w14:paraId="274CE970" w14:textId="77777777" w:rsidR="00655CF7" w:rsidRPr="00D549EA" w:rsidRDefault="00757206">
                  <w:pPr>
                    <w:snapToGrid w:val="0"/>
                    <w:jc w:val="center"/>
                    <w:rPr>
                      <w:sz w:val="18"/>
                      <w:szCs w:val="18"/>
                    </w:rPr>
                  </w:pPr>
                  <w:r w:rsidRPr="00D549EA">
                    <w:rPr>
                      <w:rFonts w:hint="eastAsia"/>
                      <w:sz w:val="18"/>
                      <w:szCs w:val="18"/>
                    </w:rPr>
                    <w:t>一氧化碳</w:t>
                  </w:r>
                  <w:r w:rsidRPr="00D549EA">
                    <w:rPr>
                      <w:rFonts w:hint="eastAsia"/>
                      <w:sz w:val="18"/>
                      <w:szCs w:val="18"/>
                    </w:rPr>
                    <w:t>C</w:t>
                  </w:r>
                  <w:r w:rsidRPr="00D549EA">
                    <w:rPr>
                      <w:sz w:val="18"/>
                      <w:szCs w:val="18"/>
                    </w:rPr>
                    <w:t>O</w:t>
                  </w:r>
                </w:p>
              </w:tc>
              <w:tc>
                <w:tcPr>
                  <w:tcW w:w="769" w:type="pct"/>
                  <w:shd w:val="clear" w:color="auto" w:fill="auto"/>
                  <w:noWrap/>
                  <w:vAlign w:val="center"/>
                </w:tcPr>
                <w:p w14:paraId="4CA4474D" w14:textId="77777777" w:rsidR="00655CF7" w:rsidRPr="00D549EA" w:rsidRDefault="00757206">
                  <w:pPr>
                    <w:snapToGrid w:val="0"/>
                    <w:jc w:val="center"/>
                    <w:rPr>
                      <w:sz w:val="18"/>
                      <w:szCs w:val="18"/>
                    </w:rPr>
                  </w:pPr>
                  <w:r w:rsidRPr="00D549EA">
                    <w:rPr>
                      <w:rFonts w:hint="eastAsia"/>
                      <w:sz w:val="18"/>
                      <w:szCs w:val="18"/>
                    </w:rPr>
                    <w:t>mg/m</w:t>
                  </w:r>
                  <w:r w:rsidRPr="00D549EA">
                    <w:rPr>
                      <w:rFonts w:hint="eastAsia"/>
                      <w:sz w:val="18"/>
                      <w:szCs w:val="18"/>
                      <w:vertAlign w:val="superscript"/>
                    </w:rPr>
                    <w:t>3</w:t>
                  </w:r>
                </w:p>
              </w:tc>
              <w:tc>
                <w:tcPr>
                  <w:tcW w:w="478" w:type="pct"/>
                  <w:shd w:val="clear" w:color="auto" w:fill="auto"/>
                  <w:noWrap/>
                  <w:vAlign w:val="center"/>
                </w:tcPr>
                <w:p w14:paraId="5550381A" w14:textId="77777777" w:rsidR="00655CF7" w:rsidRPr="00D549EA" w:rsidRDefault="00757206">
                  <w:pPr>
                    <w:snapToGrid w:val="0"/>
                    <w:jc w:val="center"/>
                    <w:rPr>
                      <w:sz w:val="18"/>
                      <w:szCs w:val="18"/>
                    </w:rPr>
                  </w:pPr>
                  <w:r w:rsidRPr="00D549EA">
                    <w:rPr>
                      <w:rFonts w:hint="eastAsia"/>
                      <w:sz w:val="18"/>
                      <w:szCs w:val="18"/>
                    </w:rPr>
                    <w:t>10</w:t>
                  </w:r>
                </w:p>
              </w:tc>
              <w:tc>
                <w:tcPr>
                  <w:tcW w:w="1386" w:type="pct"/>
                  <w:shd w:val="clear" w:color="auto" w:fill="auto"/>
                  <w:noWrap/>
                  <w:vAlign w:val="center"/>
                </w:tcPr>
                <w:p w14:paraId="01852334"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119E17D6" w14:textId="77777777" w:rsidTr="00D549EA">
              <w:trPr>
                <w:trHeight w:val="20"/>
                <w:jc w:val="center"/>
              </w:trPr>
              <w:tc>
                <w:tcPr>
                  <w:tcW w:w="614" w:type="pct"/>
                  <w:shd w:val="clear" w:color="auto" w:fill="auto"/>
                  <w:noWrap/>
                  <w:vAlign w:val="center"/>
                </w:tcPr>
                <w:p w14:paraId="13B77ECF" w14:textId="77777777" w:rsidR="00655CF7" w:rsidRPr="00D549EA" w:rsidRDefault="00757206">
                  <w:pPr>
                    <w:snapToGrid w:val="0"/>
                    <w:jc w:val="center"/>
                    <w:rPr>
                      <w:sz w:val="18"/>
                      <w:szCs w:val="18"/>
                    </w:rPr>
                  </w:pPr>
                  <w:r w:rsidRPr="00D549EA">
                    <w:rPr>
                      <w:rFonts w:hint="eastAsia"/>
                      <w:sz w:val="18"/>
                      <w:szCs w:val="18"/>
                    </w:rPr>
                    <w:t>10</w:t>
                  </w:r>
                </w:p>
              </w:tc>
              <w:tc>
                <w:tcPr>
                  <w:tcW w:w="825" w:type="pct"/>
                  <w:vMerge/>
                  <w:shd w:val="clear" w:color="auto" w:fill="auto"/>
                  <w:noWrap/>
                  <w:vAlign w:val="center"/>
                </w:tcPr>
                <w:p w14:paraId="018893CF" w14:textId="77777777" w:rsidR="00655CF7" w:rsidRPr="00D549EA" w:rsidRDefault="00655CF7">
                  <w:pPr>
                    <w:snapToGrid w:val="0"/>
                    <w:jc w:val="center"/>
                    <w:rPr>
                      <w:sz w:val="18"/>
                      <w:szCs w:val="18"/>
                    </w:rPr>
                  </w:pPr>
                </w:p>
              </w:tc>
              <w:tc>
                <w:tcPr>
                  <w:tcW w:w="928" w:type="pct"/>
                  <w:shd w:val="clear" w:color="auto" w:fill="auto"/>
                  <w:noWrap/>
                  <w:vAlign w:val="center"/>
                </w:tcPr>
                <w:p w14:paraId="6F9B200C" w14:textId="77777777" w:rsidR="00655CF7" w:rsidRPr="00D549EA" w:rsidRDefault="00757206">
                  <w:pPr>
                    <w:snapToGrid w:val="0"/>
                    <w:jc w:val="center"/>
                    <w:rPr>
                      <w:sz w:val="18"/>
                      <w:szCs w:val="18"/>
                    </w:rPr>
                  </w:pPr>
                  <w:r w:rsidRPr="00D549EA">
                    <w:rPr>
                      <w:rFonts w:hint="eastAsia"/>
                      <w:sz w:val="18"/>
                      <w:szCs w:val="18"/>
                    </w:rPr>
                    <w:t>甲醛</w:t>
                  </w:r>
                  <w:r w:rsidRPr="00D549EA">
                    <w:rPr>
                      <w:rFonts w:hint="eastAsia"/>
                      <w:sz w:val="18"/>
                      <w:szCs w:val="18"/>
                    </w:rPr>
                    <w:t>H</w:t>
                  </w:r>
                  <w:r w:rsidRPr="00D549EA">
                    <w:rPr>
                      <w:sz w:val="18"/>
                      <w:szCs w:val="18"/>
                    </w:rPr>
                    <w:t>CHO</w:t>
                  </w:r>
                </w:p>
              </w:tc>
              <w:tc>
                <w:tcPr>
                  <w:tcW w:w="769" w:type="pct"/>
                  <w:shd w:val="clear" w:color="auto" w:fill="auto"/>
                  <w:noWrap/>
                  <w:vAlign w:val="center"/>
                </w:tcPr>
                <w:p w14:paraId="2D2960E0" w14:textId="77777777" w:rsidR="00655CF7" w:rsidRPr="00D549EA" w:rsidRDefault="00757206">
                  <w:pPr>
                    <w:snapToGrid w:val="0"/>
                    <w:jc w:val="center"/>
                    <w:rPr>
                      <w:sz w:val="18"/>
                      <w:szCs w:val="18"/>
                    </w:rPr>
                  </w:pPr>
                  <w:r w:rsidRPr="00D549EA">
                    <w:rPr>
                      <w:rFonts w:hint="eastAsia"/>
                      <w:sz w:val="18"/>
                      <w:szCs w:val="18"/>
                    </w:rPr>
                    <w:t>mg/m</w:t>
                  </w:r>
                  <w:r w:rsidRPr="00D549EA">
                    <w:rPr>
                      <w:rFonts w:hint="eastAsia"/>
                      <w:sz w:val="18"/>
                      <w:szCs w:val="18"/>
                      <w:vertAlign w:val="superscript"/>
                    </w:rPr>
                    <w:t>3</w:t>
                  </w:r>
                </w:p>
              </w:tc>
              <w:tc>
                <w:tcPr>
                  <w:tcW w:w="478" w:type="pct"/>
                  <w:shd w:val="clear" w:color="auto" w:fill="auto"/>
                  <w:noWrap/>
                  <w:vAlign w:val="center"/>
                </w:tcPr>
                <w:p w14:paraId="277641C6" w14:textId="77777777" w:rsidR="00655CF7" w:rsidRPr="00D549EA" w:rsidRDefault="00757206">
                  <w:pPr>
                    <w:snapToGrid w:val="0"/>
                    <w:jc w:val="center"/>
                    <w:rPr>
                      <w:sz w:val="18"/>
                      <w:szCs w:val="18"/>
                    </w:rPr>
                  </w:pPr>
                  <w:r w:rsidRPr="00D549EA">
                    <w:rPr>
                      <w:sz w:val="18"/>
                      <w:szCs w:val="18"/>
                    </w:rPr>
                    <w:t>0.08</w:t>
                  </w:r>
                </w:p>
              </w:tc>
              <w:tc>
                <w:tcPr>
                  <w:tcW w:w="1386" w:type="pct"/>
                  <w:shd w:val="clear" w:color="auto" w:fill="auto"/>
                  <w:noWrap/>
                  <w:vAlign w:val="center"/>
                </w:tcPr>
                <w:p w14:paraId="7EC61EF2"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75516177" w14:textId="77777777" w:rsidTr="00D549EA">
              <w:trPr>
                <w:trHeight w:val="20"/>
                <w:jc w:val="center"/>
              </w:trPr>
              <w:tc>
                <w:tcPr>
                  <w:tcW w:w="614" w:type="pct"/>
                  <w:shd w:val="clear" w:color="auto" w:fill="auto"/>
                  <w:noWrap/>
                  <w:vAlign w:val="center"/>
                </w:tcPr>
                <w:p w14:paraId="79053233" w14:textId="77777777" w:rsidR="00655CF7" w:rsidRPr="00D549EA" w:rsidRDefault="00757206">
                  <w:pPr>
                    <w:snapToGrid w:val="0"/>
                    <w:jc w:val="center"/>
                    <w:rPr>
                      <w:sz w:val="18"/>
                      <w:szCs w:val="18"/>
                    </w:rPr>
                  </w:pPr>
                  <w:r w:rsidRPr="00D549EA">
                    <w:rPr>
                      <w:rFonts w:hint="eastAsia"/>
                      <w:sz w:val="18"/>
                      <w:szCs w:val="18"/>
                    </w:rPr>
                    <w:t>11</w:t>
                  </w:r>
                </w:p>
              </w:tc>
              <w:tc>
                <w:tcPr>
                  <w:tcW w:w="825" w:type="pct"/>
                  <w:vMerge/>
                  <w:shd w:val="clear" w:color="auto" w:fill="auto"/>
                  <w:noWrap/>
                  <w:vAlign w:val="center"/>
                </w:tcPr>
                <w:p w14:paraId="5763B6FA" w14:textId="77777777" w:rsidR="00655CF7" w:rsidRPr="00D549EA" w:rsidRDefault="00655CF7">
                  <w:pPr>
                    <w:snapToGrid w:val="0"/>
                    <w:jc w:val="center"/>
                    <w:rPr>
                      <w:sz w:val="18"/>
                      <w:szCs w:val="18"/>
                    </w:rPr>
                  </w:pPr>
                </w:p>
              </w:tc>
              <w:tc>
                <w:tcPr>
                  <w:tcW w:w="928" w:type="pct"/>
                  <w:shd w:val="clear" w:color="auto" w:fill="auto"/>
                  <w:noWrap/>
                  <w:vAlign w:val="center"/>
                </w:tcPr>
                <w:p w14:paraId="276F76C1" w14:textId="77777777" w:rsidR="00655CF7" w:rsidRPr="00D549EA" w:rsidRDefault="00757206">
                  <w:pPr>
                    <w:snapToGrid w:val="0"/>
                    <w:jc w:val="center"/>
                    <w:rPr>
                      <w:sz w:val="18"/>
                      <w:szCs w:val="18"/>
                    </w:rPr>
                  </w:pPr>
                  <w:r w:rsidRPr="00D549EA">
                    <w:rPr>
                      <w:rFonts w:hint="eastAsia"/>
                      <w:sz w:val="18"/>
                      <w:szCs w:val="18"/>
                    </w:rPr>
                    <w:t>氨</w:t>
                  </w:r>
                  <w:r w:rsidRPr="00D549EA">
                    <w:rPr>
                      <w:rFonts w:hint="eastAsia"/>
                      <w:sz w:val="18"/>
                      <w:szCs w:val="18"/>
                    </w:rPr>
                    <w:t>N</w:t>
                  </w:r>
                  <w:r w:rsidRPr="00D549EA">
                    <w:rPr>
                      <w:sz w:val="18"/>
                      <w:szCs w:val="18"/>
                    </w:rPr>
                    <w:t>H</w:t>
                  </w:r>
                  <w:r w:rsidRPr="00D549EA">
                    <w:rPr>
                      <w:sz w:val="18"/>
                      <w:szCs w:val="18"/>
                      <w:vertAlign w:val="subscript"/>
                    </w:rPr>
                    <w:t>3</w:t>
                  </w:r>
                </w:p>
              </w:tc>
              <w:tc>
                <w:tcPr>
                  <w:tcW w:w="769" w:type="pct"/>
                  <w:shd w:val="clear" w:color="auto" w:fill="auto"/>
                  <w:noWrap/>
                  <w:vAlign w:val="center"/>
                </w:tcPr>
                <w:p w14:paraId="7A2B8D19" w14:textId="77777777" w:rsidR="00655CF7" w:rsidRPr="00D549EA" w:rsidRDefault="00757206">
                  <w:pPr>
                    <w:snapToGrid w:val="0"/>
                    <w:jc w:val="center"/>
                    <w:rPr>
                      <w:sz w:val="18"/>
                      <w:szCs w:val="18"/>
                    </w:rPr>
                  </w:pPr>
                  <w:r w:rsidRPr="00D549EA">
                    <w:rPr>
                      <w:rFonts w:hint="eastAsia"/>
                      <w:sz w:val="18"/>
                      <w:szCs w:val="18"/>
                    </w:rPr>
                    <w:t>mg/m</w:t>
                  </w:r>
                  <w:r w:rsidRPr="00D549EA">
                    <w:rPr>
                      <w:rFonts w:hint="eastAsia"/>
                      <w:sz w:val="18"/>
                      <w:szCs w:val="18"/>
                      <w:vertAlign w:val="superscript"/>
                    </w:rPr>
                    <w:t>3</w:t>
                  </w:r>
                </w:p>
              </w:tc>
              <w:tc>
                <w:tcPr>
                  <w:tcW w:w="478" w:type="pct"/>
                  <w:shd w:val="clear" w:color="auto" w:fill="auto"/>
                  <w:noWrap/>
                  <w:vAlign w:val="center"/>
                </w:tcPr>
                <w:p w14:paraId="73D0E0C1" w14:textId="77777777" w:rsidR="00655CF7" w:rsidRPr="00D549EA" w:rsidRDefault="00757206">
                  <w:pPr>
                    <w:snapToGrid w:val="0"/>
                    <w:jc w:val="center"/>
                    <w:rPr>
                      <w:sz w:val="18"/>
                      <w:szCs w:val="18"/>
                    </w:rPr>
                  </w:pPr>
                  <w:r w:rsidRPr="00D549EA">
                    <w:rPr>
                      <w:rFonts w:hint="eastAsia"/>
                      <w:sz w:val="18"/>
                      <w:szCs w:val="18"/>
                    </w:rPr>
                    <w:t>0.2</w:t>
                  </w:r>
                </w:p>
              </w:tc>
              <w:tc>
                <w:tcPr>
                  <w:tcW w:w="1386" w:type="pct"/>
                  <w:shd w:val="clear" w:color="auto" w:fill="auto"/>
                  <w:noWrap/>
                  <w:vAlign w:val="center"/>
                </w:tcPr>
                <w:p w14:paraId="2F4B42E0"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5949ADC3" w14:textId="77777777" w:rsidTr="00D549EA">
              <w:trPr>
                <w:trHeight w:val="20"/>
                <w:jc w:val="center"/>
              </w:trPr>
              <w:tc>
                <w:tcPr>
                  <w:tcW w:w="614" w:type="pct"/>
                  <w:shd w:val="clear" w:color="auto" w:fill="auto"/>
                  <w:noWrap/>
                  <w:vAlign w:val="center"/>
                </w:tcPr>
                <w:p w14:paraId="4E15071E" w14:textId="77777777" w:rsidR="00655CF7" w:rsidRPr="00D549EA" w:rsidRDefault="00757206">
                  <w:pPr>
                    <w:snapToGrid w:val="0"/>
                    <w:jc w:val="center"/>
                    <w:rPr>
                      <w:sz w:val="18"/>
                      <w:szCs w:val="18"/>
                    </w:rPr>
                  </w:pPr>
                  <w:r w:rsidRPr="00D549EA">
                    <w:rPr>
                      <w:rFonts w:hint="eastAsia"/>
                      <w:sz w:val="18"/>
                      <w:szCs w:val="18"/>
                    </w:rPr>
                    <w:t>12</w:t>
                  </w:r>
                </w:p>
              </w:tc>
              <w:tc>
                <w:tcPr>
                  <w:tcW w:w="825" w:type="pct"/>
                  <w:vMerge/>
                  <w:shd w:val="clear" w:color="auto" w:fill="auto"/>
                  <w:noWrap/>
                  <w:vAlign w:val="center"/>
                </w:tcPr>
                <w:p w14:paraId="17BEF187" w14:textId="77777777" w:rsidR="00655CF7" w:rsidRPr="00D549EA" w:rsidRDefault="00655CF7">
                  <w:pPr>
                    <w:snapToGrid w:val="0"/>
                    <w:jc w:val="center"/>
                    <w:rPr>
                      <w:sz w:val="18"/>
                      <w:szCs w:val="18"/>
                    </w:rPr>
                  </w:pPr>
                </w:p>
              </w:tc>
              <w:tc>
                <w:tcPr>
                  <w:tcW w:w="928" w:type="pct"/>
                  <w:shd w:val="clear" w:color="auto" w:fill="auto"/>
                  <w:noWrap/>
                  <w:vAlign w:val="center"/>
                </w:tcPr>
                <w:p w14:paraId="1344838A" w14:textId="77777777" w:rsidR="00655CF7" w:rsidRPr="00D549EA" w:rsidRDefault="00757206">
                  <w:pPr>
                    <w:snapToGrid w:val="0"/>
                    <w:jc w:val="center"/>
                    <w:rPr>
                      <w:sz w:val="18"/>
                      <w:szCs w:val="18"/>
                    </w:rPr>
                  </w:pPr>
                  <w:r w:rsidRPr="00D549EA">
                    <w:rPr>
                      <w:rFonts w:hint="eastAsia"/>
                      <w:sz w:val="18"/>
                      <w:szCs w:val="18"/>
                    </w:rPr>
                    <w:t>苯</w:t>
                  </w:r>
                  <w:r w:rsidRPr="00D549EA">
                    <w:rPr>
                      <w:rFonts w:hint="eastAsia"/>
                      <w:sz w:val="18"/>
                      <w:szCs w:val="18"/>
                    </w:rPr>
                    <w:t>C</w:t>
                  </w:r>
                  <w:r w:rsidRPr="00D549EA">
                    <w:rPr>
                      <w:sz w:val="18"/>
                      <w:szCs w:val="18"/>
                      <w:vertAlign w:val="subscript"/>
                    </w:rPr>
                    <w:t>6</w:t>
                  </w:r>
                  <w:r w:rsidRPr="00D549EA">
                    <w:rPr>
                      <w:sz w:val="18"/>
                      <w:szCs w:val="18"/>
                    </w:rPr>
                    <w:t>H</w:t>
                  </w:r>
                  <w:r w:rsidRPr="00D549EA">
                    <w:rPr>
                      <w:sz w:val="18"/>
                      <w:szCs w:val="18"/>
                      <w:vertAlign w:val="subscript"/>
                    </w:rPr>
                    <w:t>6</w:t>
                  </w:r>
                </w:p>
              </w:tc>
              <w:tc>
                <w:tcPr>
                  <w:tcW w:w="769" w:type="pct"/>
                  <w:shd w:val="clear" w:color="auto" w:fill="auto"/>
                  <w:noWrap/>
                  <w:vAlign w:val="center"/>
                </w:tcPr>
                <w:p w14:paraId="46770126" w14:textId="77777777" w:rsidR="00655CF7" w:rsidRPr="00D549EA" w:rsidRDefault="00757206">
                  <w:pPr>
                    <w:snapToGrid w:val="0"/>
                    <w:jc w:val="center"/>
                    <w:rPr>
                      <w:sz w:val="18"/>
                      <w:szCs w:val="18"/>
                    </w:rPr>
                  </w:pPr>
                  <w:r w:rsidRPr="00D549EA">
                    <w:rPr>
                      <w:rFonts w:hint="eastAsia"/>
                      <w:sz w:val="18"/>
                      <w:szCs w:val="18"/>
                    </w:rPr>
                    <w:t>mg/m</w:t>
                  </w:r>
                  <w:r w:rsidRPr="00D549EA">
                    <w:rPr>
                      <w:rFonts w:hint="eastAsia"/>
                      <w:sz w:val="18"/>
                      <w:szCs w:val="18"/>
                      <w:vertAlign w:val="superscript"/>
                    </w:rPr>
                    <w:t>3</w:t>
                  </w:r>
                </w:p>
              </w:tc>
              <w:tc>
                <w:tcPr>
                  <w:tcW w:w="478" w:type="pct"/>
                  <w:shd w:val="clear" w:color="auto" w:fill="auto"/>
                  <w:noWrap/>
                  <w:vAlign w:val="center"/>
                </w:tcPr>
                <w:p w14:paraId="5E73FB99" w14:textId="77777777" w:rsidR="00655CF7" w:rsidRPr="00D549EA" w:rsidRDefault="00757206">
                  <w:pPr>
                    <w:snapToGrid w:val="0"/>
                    <w:jc w:val="center"/>
                    <w:rPr>
                      <w:sz w:val="18"/>
                      <w:szCs w:val="18"/>
                    </w:rPr>
                  </w:pPr>
                  <w:r w:rsidRPr="00D549EA">
                    <w:rPr>
                      <w:rFonts w:hint="eastAsia"/>
                      <w:sz w:val="18"/>
                      <w:szCs w:val="18"/>
                    </w:rPr>
                    <w:t>0.</w:t>
                  </w:r>
                  <w:r w:rsidRPr="00D549EA">
                    <w:rPr>
                      <w:sz w:val="18"/>
                      <w:szCs w:val="18"/>
                    </w:rPr>
                    <w:t>03</w:t>
                  </w:r>
                </w:p>
              </w:tc>
              <w:tc>
                <w:tcPr>
                  <w:tcW w:w="1386" w:type="pct"/>
                  <w:shd w:val="clear" w:color="auto" w:fill="auto"/>
                  <w:noWrap/>
                  <w:vAlign w:val="center"/>
                </w:tcPr>
                <w:p w14:paraId="228812E5"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2375CD4E" w14:textId="77777777" w:rsidTr="00D549EA">
              <w:trPr>
                <w:trHeight w:val="20"/>
                <w:jc w:val="center"/>
              </w:trPr>
              <w:tc>
                <w:tcPr>
                  <w:tcW w:w="614" w:type="pct"/>
                  <w:shd w:val="clear" w:color="auto" w:fill="auto"/>
                  <w:noWrap/>
                  <w:vAlign w:val="center"/>
                </w:tcPr>
                <w:p w14:paraId="7A9BF21F" w14:textId="77777777" w:rsidR="00655CF7" w:rsidRPr="00D549EA" w:rsidRDefault="00757206">
                  <w:pPr>
                    <w:snapToGrid w:val="0"/>
                    <w:jc w:val="center"/>
                    <w:rPr>
                      <w:sz w:val="18"/>
                      <w:szCs w:val="18"/>
                    </w:rPr>
                  </w:pPr>
                  <w:r w:rsidRPr="00D549EA">
                    <w:rPr>
                      <w:rFonts w:hint="eastAsia"/>
                      <w:sz w:val="18"/>
                      <w:szCs w:val="18"/>
                    </w:rPr>
                    <w:t>13</w:t>
                  </w:r>
                </w:p>
              </w:tc>
              <w:tc>
                <w:tcPr>
                  <w:tcW w:w="825" w:type="pct"/>
                  <w:vMerge/>
                  <w:shd w:val="clear" w:color="auto" w:fill="auto"/>
                  <w:noWrap/>
                  <w:vAlign w:val="center"/>
                </w:tcPr>
                <w:p w14:paraId="4BA478C3" w14:textId="77777777" w:rsidR="00655CF7" w:rsidRPr="00D549EA" w:rsidRDefault="00655CF7">
                  <w:pPr>
                    <w:snapToGrid w:val="0"/>
                    <w:jc w:val="center"/>
                    <w:rPr>
                      <w:sz w:val="18"/>
                      <w:szCs w:val="18"/>
                    </w:rPr>
                  </w:pPr>
                </w:p>
              </w:tc>
              <w:tc>
                <w:tcPr>
                  <w:tcW w:w="928" w:type="pct"/>
                  <w:shd w:val="clear" w:color="auto" w:fill="auto"/>
                  <w:noWrap/>
                  <w:vAlign w:val="center"/>
                </w:tcPr>
                <w:p w14:paraId="7FB9A116" w14:textId="77777777" w:rsidR="00655CF7" w:rsidRPr="00D549EA" w:rsidRDefault="00757206">
                  <w:pPr>
                    <w:snapToGrid w:val="0"/>
                    <w:jc w:val="center"/>
                    <w:rPr>
                      <w:sz w:val="18"/>
                      <w:szCs w:val="18"/>
                    </w:rPr>
                  </w:pPr>
                  <w:r w:rsidRPr="00D549EA">
                    <w:rPr>
                      <w:rFonts w:hint="eastAsia"/>
                      <w:sz w:val="18"/>
                      <w:szCs w:val="18"/>
                    </w:rPr>
                    <w:t>甲苯</w:t>
                  </w:r>
                  <w:r w:rsidRPr="00D549EA">
                    <w:rPr>
                      <w:rFonts w:hint="eastAsia"/>
                      <w:sz w:val="18"/>
                      <w:szCs w:val="18"/>
                    </w:rPr>
                    <w:t>C</w:t>
                  </w:r>
                  <w:r w:rsidRPr="00D549EA">
                    <w:rPr>
                      <w:sz w:val="18"/>
                      <w:szCs w:val="18"/>
                      <w:vertAlign w:val="subscript"/>
                    </w:rPr>
                    <w:t>7</w:t>
                  </w:r>
                  <w:r w:rsidRPr="00D549EA">
                    <w:rPr>
                      <w:sz w:val="18"/>
                      <w:szCs w:val="18"/>
                    </w:rPr>
                    <w:t>H</w:t>
                  </w:r>
                  <w:r w:rsidRPr="00D549EA">
                    <w:rPr>
                      <w:sz w:val="18"/>
                      <w:szCs w:val="18"/>
                      <w:vertAlign w:val="subscript"/>
                    </w:rPr>
                    <w:t>8</w:t>
                  </w:r>
                </w:p>
              </w:tc>
              <w:tc>
                <w:tcPr>
                  <w:tcW w:w="769" w:type="pct"/>
                  <w:shd w:val="clear" w:color="auto" w:fill="auto"/>
                  <w:noWrap/>
                  <w:vAlign w:val="center"/>
                </w:tcPr>
                <w:p w14:paraId="0F65B771" w14:textId="77777777" w:rsidR="00655CF7" w:rsidRPr="00D549EA" w:rsidRDefault="00757206">
                  <w:pPr>
                    <w:snapToGrid w:val="0"/>
                    <w:jc w:val="center"/>
                    <w:rPr>
                      <w:sz w:val="18"/>
                      <w:szCs w:val="18"/>
                    </w:rPr>
                  </w:pPr>
                  <w:r w:rsidRPr="00D549EA">
                    <w:rPr>
                      <w:rFonts w:hint="eastAsia"/>
                      <w:sz w:val="18"/>
                      <w:szCs w:val="18"/>
                    </w:rPr>
                    <w:t>mg/m</w:t>
                  </w:r>
                  <w:r w:rsidRPr="00D549EA">
                    <w:rPr>
                      <w:rFonts w:hint="eastAsia"/>
                      <w:sz w:val="18"/>
                      <w:szCs w:val="18"/>
                      <w:vertAlign w:val="superscript"/>
                    </w:rPr>
                    <w:t>3</w:t>
                  </w:r>
                </w:p>
              </w:tc>
              <w:tc>
                <w:tcPr>
                  <w:tcW w:w="478" w:type="pct"/>
                  <w:shd w:val="clear" w:color="auto" w:fill="auto"/>
                  <w:noWrap/>
                  <w:vAlign w:val="center"/>
                </w:tcPr>
                <w:p w14:paraId="4C3B13A3" w14:textId="77777777" w:rsidR="00655CF7" w:rsidRPr="00D549EA" w:rsidRDefault="00757206">
                  <w:pPr>
                    <w:snapToGrid w:val="0"/>
                    <w:jc w:val="center"/>
                    <w:rPr>
                      <w:sz w:val="18"/>
                      <w:szCs w:val="18"/>
                    </w:rPr>
                  </w:pPr>
                  <w:r w:rsidRPr="00D549EA">
                    <w:rPr>
                      <w:rFonts w:hint="eastAsia"/>
                      <w:sz w:val="18"/>
                      <w:szCs w:val="18"/>
                    </w:rPr>
                    <w:t>0.</w:t>
                  </w:r>
                  <w:r w:rsidRPr="00D549EA">
                    <w:rPr>
                      <w:sz w:val="18"/>
                      <w:szCs w:val="18"/>
                    </w:rPr>
                    <w:t>2</w:t>
                  </w:r>
                </w:p>
              </w:tc>
              <w:tc>
                <w:tcPr>
                  <w:tcW w:w="1386" w:type="pct"/>
                  <w:shd w:val="clear" w:color="auto" w:fill="auto"/>
                  <w:noWrap/>
                  <w:vAlign w:val="center"/>
                </w:tcPr>
                <w:p w14:paraId="116D26CA"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02DC5036" w14:textId="77777777" w:rsidTr="00D549EA">
              <w:trPr>
                <w:trHeight w:val="20"/>
                <w:jc w:val="center"/>
              </w:trPr>
              <w:tc>
                <w:tcPr>
                  <w:tcW w:w="614" w:type="pct"/>
                  <w:shd w:val="clear" w:color="auto" w:fill="auto"/>
                  <w:noWrap/>
                  <w:vAlign w:val="center"/>
                </w:tcPr>
                <w:p w14:paraId="7951EC78" w14:textId="77777777" w:rsidR="00655CF7" w:rsidRPr="00D549EA" w:rsidRDefault="00757206">
                  <w:pPr>
                    <w:snapToGrid w:val="0"/>
                    <w:jc w:val="center"/>
                    <w:rPr>
                      <w:sz w:val="18"/>
                      <w:szCs w:val="18"/>
                    </w:rPr>
                  </w:pPr>
                  <w:r w:rsidRPr="00D549EA">
                    <w:rPr>
                      <w:rFonts w:hint="eastAsia"/>
                      <w:sz w:val="18"/>
                      <w:szCs w:val="18"/>
                    </w:rPr>
                    <w:t>14</w:t>
                  </w:r>
                </w:p>
              </w:tc>
              <w:tc>
                <w:tcPr>
                  <w:tcW w:w="825" w:type="pct"/>
                  <w:vMerge/>
                  <w:shd w:val="clear" w:color="auto" w:fill="auto"/>
                  <w:noWrap/>
                  <w:vAlign w:val="center"/>
                </w:tcPr>
                <w:p w14:paraId="56E9AE34" w14:textId="77777777" w:rsidR="00655CF7" w:rsidRPr="00D549EA" w:rsidRDefault="00655CF7">
                  <w:pPr>
                    <w:snapToGrid w:val="0"/>
                    <w:jc w:val="center"/>
                    <w:rPr>
                      <w:sz w:val="18"/>
                      <w:szCs w:val="18"/>
                    </w:rPr>
                  </w:pPr>
                </w:p>
              </w:tc>
              <w:tc>
                <w:tcPr>
                  <w:tcW w:w="928" w:type="pct"/>
                  <w:shd w:val="clear" w:color="auto" w:fill="auto"/>
                  <w:noWrap/>
                  <w:vAlign w:val="center"/>
                </w:tcPr>
                <w:p w14:paraId="5DCCEF69" w14:textId="77777777" w:rsidR="00655CF7" w:rsidRPr="00D549EA" w:rsidRDefault="00757206">
                  <w:pPr>
                    <w:snapToGrid w:val="0"/>
                    <w:jc w:val="center"/>
                    <w:rPr>
                      <w:sz w:val="18"/>
                      <w:szCs w:val="18"/>
                    </w:rPr>
                  </w:pPr>
                  <w:r w:rsidRPr="00D549EA">
                    <w:rPr>
                      <w:rFonts w:hint="eastAsia"/>
                      <w:sz w:val="18"/>
                      <w:szCs w:val="18"/>
                    </w:rPr>
                    <w:t>二甲苯</w:t>
                  </w:r>
                  <w:r w:rsidRPr="00D549EA">
                    <w:rPr>
                      <w:rFonts w:hint="eastAsia"/>
                      <w:sz w:val="18"/>
                      <w:szCs w:val="18"/>
                    </w:rPr>
                    <w:t>C</w:t>
                  </w:r>
                  <w:r w:rsidRPr="00D549EA">
                    <w:rPr>
                      <w:sz w:val="18"/>
                      <w:szCs w:val="18"/>
                      <w:vertAlign w:val="subscript"/>
                    </w:rPr>
                    <w:t>8</w:t>
                  </w:r>
                  <w:r w:rsidRPr="00D549EA">
                    <w:rPr>
                      <w:sz w:val="18"/>
                      <w:szCs w:val="18"/>
                    </w:rPr>
                    <w:t>H</w:t>
                  </w:r>
                  <w:r w:rsidRPr="00D549EA">
                    <w:rPr>
                      <w:sz w:val="18"/>
                      <w:szCs w:val="18"/>
                      <w:vertAlign w:val="subscript"/>
                    </w:rPr>
                    <w:t>10</w:t>
                  </w:r>
                </w:p>
              </w:tc>
              <w:tc>
                <w:tcPr>
                  <w:tcW w:w="769" w:type="pct"/>
                  <w:shd w:val="clear" w:color="auto" w:fill="auto"/>
                  <w:noWrap/>
                  <w:vAlign w:val="center"/>
                </w:tcPr>
                <w:p w14:paraId="1A0965EA" w14:textId="77777777" w:rsidR="00655CF7" w:rsidRPr="00D549EA" w:rsidRDefault="00757206">
                  <w:pPr>
                    <w:snapToGrid w:val="0"/>
                    <w:jc w:val="center"/>
                    <w:rPr>
                      <w:sz w:val="18"/>
                      <w:szCs w:val="18"/>
                    </w:rPr>
                  </w:pPr>
                  <w:r w:rsidRPr="00D549EA">
                    <w:rPr>
                      <w:rFonts w:hint="eastAsia"/>
                      <w:sz w:val="18"/>
                      <w:szCs w:val="18"/>
                    </w:rPr>
                    <w:t>mg/m</w:t>
                  </w:r>
                  <w:r w:rsidRPr="00D549EA">
                    <w:rPr>
                      <w:rFonts w:hint="eastAsia"/>
                      <w:sz w:val="18"/>
                      <w:szCs w:val="18"/>
                      <w:vertAlign w:val="superscript"/>
                    </w:rPr>
                    <w:t>3</w:t>
                  </w:r>
                </w:p>
              </w:tc>
              <w:tc>
                <w:tcPr>
                  <w:tcW w:w="478" w:type="pct"/>
                  <w:shd w:val="clear" w:color="auto" w:fill="auto"/>
                  <w:noWrap/>
                  <w:vAlign w:val="center"/>
                </w:tcPr>
                <w:p w14:paraId="75978285" w14:textId="77777777" w:rsidR="00655CF7" w:rsidRPr="00D549EA" w:rsidRDefault="00757206">
                  <w:pPr>
                    <w:snapToGrid w:val="0"/>
                    <w:jc w:val="center"/>
                    <w:rPr>
                      <w:sz w:val="18"/>
                      <w:szCs w:val="18"/>
                    </w:rPr>
                  </w:pPr>
                  <w:r w:rsidRPr="00D549EA">
                    <w:rPr>
                      <w:rFonts w:hint="eastAsia"/>
                      <w:sz w:val="18"/>
                      <w:szCs w:val="18"/>
                    </w:rPr>
                    <w:t>0.2</w:t>
                  </w:r>
                </w:p>
              </w:tc>
              <w:tc>
                <w:tcPr>
                  <w:tcW w:w="1386" w:type="pct"/>
                  <w:shd w:val="clear" w:color="auto" w:fill="auto"/>
                  <w:noWrap/>
                  <w:vAlign w:val="center"/>
                </w:tcPr>
                <w:p w14:paraId="50771137" w14:textId="77777777" w:rsidR="00655CF7" w:rsidRPr="00D549EA" w:rsidRDefault="00757206">
                  <w:pPr>
                    <w:snapToGrid w:val="0"/>
                    <w:jc w:val="center"/>
                    <w:rPr>
                      <w:sz w:val="18"/>
                      <w:szCs w:val="18"/>
                    </w:rPr>
                  </w:pPr>
                  <w:r w:rsidRPr="00D549EA">
                    <w:rPr>
                      <w:sz w:val="18"/>
                      <w:szCs w:val="18"/>
                    </w:rPr>
                    <w:t>1h</w:t>
                  </w:r>
                  <w:r w:rsidRPr="00D549EA">
                    <w:rPr>
                      <w:sz w:val="18"/>
                      <w:szCs w:val="18"/>
                    </w:rPr>
                    <w:t>均值</w:t>
                  </w:r>
                </w:p>
              </w:tc>
            </w:tr>
            <w:tr w:rsidR="00ED550A" w:rsidRPr="00D549EA" w14:paraId="20275F71" w14:textId="77777777" w:rsidTr="00D549EA">
              <w:trPr>
                <w:trHeight w:val="20"/>
                <w:jc w:val="center"/>
              </w:trPr>
              <w:tc>
                <w:tcPr>
                  <w:tcW w:w="614" w:type="pct"/>
                  <w:shd w:val="clear" w:color="auto" w:fill="auto"/>
                  <w:noWrap/>
                  <w:vAlign w:val="center"/>
                </w:tcPr>
                <w:p w14:paraId="58FDEA4D" w14:textId="77777777" w:rsidR="00655CF7" w:rsidRPr="00D549EA" w:rsidRDefault="00757206">
                  <w:pPr>
                    <w:snapToGrid w:val="0"/>
                    <w:jc w:val="center"/>
                    <w:rPr>
                      <w:sz w:val="18"/>
                      <w:szCs w:val="18"/>
                    </w:rPr>
                  </w:pPr>
                  <w:r w:rsidRPr="00D549EA">
                    <w:rPr>
                      <w:rFonts w:hint="eastAsia"/>
                      <w:sz w:val="18"/>
                      <w:szCs w:val="18"/>
                    </w:rPr>
                    <w:t>15</w:t>
                  </w:r>
                </w:p>
              </w:tc>
              <w:tc>
                <w:tcPr>
                  <w:tcW w:w="825" w:type="pct"/>
                  <w:vMerge/>
                  <w:shd w:val="clear" w:color="auto" w:fill="auto"/>
                  <w:noWrap/>
                  <w:vAlign w:val="center"/>
                </w:tcPr>
                <w:p w14:paraId="20127F24" w14:textId="77777777" w:rsidR="00655CF7" w:rsidRPr="00D549EA" w:rsidRDefault="00655CF7">
                  <w:pPr>
                    <w:snapToGrid w:val="0"/>
                    <w:jc w:val="center"/>
                    <w:rPr>
                      <w:sz w:val="18"/>
                      <w:szCs w:val="18"/>
                    </w:rPr>
                  </w:pPr>
                </w:p>
              </w:tc>
              <w:tc>
                <w:tcPr>
                  <w:tcW w:w="928" w:type="pct"/>
                  <w:shd w:val="clear" w:color="auto" w:fill="auto"/>
                  <w:noWrap/>
                  <w:vAlign w:val="center"/>
                </w:tcPr>
                <w:p w14:paraId="00A45988" w14:textId="77777777" w:rsidR="00655CF7" w:rsidRPr="00D549EA" w:rsidRDefault="00757206">
                  <w:pPr>
                    <w:snapToGrid w:val="0"/>
                    <w:jc w:val="center"/>
                    <w:rPr>
                      <w:sz w:val="18"/>
                      <w:szCs w:val="18"/>
                    </w:rPr>
                  </w:pPr>
                  <w:r w:rsidRPr="00D549EA">
                    <w:rPr>
                      <w:rFonts w:hint="eastAsia"/>
                      <w:sz w:val="18"/>
                      <w:szCs w:val="18"/>
                    </w:rPr>
                    <w:t>总挥发性有机物</w:t>
                  </w:r>
                  <w:r w:rsidRPr="00D549EA">
                    <w:rPr>
                      <w:rFonts w:hint="eastAsia"/>
                      <w:sz w:val="18"/>
                      <w:szCs w:val="18"/>
                    </w:rPr>
                    <w:t>TVOC</w:t>
                  </w:r>
                </w:p>
              </w:tc>
              <w:tc>
                <w:tcPr>
                  <w:tcW w:w="769" w:type="pct"/>
                  <w:shd w:val="clear" w:color="auto" w:fill="auto"/>
                  <w:noWrap/>
                  <w:vAlign w:val="center"/>
                </w:tcPr>
                <w:p w14:paraId="3C0B5487" w14:textId="77777777" w:rsidR="00655CF7" w:rsidRPr="00D549EA" w:rsidRDefault="00757206">
                  <w:pPr>
                    <w:snapToGrid w:val="0"/>
                    <w:jc w:val="center"/>
                    <w:rPr>
                      <w:sz w:val="18"/>
                      <w:szCs w:val="18"/>
                    </w:rPr>
                  </w:pPr>
                  <w:r w:rsidRPr="00D549EA">
                    <w:rPr>
                      <w:rFonts w:hint="eastAsia"/>
                      <w:sz w:val="18"/>
                      <w:szCs w:val="18"/>
                    </w:rPr>
                    <w:t>mg/m</w:t>
                  </w:r>
                  <w:r w:rsidRPr="00D549EA">
                    <w:rPr>
                      <w:rFonts w:hint="eastAsia"/>
                      <w:sz w:val="18"/>
                      <w:szCs w:val="18"/>
                      <w:vertAlign w:val="superscript"/>
                    </w:rPr>
                    <w:t>3</w:t>
                  </w:r>
                </w:p>
              </w:tc>
              <w:tc>
                <w:tcPr>
                  <w:tcW w:w="478" w:type="pct"/>
                  <w:shd w:val="clear" w:color="auto" w:fill="auto"/>
                  <w:noWrap/>
                  <w:vAlign w:val="center"/>
                </w:tcPr>
                <w:p w14:paraId="19B699A3" w14:textId="77777777" w:rsidR="00655CF7" w:rsidRPr="00D549EA" w:rsidRDefault="00757206">
                  <w:pPr>
                    <w:snapToGrid w:val="0"/>
                    <w:jc w:val="center"/>
                    <w:rPr>
                      <w:sz w:val="18"/>
                      <w:szCs w:val="18"/>
                    </w:rPr>
                  </w:pPr>
                  <w:r w:rsidRPr="00D549EA">
                    <w:rPr>
                      <w:rFonts w:hint="eastAsia"/>
                      <w:sz w:val="18"/>
                      <w:szCs w:val="18"/>
                    </w:rPr>
                    <w:t>0.</w:t>
                  </w:r>
                  <w:r w:rsidRPr="00D549EA">
                    <w:rPr>
                      <w:sz w:val="18"/>
                      <w:szCs w:val="18"/>
                    </w:rPr>
                    <w:t>6</w:t>
                  </w:r>
                </w:p>
              </w:tc>
              <w:tc>
                <w:tcPr>
                  <w:tcW w:w="1386" w:type="pct"/>
                  <w:shd w:val="clear" w:color="auto" w:fill="auto"/>
                  <w:noWrap/>
                  <w:vAlign w:val="center"/>
                </w:tcPr>
                <w:p w14:paraId="0D30B1F3" w14:textId="77777777" w:rsidR="00655CF7" w:rsidRPr="00D549EA" w:rsidRDefault="00757206">
                  <w:pPr>
                    <w:snapToGrid w:val="0"/>
                    <w:jc w:val="center"/>
                    <w:rPr>
                      <w:sz w:val="18"/>
                      <w:szCs w:val="18"/>
                    </w:rPr>
                  </w:pPr>
                  <w:r w:rsidRPr="00D549EA">
                    <w:rPr>
                      <w:sz w:val="18"/>
                      <w:szCs w:val="18"/>
                    </w:rPr>
                    <w:t>8h</w:t>
                  </w:r>
                  <w:r w:rsidRPr="00D549EA">
                    <w:rPr>
                      <w:sz w:val="18"/>
                      <w:szCs w:val="18"/>
                    </w:rPr>
                    <w:t>均值</w:t>
                  </w:r>
                </w:p>
              </w:tc>
            </w:tr>
            <w:tr w:rsidR="00ED550A" w:rsidRPr="00D549EA" w14:paraId="2A5E7F00" w14:textId="77777777" w:rsidTr="00D549EA">
              <w:trPr>
                <w:trHeight w:val="20"/>
                <w:jc w:val="center"/>
              </w:trPr>
              <w:tc>
                <w:tcPr>
                  <w:tcW w:w="614" w:type="pct"/>
                  <w:shd w:val="clear" w:color="auto" w:fill="auto"/>
                  <w:noWrap/>
                  <w:vAlign w:val="center"/>
                </w:tcPr>
                <w:p w14:paraId="21853351" w14:textId="77777777" w:rsidR="00655CF7" w:rsidRPr="00D549EA" w:rsidRDefault="00757206">
                  <w:pPr>
                    <w:snapToGrid w:val="0"/>
                    <w:jc w:val="center"/>
                    <w:rPr>
                      <w:sz w:val="18"/>
                      <w:szCs w:val="18"/>
                    </w:rPr>
                  </w:pPr>
                  <w:r w:rsidRPr="00D549EA">
                    <w:rPr>
                      <w:rFonts w:hint="eastAsia"/>
                      <w:sz w:val="18"/>
                      <w:szCs w:val="18"/>
                    </w:rPr>
                    <w:t>16</w:t>
                  </w:r>
                </w:p>
              </w:tc>
              <w:tc>
                <w:tcPr>
                  <w:tcW w:w="825" w:type="pct"/>
                  <w:vMerge/>
                  <w:shd w:val="clear" w:color="auto" w:fill="auto"/>
                  <w:noWrap/>
                  <w:vAlign w:val="center"/>
                </w:tcPr>
                <w:p w14:paraId="0E0E65EC" w14:textId="77777777" w:rsidR="00655CF7" w:rsidRPr="00D549EA" w:rsidRDefault="00655CF7">
                  <w:pPr>
                    <w:snapToGrid w:val="0"/>
                    <w:jc w:val="center"/>
                    <w:rPr>
                      <w:sz w:val="18"/>
                      <w:szCs w:val="18"/>
                    </w:rPr>
                  </w:pPr>
                </w:p>
              </w:tc>
              <w:tc>
                <w:tcPr>
                  <w:tcW w:w="928" w:type="pct"/>
                  <w:shd w:val="clear" w:color="auto" w:fill="auto"/>
                  <w:noWrap/>
                  <w:vAlign w:val="center"/>
                </w:tcPr>
                <w:p w14:paraId="5968CAC0" w14:textId="50205D67" w:rsidR="00655CF7" w:rsidRPr="00D549EA" w:rsidRDefault="00757206" w:rsidP="00D72635">
                  <w:pPr>
                    <w:snapToGrid w:val="0"/>
                    <w:jc w:val="center"/>
                    <w:rPr>
                      <w:sz w:val="18"/>
                      <w:szCs w:val="18"/>
                    </w:rPr>
                  </w:pPr>
                  <w:r w:rsidRPr="00D549EA">
                    <w:rPr>
                      <w:rFonts w:hint="eastAsia"/>
                      <w:sz w:val="18"/>
                      <w:szCs w:val="18"/>
                    </w:rPr>
                    <w:t>苯并</w:t>
                  </w:r>
                  <w:r w:rsidRPr="00D549EA">
                    <w:rPr>
                      <w:sz w:val="18"/>
                      <w:szCs w:val="18"/>
                    </w:rPr>
                    <w:t>[a]</w:t>
                  </w:r>
                  <w:r w:rsidRPr="00D549EA">
                    <w:rPr>
                      <w:rFonts w:hint="eastAsia"/>
                      <w:sz w:val="18"/>
                      <w:szCs w:val="18"/>
                    </w:rPr>
                    <w:t>芘</w:t>
                  </w:r>
                  <w:r w:rsidRPr="00D549EA">
                    <w:rPr>
                      <w:rFonts w:hint="eastAsia"/>
                      <w:sz w:val="18"/>
                      <w:szCs w:val="18"/>
                    </w:rPr>
                    <w:t>B</w:t>
                  </w:r>
                  <w:r w:rsidRPr="00D549EA">
                    <w:rPr>
                      <w:sz w:val="18"/>
                      <w:szCs w:val="18"/>
                    </w:rPr>
                    <w:t>aP</w:t>
                  </w:r>
                </w:p>
              </w:tc>
              <w:tc>
                <w:tcPr>
                  <w:tcW w:w="769" w:type="pct"/>
                  <w:shd w:val="clear" w:color="auto" w:fill="auto"/>
                  <w:noWrap/>
                  <w:vAlign w:val="center"/>
                </w:tcPr>
                <w:p w14:paraId="2437148C" w14:textId="77777777" w:rsidR="00655CF7" w:rsidRPr="00D549EA" w:rsidRDefault="00757206">
                  <w:pPr>
                    <w:snapToGrid w:val="0"/>
                    <w:jc w:val="center"/>
                    <w:rPr>
                      <w:sz w:val="18"/>
                      <w:szCs w:val="18"/>
                    </w:rPr>
                  </w:pPr>
                  <w:r w:rsidRPr="00D549EA">
                    <w:rPr>
                      <w:rFonts w:hint="eastAsia"/>
                      <w:sz w:val="18"/>
                      <w:szCs w:val="18"/>
                    </w:rPr>
                    <w:t>ng/m</w:t>
                  </w:r>
                  <w:r w:rsidRPr="00D549EA">
                    <w:rPr>
                      <w:rFonts w:hint="eastAsia"/>
                      <w:sz w:val="18"/>
                      <w:szCs w:val="18"/>
                      <w:vertAlign w:val="superscript"/>
                    </w:rPr>
                    <w:t>3</w:t>
                  </w:r>
                </w:p>
              </w:tc>
              <w:tc>
                <w:tcPr>
                  <w:tcW w:w="478" w:type="pct"/>
                  <w:shd w:val="clear" w:color="auto" w:fill="auto"/>
                  <w:noWrap/>
                  <w:vAlign w:val="center"/>
                </w:tcPr>
                <w:p w14:paraId="701C0ECE" w14:textId="77777777" w:rsidR="00655CF7" w:rsidRPr="00D549EA" w:rsidRDefault="00757206">
                  <w:pPr>
                    <w:snapToGrid w:val="0"/>
                    <w:jc w:val="center"/>
                    <w:rPr>
                      <w:sz w:val="18"/>
                      <w:szCs w:val="18"/>
                    </w:rPr>
                  </w:pPr>
                  <w:r w:rsidRPr="00D549EA">
                    <w:rPr>
                      <w:rFonts w:hint="eastAsia"/>
                      <w:sz w:val="18"/>
                      <w:szCs w:val="18"/>
                    </w:rPr>
                    <w:t>1</w:t>
                  </w:r>
                </w:p>
              </w:tc>
              <w:tc>
                <w:tcPr>
                  <w:tcW w:w="1386" w:type="pct"/>
                  <w:shd w:val="clear" w:color="auto" w:fill="auto"/>
                  <w:noWrap/>
                  <w:vAlign w:val="center"/>
                </w:tcPr>
                <w:p w14:paraId="7F70EDC4" w14:textId="04AC1509" w:rsidR="00655CF7" w:rsidRPr="00D549EA" w:rsidRDefault="00D11F0B">
                  <w:pPr>
                    <w:snapToGrid w:val="0"/>
                    <w:jc w:val="center"/>
                    <w:rPr>
                      <w:sz w:val="18"/>
                      <w:szCs w:val="18"/>
                    </w:rPr>
                  </w:pPr>
                  <w:r w:rsidRPr="00D549EA">
                    <w:rPr>
                      <w:rFonts w:hint="eastAsia"/>
                      <w:sz w:val="18"/>
                      <w:szCs w:val="18"/>
                    </w:rPr>
                    <w:t>2</w:t>
                  </w:r>
                  <w:r w:rsidRPr="00D549EA">
                    <w:rPr>
                      <w:sz w:val="18"/>
                      <w:szCs w:val="18"/>
                    </w:rPr>
                    <w:t>4</w:t>
                  </w:r>
                  <w:r w:rsidRPr="00D549EA">
                    <w:rPr>
                      <w:rFonts w:hint="eastAsia"/>
                      <w:sz w:val="18"/>
                      <w:szCs w:val="18"/>
                    </w:rPr>
                    <w:t>h</w:t>
                  </w:r>
                  <w:r w:rsidR="00757206" w:rsidRPr="00D549EA">
                    <w:rPr>
                      <w:sz w:val="18"/>
                      <w:szCs w:val="18"/>
                    </w:rPr>
                    <w:t>平均值</w:t>
                  </w:r>
                  <w:r w:rsidR="00757206" w:rsidRPr="00D549EA">
                    <w:rPr>
                      <w:sz w:val="18"/>
                      <w:szCs w:val="18"/>
                      <w:vertAlign w:val="superscript"/>
                    </w:rPr>
                    <w:t>b</w:t>
                  </w:r>
                </w:p>
              </w:tc>
            </w:tr>
            <w:tr w:rsidR="00ED550A" w:rsidRPr="00D549EA" w14:paraId="1F505754" w14:textId="77777777" w:rsidTr="00D549EA">
              <w:trPr>
                <w:trHeight w:val="20"/>
                <w:jc w:val="center"/>
              </w:trPr>
              <w:tc>
                <w:tcPr>
                  <w:tcW w:w="614" w:type="pct"/>
                  <w:shd w:val="clear" w:color="auto" w:fill="auto"/>
                  <w:noWrap/>
                  <w:vAlign w:val="center"/>
                </w:tcPr>
                <w:p w14:paraId="063AF427" w14:textId="77777777" w:rsidR="00655CF7" w:rsidRPr="00D549EA" w:rsidRDefault="00757206">
                  <w:pPr>
                    <w:snapToGrid w:val="0"/>
                    <w:jc w:val="center"/>
                    <w:rPr>
                      <w:sz w:val="18"/>
                      <w:szCs w:val="18"/>
                    </w:rPr>
                  </w:pPr>
                  <w:r w:rsidRPr="00D549EA">
                    <w:rPr>
                      <w:rFonts w:hint="eastAsia"/>
                      <w:sz w:val="18"/>
                      <w:szCs w:val="18"/>
                    </w:rPr>
                    <w:t>17</w:t>
                  </w:r>
                </w:p>
              </w:tc>
              <w:tc>
                <w:tcPr>
                  <w:tcW w:w="825" w:type="pct"/>
                  <w:vMerge/>
                  <w:shd w:val="clear" w:color="auto" w:fill="auto"/>
                  <w:noWrap/>
                  <w:vAlign w:val="center"/>
                </w:tcPr>
                <w:p w14:paraId="1EB524C8" w14:textId="77777777" w:rsidR="00655CF7" w:rsidRPr="00D549EA" w:rsidRDefault="00655CF7">
                  <w:pPr>
                    <w:snapToGrid w:val="0"/>
                    <w:jc w:val="center"/>
                    <w:rPr>
                      <w:sz w:val="18"/>
                      <w:szCs w:val="18"/>
                    </w:rPr>
                  </w:pPr>
                </w:p>
              </w:tc>
              <w:tc>
                <w:tcPr>
                  <w:tcW w:w="928" w:type="pct"/>
                  <w:shd w:val="clear" w:color="auto" w:fill="auto"/>
                  <w:noWrap/>
                  <w:vAlign w:val="center"/>
                </w:tcPr>
                <w:p w14:paraId="2650D15E" w14:textId="77777777" w:rsidR="00655CF7" w:rsidRPr="00D549EA" w:rsidRDefault="00757206">
                  <w:pPr>
                    <w:snapToGrid w:val="0"/>
                    <w:jc w:val="center"/>
                    <w:rPr>
                      <w:sz w:val="18"/>
                      <w:szCs w:val="18"/>
                    </w:rPr>
                  </w:pPr>
                  <w:r w:rsidRPr="00D549EA">
                    <w:rPr>
                      <w:rFonts w:hint="eastAsia"/>
                      <w:sz w:val="18"/>
                      <w:szCs w:val="18"/>
                    </w:rPr>
                    <w:t>可吸入颗粒物</w:t>
                  </w:r>
                  <w:r w:rsidRPr="00D549EA">
                    <w:rPr>
                      <w:rFonts w:hint="eastAsia"/>
                      <w:sz w:val="18"/>
                      <w:szCs w:val="18"/>
                    </w:rPr>
                    <w:t>PM</w:t>
                  </w:r>
                  <w:r w:rsidRPr="00D549EA">
                    <w:rPr>
                      <w:rFonts w:hint="eastAsia"/>
                      <w:sz w:val="18"/>
                      <w:szCs w:val="18"/>
                      <w:vertAlign w:val="subscript"/>
                    </w:rPr>
                    <w:t>10</w:t>
                  </w:r>
                </w:p>
              </w:tc>
              <w:tc>
                <w:tcPr>
                  <w:tcW w:w="769" w:type="pct"/>
                  <w:shd w:val="clear" w:color="auto" w:fill="auto"/>
                  <w:noWrap/>
                  <w:vAlign w:val="center"/>
                </w:tcPr>
                <w:p w14:paraId="057CCC48" w14:textId="77777777" w:rsidR="00655CF7" w:rsidRPr="00D549EA" w:rsidRDefault="00757206">
                  <w:pPr>
                    <w:snapToGrid w:val="0"/>
                    <w:jc w:val="center"/>
                    <w:rPr>
                      <w:sz w:val="18"/>
                      <w:szCs w:val="18"/>
                    </w:rPr>
                  </w:pPr>
                  <w:r w:rsidRPr="00D549EA">
                    <w:rPr>
                      <w:rFonts w:cs="Calibri"/>
                      <w:sz w:val="18"/>
                      <w:szCs w:val="18"/>
                    </w:rPr>
                    <w:t>µ</w:t>
                  </w:r>
                  <w:r w:rsidRPr="00D549EA">
                    <w:rPr>
                      <w:rFonts w:hint="eastAsia"/>
                      <w:sz w:val="18"/>
                      <w:szCs w:val="18"/>
                    </w:rPr>
                    <w:t>g/m</w:t>
                  </w:r>
                  <w:r w:rsidRPr="00D549EA">
                    <w:rPr>
                      <w:rFonts w:hint="eastAsia"/>
                      <w:sz w:val="18"/>
                      <w:szCs w:val="18"/>
                      <w:vertAlign w:val="superscript"/>
                    </w:rPr>
                    <w:t>3</w:t>
                  </w:r>
                </w:p>
              </w:tc>
              <w:tc>
                <w:tcPr>
                  <w:tcW w:w="478" w:type="pct"/>
                  <w:shd w:val="clear" w:color="auto" w:fill="auto"/>
                  <w:noWrap/>
                  <w:vAlign w:val="center"/>
                </w:tcPr>
                <w:p w14:paraId="1FB5A46D" w14:textId="77777777" w:rsidR="00655CF7" w:rsidRPr="00D549EA" w:rsidRDefault="00757206">
                  <w:pPr>
                    <w:snapToGrid w:val="0"/>
                    <w:jc w:val="center"/>
                    <w:rPr>
                      <w:sz w:val="18"/>
                      <w:szCs w:val="18"/>
                    </w:rPr>
                  </w:pPr>
                  <w:r w:rsidRPr="00D549EA">
                    <w:rPr>
                      <w:rFonts w:hint="eastAsia"/>
                      <w:sz w:val="18"/>
                      <w:szCs w:val="18"/>
                    </w:rPr>
                    <w:t>15</w:t>
                  </w:r>
                  <w:r w:rsidRPr="00D549EA">
                    <w:rPr>
                      <w:sz w:val="18"/>
                      <w:szCs w:val="18"/>
                    </w:rPr>
                    <w:t>0</w:t>
                  </w:r>
                </w:p>
              </w:tc>
              <w:tc>
                <w:tcPr>
                  <w:tcW w:w="1386" w:type="pct"/>
                  <w:shd w:val="clear" w:color="auto" w:fill="auto"/>
                  <w:noWrap/>
                  <w:vAlign w:val="center"/>
                </w:tcPr>
                <w:p w14:paraId="16719AE7" w14:textId="58AF9ADD" w:rsidR="00655CF7" w:rsidRPr="00D549EA" w:rsidRDefault="00D11F0B">
                  <w:pPr>
                    <w:snapToGrid w:val="0"/>
                    <w:jc w:val="center"/>
                    <w:rPr>
                      <w:sz w:val="18"/>
                      <w:szCs w:val="18"/>
                    </w:rPr>
                  </w:pPr>
                  <w:r w:rsidRPr="00D549EA">
                    <w:rPr>
                      <w:rFonts w:hint="eastAsia"/>
                      <w:sz w:val="18"/>
                      <w:szCs w:val="18"/>
                    </w:rPr>
                    <w:t>2</w:t>
                  </w:r>
                  <w:r w:rsidRPr="00D549EA">
                    <w:rPr>
                      <w:sz w:val="18"/>
                      <w:szCs w:val="18"/>
                    </w:rPr>
                    <w:t>4</w:t>
                  </w:r>
                  <w:r w:rsidRPr="00D549EA">
                    <w:rPr>
                      <w:rFonts w:hint="eastAsia"/>
                      <w:sz w:val="18"/>
                      <w:szCs w:val="18"/>
                    </w:rPr>
                    <w:t>h</w:t>
                  </w:r>
                  <w:r w:rsidR="00757206" w:rsidRPr="00D549EA">
                    <w:rPr>
                      <w:sz w:val="18"/>
                      <w:szCs w:val="18"/>
                    </w:rPr>
                    <w:t>平均值</w:t>
                  </w:r>
                </w:p>
              </w:tc>
            </w:tr>
            <w:tr w:rsidR="00ED550A" w:rsidRPr="00D549EA" w14:paraId="0E1B8D51" w14:textId="77777777" w:rsidTr="00D549EA">
              <w:trPr>
                <w:trHeight w:val="20"/>
                <w:jc w:val="center"/>
              </w:trPr>
              <w:tc>
                <w:tcPr>
                  <w:tcW w:w="614" w:type="pct"/>
                  <w:shd w:val="clear" w:color="auto" w:fill="auto"/>
                  <w:noWrap/>
                  <w:vAlign w:val="center"/>
                </w:tcPr>
                <w:p w14:paraId="6832E8F6" w14:textId="77777777" w:rsidR="00655CF7" w:rsidRPr="00D549EA" w:rsidRDefault="00757206">
                  <w:pPr>
                    <w:snapToGrid w:val="0"/>
                    <w:jc w:val="center"/>
                    <w:rPr>
                      <w:sz w:val="18"/>
                      <w:szCs w:val="18"/>
                    </w:rPr>
                  </w:pPr>
                  <w:r w:rsidRPr="00D549EA">
                    <w:rPr>
                      <w:rFonts w:hint="eastAsia"/>
                      <w:sz w:val="18"/>
                      <w:szCs w:val="18"/>
                    </w:rPr>
                    <w:t>18</w:t>
                  </w:r>
                </w:p>
              </w:tc>
              <w:tc>
                <w:tcPr>
                  <w:tcW w:w="825" w:type="pct"/>
                  <w:vMerge/>
                  <w:shd w:val="clear" w:color="auto" w:fill="auto"/>
                  <w:noWrap/>
                  <w:vAlign w:val="center"/>
                </w:tcPr>
                <w:p w14:paraId="04200F18" w14:textId="77777777" w:rsidR="00655CF7" w:rsidRPr="00D549EA" w:rsidRDefault="00655CF7">
                  <w:pPr>
                    <w:snapToGrid w:val="0"/>
                    <w:jc w:val="center"/>
                    <w:rPr>
                      <w:sz w:val="18"/>
                      <w:szCs w:val="18"/>
                    </w:rPr>
                  </w:pPr>
                </w:p>
              </w:tc>
              <w:tc>
                <w:tcPr>
                  <w:tcW w:w="928" w:type="pct"/>
                  <w:shd w:val="clear" w:color="auto" w:fill="auto"/>
                  <w:noWrap/>
                  <w:vAlign w:val="center"/>
                </w:tcPr>
                <w:p w14:paraId="5CEFCA82" w14:textId="77777777" w:rsidR="00655CF7" w:rsidRPr="00D549EA" w:rsidRDefault="00757206">
                  <w:pPr>
                    <w:snapToGrid w:val="0"/>
                    <w:jc w:val="center"/>
                    <w:rPr>
                      <w:sz w:val="18"/>
                      <w:szCs w:val="18"/>
                    </w:rPr>
                  </w:pPr>
                  <w:r w:rsidRPr="00D549EA">
                    <w:rPr>
                      <w:rFonts w:hint="eastAsia"/>
                      <w:sz w:val="18"/>
                      <w:szCs w:val="18"/>
                    </w:rPr>
                    <w:t>细颗粒物</w:t>
                  </w:r>
                  <w:r w:rsidRPr="00D549EA">
                    <w:rPr>
                      <w:rFonts w:hint="eastAsia"/>
                      <w:sz w:val="18"/>
                      <w:szCs w:val="18"/>
                    </w:rPr>
                    <w:t>PM</w:t>
                  </w:r>
                  <w:r w:rsidRPr="00D549EA">
                    <w:rPr>
                      <w:rFonts w:hint="eastAsia"/>
                      <w:sz w:val="18"/>
                      <w:szCs w:val="18"/>
                      <w:vertAlign w:val="subscript"/>
                    </w:rPr>
                    <w:t>2.5</w:t>
                  </w:r>
                </w:p>
              </w:tc>
              <w:tc>
                <w:tcPr>
                  <w:tcW w:w="769" w:type="pct"/>
                  <w:shd w:val="clear" w:color="auto" w:fill="auto"/>
                  <w:noWrap/>
                  <w:vAlign w:val="center"/>
                </w:tcPr>
                <w:p w14:paraId="7638BF4E" w14:textId="77777777" w:rsidR="00655CF7" w:rsidRPr="00D549EA" w:rsidRDefault="00757206">
                  <w:pPr>
                    <w:snapToGrid w:val="0"/>
                    <w:jc w:val="center"/>
                    <w:rPr>
                      <w:sz w:val="18"/>
                      <w:szCs w:val="18"/>
                    </w:rPr>
                  </w:pPr>
                  <w:r w:rsidRPr="00D549EA">
                    <w:rPr>
                      <w:rFonts w:cs="Calibri"/>
                      <w:sz w:val="18"/>
                      <w:szCs w:val="18"/>
                    </w:rPr>
                    <w:t>µ</w:t>
                  </w:r>
                  <w:r w:rsidRPr="00D549EA">
                    <w:rPr>
                      <w:rFonts w:hint="eastAsia"/>
                      <w:sz w:val="18"/>
                      <w:szCs w:val="18"/>
                    </w:rPr>
                    <w:t>g/m</w:t>
                  </w:r>
                  <w:r w:rsidRPr="00D549EA">
                    <w:rPr>
                      <w:rFonts w:hint="eastAsia"/>
                      <w:sz w:val="18"/>
                      <w:szCs w:val="18"/>
                      <w:vertAlign w:val="superscript"/>
                    </w:rPr>
                    <w:t>3</w:t>
                  </w:r>
                </w:p>
              </w:tc>
              <w:tc>
                <w:tcPr>
                  <w:tcW w:w="478" w:type="pct"/>
                  <w:shd w:val="clear" w:color="auto" w:fill="auto"/>
                  <w:noWrap/>
                  <w:vAlign w:val="center"/>
                </w:tcPr>
                <w:p w14:paraId="7A100A9E" w14:textId="77777777" w:rsidR="00655CF7" w:rsidRPr="00D549EA" w:rsidRDefault="00757206">
                  <w:pPr>
                    <w:snapToGrid w:val="0"/>
                    <w:jc w:val="center"/>
                    <w:rPr>
                      <w:sz w:val="18"/>
                      <w:szCs w:val="18"/>
                    </w:rPr>
                  </w:pPr>
                  <w:r w:rsidRPr="00D549EA">
                    <w:rPr>
                      <w:rFonts w:hint="eastAsia"/>
                      <w:sz w:val="18"/>
                      <w:szCs w:val="18"/>
                    </w:rPr>
                    <w:t>75</w:t>
                  </w:r>
                </w:p>
              </w:tc>
              <w:tc>
                <w:tcPr>
                  <w:tcW w:w="1386" w:type="pct"/>
                  <w:shd w:val="clear" w:color="auto" w:fill="auto"/>
                  <w:noWrap/>
                  <w:vAlign w:val="center"/>
                </w:tcPr>
                <w:p w14:paraId="54745632" w14:textId="63D4EAA6" w:rsidR="00655CF7" w:rsidRPr="00D549EA" w:rsidRDefault="00D11F0B">
                  <w:pPr>
                    <w:snapToGrid w:val="0"/>
                    <w:jc w:val="center"/>
                    <w:rPr>
                      <w:sz w:val="18"/>
                      <w:szCs w:val="18"/>
                    </w:rPr>
                  </w:pPr>
                  <w:r w:rsidRPr="00D549EA">
                    <w:rPr>
                      <w:rFonts w:hint="eastAsia"/>
                      <w:sz w:val="18"/>
                      <w:szCs w:val="18"/>
                    </w:rPr>
                    <w:t>2</w:t>
                  </w:r>
                  <w:r w:rsidRPr="00D549EA">
                    <w:rPr>
                      <w:sz w:val="18"/>
                      <w:szCs w:val="18"/>
                    </w:rPr>
                    <w:t>4</w:t>
                  </w:r>
                  <w:r w:rsidRPr="00D549EA">
                    <w:rPr>
                      <w:rFonts w:hint="eastAsia"/>
                      <w:sz w:val="18"/>
                      <w:szCs w:val="18"/>
                    </w:rPr>
                    <w:t>h</w:t>
                  </w:r>
                  <w:r w:rsidR="00757206" w:rsidRPr="00D549EA">
                    <w:rPr>
                      <w:sz w:val="18"/>
                      <w:szCs w:val="18"/>
                    </w:rPr>
                    <w:t>平均值</w:t>
                  </w:r>
                </w:p>
              </w:tc>
            </w:tr>
            <w:tr w:rsidR="00ED550A" w:rsidRPr="00D549EA" w14:paraId="2BE36F69" w14:textId="77777777" w:rsidTr="00D549EA">
              <w:trPr>
                <w:trHeight w:val="222"/>
                <w:jc w:val="center"/>
              </w:trPr>
              <w:tc>
                <w:tcPr>
                  <w:tcW w:w="614" w:type="pct"/>
                  <w:shd w:val="clear" w:color="auto" w:fill="auto"/>
                  <w:noWrap/>
                  <w:vAlign w:val="center"/>
                </w:tcPr>
                <w:p w14:paraId="52090509" w14:textId="77777777" w:rsidR="00655CF7" w:rsidRPr="00D549EA" w:rsidRDefault="00757206">
                  <w:pPr>
                    <w:snapToGrid w:val="0"/>
                    <w:jc w:val="center"/>
                    <w:rPr>
                      <w:sz w:val="18"/>
                      <w:szCs w:val="18"/>
                    </w:rPr>
                  </w:pPr>
                  <w:r w:rsidRPr="00D549EA">
                    <w:rPr>
                      <w:rFonts w:hint="eastAsia"/>
                      <w:sz w:val="18"/>
                      <w:szCs w:val="18"/>
                    </w:rPr>
                    <w:t>19</w:t>
                  </w:r>
                </w:p>
              </w:tc>
              <w:tc>
                <w:tcPr>
                  <w:tcW w:w="825" w:type="pct"/>
                  <w:vMerge/>
                  <w:shd w:val="clear" w:color="auto" w:fill="auto"/>
                  <w:noWrap/>
                  <w:vAlign w:val="center"/>
                </w:tcPr>
                <w:p w14:paraId="3F131558" w14:textId="77777777" w:rsidR="00655CF7" w:rsidRPr="00D549EA" w:rsidRDefault="00655CF7">
                  <w:pPr>
                    <w:snapToGrid w:val="0"/>
                    <w:jc w:val="center"/>
                    <w:rPr>
                      <w:sz w:val="18"/>
                      <w:szCs w:val="18"/>
                    </w:rPr>
                  </w:pPr>
                </w:p>
              </w:tc>
              <w:tc>
                <w:tcPr>
                  <w:tcW w:w="928" w:type="pct"/>
                  <w:shd w:val="clear" w:color="auto" w:fill="auto"/>
                  <w:noWrap/>
                  <w:vAlign w:val="center"/>
                </w:tcPr>
                <w:p w14:paraId="5A269A19" w14:textId="77777777" w:rsidR="00655CF7" w:rsidRPr="00D549EA" w:rsidRDefault="00757206">
                  <w:pPr>
                    <w:snapToGrid w:val="0"/>
                    <w:jc w:val="center"/>
                    <w:rPr>
                      <w:sz w:val="18"/>
                      <w:szCs w:val="18"/>
                    </w:rPr>
                  </w:pPr>
                  <w:r w:rsidRPr="00D549EA">
                    <w:rPr>
                      <w:rFonts w:hint="eastAsia"/>
                      <w:sz w:val="18"/>
                      <w:szCs w:val="18"/>
                    </w:rPr>
                    <w:t>三氯乙烯</w:t>
                  </w:r>
                  <w:r w:rsidRPr="00D549EA">
                    <w:rPr>
                      <w:rFonts w:hint="eastAsia"/>
                      <w:sz w:val="18"/>
                      <w:szCs w:val="18"/>
                    </w:rPr>
                    <w:t>C</w:t>
                  </w:r>
                  <w:r w:rsidRPr="00D549EA">
                    <w:rPr>
                      <w:sz w:val="18"/>
                      <w:szCs w:val="18"/>
                      <w:vertAlign w:val="subscript"/>
                    </w:rPr>
                    <w:t>2</w:t>
                  </w:r>
                  <w:r w:rsidRPr="00D549EA">
                    <w:rPr>
                      <w:sz w:val="18"/>
                      <w:szCs w:val="18"/>
                    </w:rPr>
                    <w:t>HC</w:t>
                  </w:r>
                  <w:r w:rsidRPr="00D549EA">
                    <w:rPr>
                      <w:rFonts w:hint="eastAsia"/>
                      <w:sz w:val="18"/>
                      <w:szCs w:val="18"/>
                    </w:rPr>
                    <w:t>l</w:t>
                  </w:r>
                  <w:r w:rsidRPr="00D549EA">
                    <w:rPr>
                      <w:sz w:val="18"/>
                      <w:szCs w:val="18"/>
                      <w:vertAlign w:val="subscript"/>
                    </w:rPr>
                    <w:t>3</w:t>
                  </w:r>
                </w:p>
              </w:tc>
              <w:tc>
                <w:tcPr>
                  <w:tcW w:w="769" w:type="pct"/>
                  <w:shd w:val="clear" w:color="auto" w:fill="auto"/>
                  <w:noWrap/>
                  <w:vAlign w:val="center"/>
                </w:tcPr>
                <w:p w14:paraId="15F295B7" w14:textId="77777777" w:rsidR="00655CF7" w:rsidRPr="00D549EA" w:rsidRDefault="00757206">
                  <w:pPr>
                    <w:snapToGrid w:val="0"/>
                    <w:jc w:val="center"/>
                    <w:rPr>
                      <w:sz w:val="18"/>
                      <w:szCs w:val="18"/>
                    </w:rPr>
                  </w:pPr>
                  <w:r w:rsidRPr="00D549EA">
                    <w:rPr>
                      <w:rFonts w:cs="Calibri"/>
                      <w:sz w:val="18"/>
                      <w:szCs w:val="18"/>
                    </w:rPr>
                    <w:t>µ</w:t>
                  </w:r>
                  <w:r w:rsidRPr="00D549EA">
                    <w:rPr>
                      <w:rFonts w:hint="eastAsia"/>
                      <w:sz w:val="18"/>
                      <w:szCs w:val="18"/>
                    </w:rPr>
                    <w:t>g/m</w:t>
                  </w:r>
                  <w:r w:rsidRPr="00D549EA">
                    <w:rPr>
                      <w:rFonts w:hint="eastAsia"/>
                      <w:sz w:val="18"/>
                      <w:szCs w:val="18"/>
                      <w:vertAlign w:val="superscript"/>
                    </w:rPr>
                    <w:t>3</w:t>
                  </w:r>
                </w:p>
              </w:tc>
              <w:tc>
                <w:tcPr>
                  <w:tcW w:w="478" w:type="pct"/>
                  <w:shd w:val="clear" w:color="auto" w:fill="auto"/>
                  <w:noWrap/>
                  <w:vAlign w:val="center"/>
                </w:tcPr>
                <w:p w14:paraId="16663EC9" w14:textId="77777777" w:rsidR="00655CF7" w:rsidRPr="00D549EA" w:rsidRDefault="00757206">
                  <w:pPr>
                    <w:snapToGrid w:val="0"/>
                    <w:jc w:val="center"/>
                    <w:rPr>
                      <w:sz w:val="18"/>
                      <w:szCs w:val="18"/>
                    </w:rPr>
                  </w:pPr>
                  <w:r w:rsidRPr="00D549EA">
                    <w:rPr>
                      <w:rFonts w:hint="eastAsia"/>
                      <w:sz w:val="18"/>
                      <w:szCs w:val="18"/>
                    </w:rPr>
                    <w:t>6</w:t>
                  </w:r>
                </w:p>
              </w:tc>
              <w:tc>
                <w:tcPr>
                  <w:tcW w:w="1386" w:type="pct"/>
                  <w:shd w:val="clear" w:color="auto" w:fill="auto"/>
                  <w:noWrap/>
                  <w:vAlign w:val="center"/>
                </w:tcPr>
                <w:p w14:paraId="6B836C6D" w14:textId="77777777" w:rsidR="00655CF7" w:rsidRPr="00D549EA" w:rsidRDefault="00757206">
                  <w:pPr>
                    <w:snapToGrid w:val="0"/>
                    <w:jc w:val="center"/>
                    <w:rPr>
                      <w:sz w:val="18"/>
                      <w:szCs w:val="18"/>
                    </w:rPr>
                  </w:pPr>
                  <w:r w:rsidRPr="00D549EA">
                    <w:rPr>
                      <w:sz w:val="18"/>
                      <w:szCs w:val="18"/>
                    </w:rPr>
                    <w:t>8h</w:t>
                  </w:r>
                  <w:r w:rsidRPr="00D549EA">
                    <w:rPr>
                      <w:sz w:val="18"/>
                      <w:szCs w:val="18"/>
                    </w:rPr>
                    <w:t>均值</w:t>
                  </w:r>
                </w:p>
              </w:tc>
            </w:tr>
            <w:tr w:rsidR="00ED550A" w:rsidRPr="00D549EA" w14:paraId="54013A76" w14:textId="77777777" w:rsidTr="00D549EA">
              <w:trPr>
                <w:trHeight w:val="222"/>
                <w:jc w:val="center"/>
              </w:trPr>
              <w:tc>
                <w:tcPr>
                  <w:tcW w:w="614" w:type="pct"/>
                  <w:shd w:val="clear" w:color="auto" w:fill="auto"/>
                  <w:noWrap/>
                  <w:vAlign w:val="center"/>
                </w:tcPr>
                <w:p w14:paraId="4F35D281" w14:textId="77777777" w:rsidR="00655CF7" w:rsidRPr="00D549EA" w:rsidRDefault="00655CF7">
                  <w:pPr>
                    <w:snapToGrid w:val="0"/>
                    <w:jc w:val="center"/>
                    <w:rPr>
                      <w:sz w:val="18"/>
                      <w:szCs w:val="18"/>
                    </w:rPr>
                  </w:pPr>
                </w:p>
              </w:tc>
              <w:tc>
                <w:tcPr>
                  <w:tcW w:w="825" w:type="pct"/>
                  <w:vMerge/>
                  <w:shd w:val="clear" w:color="auto" w:fill="auto"/>
                  <w:noWrap/>
                  <w:vAlign w:val="center"/>
                </w:tcPr>
                <w:p w14:paraId="5ED98404" w14:textId="77777777" w:rsidR="00655CF7" w:rsidRPr="00D549EA" w:rsidRDefault="00655CF7">
                  <w:pPr>
                    <w:snapToGrid w:val="0"/>
                    <w:jc w:val="center"/>
                    <w:rPr>
                      <w:sz w:val="18"/>
                      <w:szCs w:val="18"/>
                    </w:rPr>
                  </w:pPr>
                </w:p>
              </w:tc>
              <w:tc>
                <w:tcPr>
                  <w:tcW w:w="928" w:type="pct"/>
                  <w:shd w:val="clear" w:color="auto" w:fill="auto"/>
                  <w:noWrap/>
                  <w:vAlign w:val="center"/>
                </w:tcPr>
                <w:p w14:paraId="59AA6F88" w14:textId="77777777" w:rsidR="00655CF7" w:rsidRPr="00D549EA" w:rsidRDefault="00757206">
                  <w:pPr>
                    <w:snapToGrid w:val="0"/>
                    <w:jc w:val="center"/>
                    <w:rPr>
                      <w:sz w:val="18"/>
                      <w:szCs w:val="18"/>
                    </w:rPr>
                  </w:pPr>
                  <w:r w:rsidRPr="00D549EA">
                    <w:rPr>
                      <w:rFonts w:hint="eastAsia"/>
                      <w:sz w:val="18"/>
                      <w:szCs w:val="18"/>
                    </w:rPr>
                    <w:t>四氯乙烯</w:t>
                  </w:r>
                  <w:r w:rsidRPr="00D549EA">
                    <w:rPr>
                      <w:rFonts w:hint="eastAsia"/>
                      <w:sz w:val="18"/>
                      <w:szCs w:val="18"/>
                    </w:rPr>
                    <w:t>C</w:t>
                  </w:r>
                  <w:r w:rsidRPr="00D549EA">
                    <w:rPr>
                      <w:sz w:val="18"/>
                      <w:szCs w:val="18"/>
                      <w:vertAlign w:val="subscript"/>
                    </w:rPr>
                    <w:t>2</w:t>
                  </w:r>
                  <w:r w:rsidRPr="00D549EA">
                    <w:rPr>
                      <w:sz w:val="18"/>
                      <w:szCs w:val="18"/>
                    </w:rPr>
                    <w:t>Cl</w:t>
                  </w:r>
                  <w:r w:rsidRPr="00D549EA">
                    <w:rPr>
                      <w:sz w:val="18"/>
                      <w:szCs w:val="18"/>
                      <w:vertAlign w:val="subscript"/>
                    </w:rPr>
                    <w:t>4</w:t>
                  </w:r>
                </w:p>
              </w:tc>
              <w:tc>
                <w:tcPr>
                  <w:tcW w:w="769" w:type="pct"/>
                  <w:shd w:val="clear" w:color="auto" w:fill="auto"/>
                  <w:noWrap/>
                  <w:vAlign w:val="center"/>
                </w:tcPr>
                <w:p w14:paraId="7A85ABB0" w14:textId="77777777" w:rsidR="00655CF7" w:rsidRPr="00D549EA" w:rsidRDefault="00757206">
                  <w:pPr>
                    <w:snapToGrid w:val="0"/>
                    <w:jc w:val="center"/>
                    <w:rPr>
                      <w:sz w:val="18"/>
                      <w:szCs w:val="18"/>
                    </w:rPr>
                  </w:pPr>
                  <w:r w:rsidRPr="00D549EA">
                    <w:rPr>
                      <w:rFonts w:cs="Calibri"/>
                      <w:sz w:val="18"/>
                      <w:szCs w:val="18"/>
                    </w:rPr>
                    <w:t>µ</w:t>
                  </w:r>
                  <w:r w:rsidRPr="00D549EA">
                    <w:rPr>
                      <w:rFonts w:hint="eastAsia"/>
                      <w:sz w:val="18"/>
                      <w:szCs w:val="18"/>
                    </w:rPr>
                    <w:t>g/m</w:t>
                  </w:r>
                  <w:r w:rsidRPr="00D549EA">
                    <w:rPr>
                      <w:rFonts w:hint="eastAsia"/>
                      <w:sz w:val="18"/>
                      <w:szCs w:val="18"/>
                      <w:vertAlign w:val="superscript"/>
                    </w:rPr>
                    <w:t>3</w:t>
                  </w:r>
                </w:p>
              </w:tc>
              <w:tc>
                <w:tcPr>
                  <w:tcW w:w="478" w:type="pct"/>
                  <w:shd w:val="clear" w:color="auto" w:fill="auto"/>
                  <w:noWrap/>
                  <w:vAlign w:val="center"/>
                </w:tcPr>
                <w:p w14:paraId="751885BB" w14:textId="77777777" w:rsidR="00655CF7" w:rsidRPr="00D549EA" w:rsidRDefault="00757206">
                  <w:pPr>
                    <w:snapToGrid w:val="0"/>
                    <w:jc w:val="center"/>
                    <w:rPr>
                      <w:sz w:val="18"/>
                      <w:szCs w:val="18"/>
                    </w:rPr>
                  </w:pPr>
                  <w:r w:rsidRPr="00D549EA">
                    <w:rPr>
                      <w:rFonts w:hint="eastAsia"/>
                      <w:sz w:val="18"/>
                      <w:szCs w:val="18"/>
                    </w:rPr>
                    <w:t>1</w:t>
                  </w:r>
                  <w:r w:rsidRPr="00D549EA">
                    <w:rPr>
                      <w:sz w:val="18"/>
                      <w:szCs w:val="18"/>
                    </w:rPr>
                    <w:t>20</w:t>
                  </w:r>
                </w:p>
              </w:tc>
              <w:tc>
                <w:tcPr>
                  <w:tcW w:w="1386" w:type="pct"/>
                  <w:shd w:val="clear" w:color="auto" w:fill="auto"/>
                  <w:noWrap/>
                  <w:vAlign w:val="center"/>
                </w:tcPr>
                <w:p w14:paraId="48CF4E72" w14:textId="77777777" w:rsidR="00655CF7" w:rsidRPr="00D549EA" w:rsidRDefault="00757206">
                  <w:pPr>
                    <w:snapToGrid w:val="0"/>
                    <w:jc w:val="center"/>
                    <w:rPr>
                      <w:sz w:val="18"/>
                      <w:szCs w:val="18"/>
                    </w:rPr>
                  </w:pPr>
                  <w:r w:rsidRPr="00D549EA">
                    <w:rPr>
                      <w:sz w:val="18"/>
                      <w:szCs w:val="18"/>
                    </w:rPr>
                    <w:t>8h</w:t>
                  </w:r>
                  <w:r w:rsidRPr="00D549EA">
                    <w:rPr>
                      <w:sz w:val="18"/>
                      <w:szCs w:val="18"/>
                    </w:rPr>
                    <w:t>均值</w:t>
                  </w:r>
                </w:p>
              </w:tc>
            </w:tr>
            <w:tr w:rsidR="00ED550A" w:rsidRPr="00D549EA" w14:paraId="7318A5E2" w14:textId="77777777" w:rsidTr="00D549EA">
              <w:trPr>
                <w:trHeight w:val="20"/>
                <w:jc w:val="center"/>
              </w:trPr>
              <w:tc>
                <w:tcPr>
                  <w:tcW w:w="614" w:type="pct"/>
                  <w:shd w:val="clear" w:color="auto" w:fill="auto"/>
                  <w:noWrap/>
                  <w:vAlign w:val="center"/>
                </w:tcPr>
                <w:p w14:paraId="4E2CB2E8" w14:textId="77777777" w:rsidR="00655CF7" w:rsidRPr="00D549EA" w:rsidRDefault="00757206">
                  <w:pPr>
                    <w:snapToGrid w:val="0"/>
                    <w:jc w:val="center"/>
                    <w:rPr>
                      <w:sz w:val="18"/>
                      <w:szCs w:val="18"/>
                    </w:rPr>
                  </w:pPr>
                  <w:r w:rsidRPr="00D549EA">
                    <w:rPr>
                      <w:rFonts w:hint="eastAsia"/>
                      <w:sz w:val="18"/>
                      <w:szCs w:val="18"/>
                    </w:rPr>
                    <w:t>21</w:t>
                  </w:r>
                </w:p>
              </w:tc>
              <w:tc>
                <w:tcPr>
                  <w:tcW w:w="825" w:type="pct"/>
                  <w:shd w:val="clear" w:color="auto" w:fill="auto"/>
                  <w:noWrap/>
                  <w:vAlign w:val="center"/>
                </w:tcPr>
                <w:p w14:paraId="23D859A8" w14:textId="77777777" w:rsidR="00655CF7" w:rsidRPr="00D549EA" w:rsidRDefault="00757206">
                  <w:pPr>
                    <w:snapToGrid w:val="0"/>
                    <w:jc w:val="center"/>
                    <w:rPr>
                      <w:sz w:val="18"/>
                      <w:szCs w:val="18"/>
                    </w:rPr>
                  </w:pPr>
                  <w:r w:rsidRPr="00D549EA">
                    <w:rPr>
                      <w:rFonts w:hint="eastAsia"/>
                      <w:sz w:val="18"/>
                      <w:szCs w:val="18"/>
                    </w:rPr>
                    <w:t>生物性</w:t>
                  </w:r>
                </w:p>
              </w:tc>
              <w:tc>
                <w:tcPr>
                  <w:tcW w:w="928" w:type="pct"/>
                  <w:shd w:val="clear" w:color="auto" w:fill="auto"/>
                  <w:noWrap/>
                  <w:vAlign w:val="center"/>
                </w:tcPr>
                <w:p w14:paraId="3DF440AC" w14:textId="77777777" w:rsidR="00655CF7" w:rsidRPr="00D549EA" w:rsidRDefault="00757206">
                  <w:pPr>
                    <w:snapToGrid w:val="0"/>
                    <w:jc w:val="center"/>
                    <w:rPr>
                      <w:sz w:val="18"/>
                      <w:szCs w:val="18"/>
                    </w:rPr>
                  </w:pPr>
                  <w:r w:rsidRPr="00D549EA">
                    <w:rPr>
                      <w:rFonts w:hint="eastAsia"/>
                      <w:sz w:val="18"/>
                      <w:szCs w:val="18"/>
                    </w:rPr>
                    <w:t>细菌总数</w:t>
                  </w:r>
                </w:p>
              </w:tc>
              <w:tc>
                <w:tcPr>
                  <w:tcW w:w="769" w:type="pct"/>
                  <w:shd w:val="clear" w:color="auto" w:fill="auto"/>
                  <w:noWrap/>
                  <w:vAlign w:val="center"/>
                </w:tcPr>
                <w:p w14:paraId="5E61DAA1" w14:textId="77777777" w:rsidR="00655CF7" w:rsidRPr="00D549EA" w:rsidRDefault="00757206">
                  <w:pPr>
                    <w:snapToGrid w:val="0"/>
                    <w:jc w:val="center"/>
                    <w:rPr>
                      <w:sz w:val="18"/>
                      <w:szCs w:val="18"/>
                    </w:rPr>
                  </w:pPr>
                  <w:r w:rsidRPr="00D549EA">
                    <w:rPr>
                      <w:rFonts w:hint="eastAsia"/>
                      <w:sz w:val="18"/>
                      <w:szCs w:val="18"/>
                    </w:rPr>
                    <w:t>CFU/m</w:t>
                  </w:r>
                  <w:r w:rsidRPr="00D549EA">
                    <w:rPr>
                      <w:rFonts w:hint="eastAsia"/>
                      <w:sz w:val="18"/>
                      <w:szCs w:val="18"/>
                      <w:vertAlign w:val="superscript"/>
                    </w:rPr>
                    <w:t>3</w:t>
                  </w:r>
                </w:p>
              </w:tc>
              <w:tc>
                <w:tcPr>
                  <w:tcW w:w="478" w:type="pct"/>
                  <w:shd w:val="clear" w:color="auto" w:fill="auto"/>
                  <w:noWrap/>
                  <w:vAlign w:val="center"/>
                </w:tcPr>
                <w:p w14:paraId="6B0D2BA7" w14:textId="77777777" w:rsidR="00655CF7" w:rsidRPr="00D549EA" w:rsidRDefault="00757206">
                  <w:pPr>
                    <w:snapToGrid w:val="0"/>
                    <w:jc w:val="center"/>
                    <w:rPr>
                      <w:sz w:val="18"/>
                      <w:szCs w:val="18"/>
                    </w:rPr>
                  </w:pPr>
                  <w:r w:rsidRPr="00D549EA">
                    <w:rPr>
                      <w:rFonts w:hint="eastAsia"/>
                      <w:sz w:val="18"/>
                      <w:szCs w:val="18"/>
                    </w:rPr>
                    <w:t>1500</w:t>
                  </w:r>
                </w:p>
              </w:tc>
              <w:tc>
                <w:tcPr>
                  <w:tcW w:w="1386" w:type="pct"/>
                  <w:shd w:val="clear" w:color="auto" w:fill="auto"/>
                  <w:noWrap/>
                  <w:vAlign w:val="center"/>
                </w:tcPr>
                <w:p w14:paraId="73508559" w14:textId="77777777" w:rsidR="00655CF7" w:rsidRPr="00D549EA" w:rsidRDefault="00757206">
                  <w:pPr>
                    <w:snapToGrid w:val="0"/>
                    <w:jc w:val="center"/>
                    <w:rPr>
                      <w:sz w:val="18"/>
                      <w:szCs w:val="18"/>
                    </w:rPr>
                  </w:pPr>
                  <w:r w:rsidRPr="00D549EA">
                    <w:rPr>
                      <w:rFonts w:hint="eastAsia"/>
                      <w:sz w:val="18"/>
                      <w:szCs w:val="18"/>
                    </w:rPr>
                    <w:t>根据仪器定</w:t>
                  </w:r>
                  <w:r w:rsidRPr="00D549EA">
                    <w:rPr>
                      <w:rFonts w:hint="eastAsia"/>
                      <w:sz w:val="18"/>
                      <w:szCs w:val="18"/>
                      <w:vertAlign w:val="superscript"/>
                    </w:rPr>
                    <w:t>c</w:t>
                  </w:r>
                </w:p>
              </w:tc>
            </w:tr>
            <w:tr w:rsidR="00ED550A" w:rsidRPr="00D549EA" w14:paraId="6E7340A3" w14:textId="77777777" w:rsidTr="00D549EA">
              <w:trPr>
                <w:trHeight w:val="20"/>
                <w:jc w:val="center"/>
              </w:trPr>
              <w:tc>
                <w:tcPr>
                  <w:tcW w:w="614" w:type="pct"/>
                  <w:shd w:val="clear" w:color="auto" w:fill="auto"/>
                  <w:noWrap/>
                  <w:vAlign w:val="center"/>
                </w:tcPr>
                <w:p w14:paraId="13A0C75D" w14:textId="77777777" w:rsidR="00655CF7" w:rsidRPr="00D549EA" w:rsidRDefault="00757206">
                  <w:pPr>
                    <w:snapToGrid w:val="0"/>
                    <w:jc w:val="center"/>
                    <w:rPr>
                      <w:sz w:val="18"/>
                      <w:szCs w:val="18"/>
                    </w:rPr>
                  </w:pPr>
                  <w:r w:rsidRPr="00D549EA">
                    <w:rPr>
                      <w:rFonts w:hint="eastAsia"/>
                      <w:sz w:val="18"/>
                      <w:szCs w:val="18"/>
                    </w:rPr>
                    <w:t>22</w:t>
                  </w:r>
                </w:p>
              </w:tc>
              <w:tc>
                <w:tcPr>
                  <w:tcW w:w="825" w:type="pct"/>
                  <w:shd w:val="clear" w:color="auto" w:fill="auto"/>
                  <w:noWrap/>
                  <w:vAlign w:val="center"/>
                </w:tcPr>
                <w:p w14:paraId="1A0D02CB" w14:textId="77777777" w:rsidR="00655CF7" w:rsidRPr="00D549EA" w:rsidRDefault="00757206">
                  <w:pPr>
                    <w:snapToGrid w:val="0"/>
                    <w:jc w:val="center"/>
                    <w:rPr>
                      <w:sz w:val="18"/>
                      <w:szCs w:val="18"/>
                    </w:rPr>
                  </w:pPr>
                  <w:r w:rsidRPr="00D549EA">
                    <w:rPr>
                      <w:rFonts w:hint="eastAsia"/>
                      <w:sz w:val="18"/>
                      <w:szCs w:val="18"/>
                    </w:rPr>
                    <w:t>放射性</w:t>
                  </w:r>
                </w:p>
              </w:tc>
              <w:tc>
                <w:tcPr>
                  <w:tcW w:w="928" w:type="pct"/>
                  <w:shd w:val="clear" w:color="auto" w:fill="auto"/>
                  <w:noWrap/>
                  <w:vAlign w:val="center"/>
                </w:tcPr>
                <w:p w14:paraId="0030EE95" w14:textId="77777777" w:rsidR="00655CF7" w:rsidRPr="00D549EA" w:rsidRDefault="00757206">
                  <w:pPr>
                    <w:snapToGrid w:val="0"/>
                    <w:jc w:val="center"/>
                    <w:rPr>
                      <w:sz w:val="18"/>
                      <w:szCs w:val="18"/>
                    </w:rPr>
                  </w:pPr>
                  <w:r w:rsidRPr="00D549EA">
                    <w:rPr>
                      <w:rFonts w:hint="eastAsia"/>
                      <w:sz w:val="18"/>
                      <w:szCs w:val="18"/>
                    </w:rPr>
                    <w:t>氡</w:t>
                  </w:r>
                  <w:r w:rsidRPr="00D549EA">
                    <w:rPr>
                      <w:rFonts w:hint="eastAsia"/>
                      <w:sz w:val="18"/>
                      <w:szCs w:val="18"/>
                      <w:vertAlign w:val="superscript"/>
                    </w:rPr>
                    <w:t>2</w:t>
                  </w:r>
                  <w:r w:rsidRPr="00D549EA">
                    <w:rPr>
                      <w:sz w:val="18"/>
                      <w:szCs w:val="18"/>
                      <w:vertAlign w:val="superscript"/>
                    </w:rPr>
                    <w:t>22</w:t>
                  </w:r>
                  <w:r w:rsidRPr="00D549EA">
                    <w:rPr>
                      <w:sz w:val="18"/>
                      <w:szCs w:val="18"/>
                    </w:rPr>
                    <w:t>R</w:t>
                  </w:r>
                  <w:r w:rsidRPr="00D549EA">
                    <w:rPr>
                      <w:rFonts w:hint="eastAsia"/>
                      <w:sz w:val="18"/>
                      <w:szCs w:val="18"/>
                    </w:rPr>
                    <w:t>n</w:t>
                  </w:r>
                </w:p>
              </w:tc>
              <w:tc>
                <w:tcPr>
                  <w:tcW w:w="769" w:type="pct"/>
                  <w:shd w:val="clear" w:color="auto" w:fill="auto"/>
                  <w:noWrap/>
                  <w:vAlign w:val="center"/>
                </w:tcPr>
                <w:p w14:paraId="703D6C85" w14:textId="77777777" w:rsidR="00655CF7" w:rsidRPr="00D549EA" w:rsidRDefault="00757206">
                  <w:pPr>
                    <w:snapToGrid w:val="0"/>
                    <w:jc w:val="center"/>
                    <w:rPr>
                      <w:sz w:val="18"/>
                      <w:szCs w:val="18"/>
                    </w:rPr>
                  </w:pPr>
                  <w:r w:rsidRPr="00D549EA">
                    <w:rPr>
                      <w:rFonts w:hint="eastAsia"/>
                      <w:sz w:val="18"/>
                      <w:szCs w:val="18"/>
                    </w:rPr>
                    <w:t>Bq/m</w:t>
                  </w:r>
                  <w:r w:rsidRPr="00D549EA">
                    <w:rPr>
                      <w:rFonts w:hint="eastAsia"/>
                      <w:sz w:val="18"/>
                      <w:szCs w:val="18"/>
                      <w:vertAlign w:val="superscript"/>
                    </w:rPr>
                    <w:t>3</w:t>
                  </w:r>
                </w:p>
              </w:tc>
              <w:tc>
                <w:tcPr>
                  <w:tcW w:w="478" w:type="pct"/>
                  <w:shd w:val="clear" w:color="auto" w:fill="auto"/>
                  <w:noWrap/>
                  <w:vAlign w:val="center"/>
                </w:tcPr>
                <w:p w14:paraId="7F791277" w14:textId="77777777" w:rsidR="00655CF7" w:rsidRPr="00D549EA" w:rsidRDefault="00757206">
                  <w:pPr>
                    <w:snapToGrid w:val="0"/>
                    <w:jc w:val="center"/>
                    <w:rPr>
                      <w:sz w:val="18"/>
                      <w:szCs w:val="18"/>
                    </w:rPr>
                  </w:pPr>
                  <w:r w:rsidRPr="00D549EA">
                    <w:rPr>
                      <w:rFonts w:hint="eastAsia"/>
                      <w:sz w:val="18"/>
                      <w:szCs w:val="18"/>
                    </w:rPr>
                    <w:t>300</w:t>
                  </w:r>
                </w:p>
              </w:tc>
              <w:tc>
                <w:tcPr>
                  <w:tcW w:w="1386" w:type="pct"/>
                  <w:shd w:val="clear" w:color="auto" w:fill="auto"/>
                  <w:noWrap/>
                  <w:vAlign w:val="center"/>
                </w:tcPr>
                <w:p w14:paraId="62C659E3" w14:textId="77777777" w:rsidR="00655CF7" w:rsidRPr="00D549EA" w:rsidRDefault="00757206">
                  <w:pPr>
                    <w:snapToGrid w:val="0"/>
                    <w:jc w:val="center"/>
                    <w:rPr>
                      <w:sz w:val="18"/>
                      <w:szCs w:val="18"/>
                    </w:rPr>
                  </w:pPr>
                  <w:r w:rsidRPr="00D549EA">
                    <w:rPr>
                      <w:rFonts w:hint="eastAsia"/>
                      <w:sz w:val="18"/>
                      <w:szCs w:val="18"/>
                    </w:rPr>
                    <w:t>年平均值（参考水平</w:t>
                  </w:r>
                  <w:r w:rsidRPr="00D549EA">
                    <w:rPr>
                      <w:sz w:val="18"/>
                      <w:szCs w:val="18"/>
                      <w:vertAlign w:val="superscript"/>
                    </w:rPr>
                    <w:t>d</w:t>
                  </w:r>
                  <w:r w:rsidRPr="00D549EA">
                    <w:rPr>
                      <w:rFonts w:hint="eastAsia"/>
                      <w:sz w:val="18"/>
                      <w:szCs w:val="18"/>
                    </w:rPr>
                    <w:t>）</w:t>
                  </w:r>
                </w:p>
              </w:tc>
            </w:tr>
            <w:tr w:rsidR="00655CF7" w:rsidRPr="00D549EA" w14:paraId="3BCE4190" w14:textId="77777777" w:rsidTr="00D549EA">
              <w:trPr>
                <w:trHeight w:val="20"/>
                <w:jc w:val="center"/>
              </w:trPr>
              <w:tc>
                <w:tcPr>
                  <w:tcW w:w="5000" w:type="pct"/>
                  <w:gridSpan w:val="6"/>
                  <w:shd w:val="clear" w:color="auto" w:fill="auto"/>
                  <w:noWrap/>
                  <w:vAlign w:val="center"/>
                </w:tcPr>
                <w:p w14:paraId="5683B1FD" w14:textId="1F591C54" w:rsidR="00655CF7" w:rsidRPr="00D549EA" w:rsidRDefault="00757206">
                  <w:pPr>
                    <w:snapToGrid w:val="0"/>
                    <w:jc w:val="left"/>
                    <w:rPr>
                      <w:sz w:val="18"/>
                      <w:szCs w:val="18"/>
                    </w:rPr>
                  </w:pPr>
                  <w:r w:rsidRPr="00D549EA">
                    <w:rPr>
                      <w:rFonts w:hint="eastAsia"/>
                      <w:sz w:val="18"/>
                      <w:szCs w:val="18"/>
                    </w:rPr>
                    <w:t>a</w:t>
                  </w:r>
                  <w:r w:rsidRPr="00D549EA">
                    <w:rPr>
                      <w:rFonts w:hint="eastAsia"/>
                      <w:sz w:val="18"/>
                      <w:szCs w:val="18"/>
                    </w:rPr>
                    <w:t>新风量要求≥限值，除温度、相对湿度外的其它参数要求≤限值；</w:t>
                  </w:r>
                </w:p>
                <w:p w14:paraId="15500BA8" w14:textId="7A3ABE63" w:rsidR="00655CF7" w:rsidRPr="00D549EA" w:rsidRDefault="00757206">
                  <w:pPr>
                    <w:snapToGrid w:val="0"/>
                    <w:jc w:val="left"/>
                    <w:rPr>
                      <w:sz w:val="18"/>
                      <w:szCs w:val="18"/>
                    </w:rPr>
                  </w:pPr>
                  <w:r w:rsidRPr="00D549EA">
                    <w:rPr>
                      <w:rFonts w:hint="eastAsia"/>
                      <w:sz w:val="18"/>
                      <w:szCs w:val="18"/>
                    </w:rPr>
                    <w:t>b</w:t>
                  </w:r>
                  <w:r w:rsidRPr="00D549EA">
                    <w:rPr>
                      <w:rFonts w:hint="eastAsia"/>
                      <w:sz w:val="18"/>
                      <w:szCs w:val="18"/>
                    </w:rPr>
                    <w:t>苯并</w:t>
                  </w:r>
                  <w:r w:rsidRPr="00D549EA">
                    <w:rPr>
                      <w:rFonts w:hint="eastAsia"/>
                      <w:sz w:val="18"/>
                      <w:szCs w:val="18"/>
                    </w:rPr>
                    <w:t>[a]</w:t>
                  </w:r>
                  <w:r w:rsidRPr="00D549EA">
                    <w:rPr>
                      <w:rFonts w:hint="eastAsia"/>
                      <w:sz w:val="18"/>
                      <w:szCs w:val="18"/>
                    </w:rPr>
                    <w:t>芘</w:t>
                  </w:r>
                  <w:r w:rsidRPr="00D549EA">
                    <w:rPr>
                      <w:rFonts w:hint="eastAsia"/>
                      <w:sz w:val="18"/>
                      <w:szCs w:val="18"/>
                    </w:rPr>
                    <w:t>BaP</w:t>
                  </w:r>
                  <w:r w:rsidRPr="00D549EA">
                    <w:rPr>
                      <w:rFonts w:hint="eastAsia"/>
                      <w:sz w:val="18"/>
                      <w:szCs w:val="18"/>
                    </w:rPr>
                    <w:t>指可吸入颗粒物中的</w:t>
                  </w:r>
                  <w:r w:rsidRPr="00D549EA">
                    <w:rPr>
                      <w:sz w:val="18"/>
                      <w:szCs w:val="18"/>
                    </w:rPr>
                    <w:t>浓度</w:t>
                  </w:r>
                  <w:r w:rsidRPr="00D549EA">
                    <w:rPr>
                      <w:rFonts w:hint="eastAsia"/>
                      <w:sz w:val="18"/>
                      <w:szCs w:val="18"/>
                    </w:rPr>
                    <w:t>水平</w:t>
                  </w:r>
                  <w:r w:rsidRPr="00D549EA">
                    <w:rPr>
                      <w:sz w:val="18"/>
                      <w:szCs w:val="18"/>
                    </w:rPr>
                    <w:t>；</w:t>
                  </w:r>
                </w:p>
                <w:p w14:paraId="3ADBF037" w14:textId="77777777" w:rsidR="00655CF7" w:rsidRPr="00D549EA" w:rsidRDefault="00757206">
                  <w:pPr>
                    <w:snapToGrid w:val="0"/>
                    <w:jc w:val="left"/>
                    <w:rPr>
                      <w:sz w:val="18"/>
                      <w:szCs w:val="18"/>
                    </w:rPr>
                  </w:pPr>
                  <w:r w:rsidRPr="00D549EA">
                    <w:rPr>
                      <w:sz w:val="18"/>
                      <w:szCs w:val="18"/>
                    </w:rPr>
                    <w:t>c</w:t>
                  </w:r>
                  <w:r w:rsidRPr="00D549EA">
                    <w:rPr>
                      <w:rFonts w:hint="eastAsia"/>
                      <w:sz w:val="18"/>
                      <w:szCs w:val="18"/>
                    </w:rPr>
                    <w:t>见附录</w:t>
                  </w:r>
                  <w:r w:rsidRPr="00D549EA">
                    <w:rPr>
                      <w:rFonts w:hint="eastAsia"/>
                      <w:sz w:val="18"/>
                      <w:szCs w:val="18"/>
                    </w:rPr>
                    <w:t>G</w:t>
                  </w:r>
                  <w:r w:rsidRPr="00D549EA">
                    <w:rPr>
                      <w:rFonts w:hint="eastAsia"/>
                      <w:sz w:val="18"/>
                      <w:szCs w:val="18"/>
                    </w:rPr>
                    <w:t>；</w:t>
                  </w:r>
                </w:p>
                <w:p w14:paraId="229B5310" w14:textId="77777777" w:rsidR="00655CF7" w:rsidRPr="00D549EA" w:rsidRDefault="00757206">
                  <w:pPr>
                    <w:rPr>
                      <w:sz w:val="18"/>
                      <w:szCs w:val="18"/>
                    </w:rPr>
                  </w:pPr>
                  <w:r w:rsidRPr="00D549EA">
                    <w:rPr>
                      <w:sz w:val="18"/>
                      <w:szCs w:val="18"/>
                    </w:rPr>
                    <w:t>d</w:t>
                  </w:r>
                  <w:r w:rsidRPr="00D549EA">
                    <w:rPr>
                      <w:rFonts w:hint="eastAsia"/>
                      <w:sz w:val="18"/>
                      <w:szCs w:val="18"/>
                    </w:rPr>
                    <w:t>表示室内可接受的最大年均氡浓度，并非安全与危险的严格界限，为国家可接受的室内氡风险水平，超过该水平强烈建议采取行动降低室内氡浓度。如果室内氡低于该参考水平，也可以采取防护措施，使室内氡浓度远低于该参考水平，体现辐射防护最优化原则。</w:t>
                  </w:r>
                </w:p>
              </w:tc>
            </w:tr>
          </w:tbl>
          <w:p w14:paraId="72B6065A" w14:textId="77777777" w:rsidR="00655CF7" w:rsidRPr="00D549EA" w:rsidRDefault="00655CF7">
            <w:pPr>
              <w:snapToGrid w:val="0"/>
              <w:jc w:val="left"/>
              <w:rPr>
                <w:color w:val="000000"/>
                <w:sz w:val="18"/>
                <w:szCs w:val="18"/>
              </w:rPr>
            </w:pPr>
          </w:p>
        </w:tc>
      </w:tr>
    </w:tbl>
    <w:p w14:paraId="507DA0A4" w14:textId="77777777" w:rsidR="00655CF7" w:rsidRPr="00D549EA" w:rsidRDefault="00757206">
      <w:pPr>
        <w:spacing w:before="240" w:after="240"/>
        <w:rPr>
          <w:rFonts w:eastAsia="黑体"/>
          <w:color w:val="000000"/>
        </w:rPr>
      </w:pPr>
      <w:r w:rsidRPr="00D549EA">
        <w:rPr>
          <w:rFonts w:eastAsia="黑体"/>
          <w:color w:val="000000"/>
        </w:rPr>
        <w:t>5</w:t>
      </w:r>
      <w:r w:rsidRPr="00D549EA">
        <w:rPr>
          <w:rFonts w:eastAsia="黑体" w:hint="eastAsia"/>
          <w:color w:val="000000"/>
        </w:rPr>
        <w:t>室内空气质量检验</w:t>
      </w:r>
    </w:p>
    <w:p w14:paraId="7E889E1F" w14:textId="77777777" w:rsidR="00655CF7" w:rsidRPr="00D549EA" w:rsidRDefault="00757206">
      <w:r w:rsidRPr="00D549EA">
        <w:rPr>
          <w:rFonts w:eastAsia="黑体"/>
        </w:rPr>
        <w:lastRenderedPageBreak/>
        <w:t xml:space="preserve">5.1 </w:t>
      </w:r>
      <w:r w:rsidRPr="00D549EA">
        <w:rPr>
          <w:rFonts w:hint="eastAsia"/>
        </w:rPr>
        <w:t>室内空气中各类指标的监测技术见附录</w:t>
      </w:r>
      <w:r w:rsidRPr="00D549EA">
        <w:t>A</w:t>
      </w:r>
      <w:r w:rsidRPr="00D549EA">
        <w:rPr>
          <w:rFonts w:hint="eastAsia"/>
        </w:rPr>
        <w:t>。</w:t>
      </w:r>
    </w:p>
    <w:p w14:paraId="5A2716B4" w14:textId="3AA6E53C" w:rsidR="00655CF7" w:rsidRPr="00D549EA" w:rsidRDefault="00757206">
      <w:r w:rsidRPr="00D549EA">
        <w:rPr>
          <w:rFonts w:eastAsia="黑体"/>
        </w:rPr>
        <w:t xml:space="preserve">5.2 </w:t>
      </w:r>
      <w:r w:rsidRPr="00D549EA">
        <w:rPr>
          <w:rFonts w:hint="eastAsia"/>
        </w:rPr>
        <w:t>室内空气中甲醛</w:t>
      </w:r>
      <w:r w:rsidR="006708A4" w:rsidRPr="00D549EA">
        <w:rPr>
          <w:rFonts w:hint="eastAsia"/>
        </w:rPr>
        <w:t>高效液相色谱的</w:t>
      </w:r>
      <w:r w:rsidRPr="00D549EA">
        <w:rPr>
          <w:rFonts w:hint="eastAsia"/>
        </w:rPr>
        <w:t>检验方法见附录</w:t>
      </w:r>
      <w:r w:rsidRPr="00D549EA">
        <w:t>B</w:t>
      </w:r>
      <w:r w:rsidRPr="00D549EA">
        <w:rPr>
          <w:rFonts w:hint="eastAsia"/>
        </w:rPr>
        <w:t>。</w:t>
      </w:r>
    </w:p>
    <w:p w14:paraId="289ED295" w14:textId="77777777" w:rsidR="00655CF7" w:rsidRPr="00D549EA" w:rsidRDefault="00757206">
      <w:r w:rsidRPr="00D549EA">
        <w:rPr>
          <w:rFonts w:eastAsia="黑体"/>
        </w:rPr>
        <w:t xml:space="preserve">5.3 </w:t>
      </w:r>
      <w:r w:rsidRPr="00D549EA">
        <w:rPr>
          <w:rFonts w:hint="eastAsia"/>
        </w:rPr>
        <w:t>室内空气中苯、甲苯、二甲苯的检验方法见附录</w:t>
      </w:r>
      <w:r w:rsidRPr="00D549EA">
        <w:t>C</w:t>
      </w:r>
      <w:r w:rsidRPr="00D549EA">
        <w:rPr>
          <w:rFonts w:hint="eastAsia"/>
        </w:rPr>
        <w:t>、附录</w:t>
      </w:r>
      <w:r w:rsidRPr="00D549EA">
        <w:t>F</w:t>
      </w:r>
      <w:r w:rsidRPr="00D549EA">
        <w:rPr>
          <w:rFonts w:hint="eastAsia"/>
        </w:rPr>
        <w:t>。</w:t>
      </w:r>
    </w:p>
    <w:p w14:paraId="700153C6" w14:textId="77777777" w:rsidR="00655CF7" w:rsidRPr="00D549EA" w:rsidRDefault="00757206">
      <w:r w:rsidRPr="00D549EA">
        <w:rPr>
          <w:rFonts w:eastAsia="黑体"/>
        </w:rPr>
        <w:t xml:space="preserve">5.4 </w:t>
      </w:r>
      <w:r w:rsidRPr="00D549EA">
        <w:rPr>
          <w:rFonts w:hint="eastAsia"/>
        </w:rPr>
        <w:t>室内空气中苯并</w:t>
      </w:r>
      <w:r w:rsidRPr="00D549EA">
        <w:t>[a]</w:t>
      </w:r>
      <w:r w:rsidRPr="00D549EA">
        <w:rPr>
          <w:rFonts w:hint="eastAsia"/>
        </w:rPr>
        <w:t>芘的检验方法见附录</w:t>
      </w:r>
      <w:r w:rsidRPr="00D549EA">
        <w:t>D</w:t>
      </w:r>
      <w:r w:rsidRPr="00D549EA">
        <w:rPr>
          <w:rFonts w:hint="eastAsia"/>
        </w:rPr>
        <w:t>。</w:t>
      </w:r>
    </w:p>
    <w:p w14:paraId="7DF7D53A" w14:textId="77777777" w:rsidR="00655CF7" w:rsidRPr="00D549EA" w:rsidRDefault="00757206">
      <w:r w:rsidRPr="00D549EA">
        <w:rPr>
          <w:rFonts w:eastAsia="黑体"/>
        </w:rPr>
        <w:t xml:space="preserve">5.5 </w:t>
      </w:r>
      <w:r w:rsidRPr="00D549EA">
        <w:rPr>
          <w:rFonts w:hint="eastAsia"/>
        </w:rPr>
        <w:t>室内空气中可吸入颗粒物（</w:t>
      </w:r>
      <w:r w:rsidRPr="00D549EA">
        <w:t>PM</w:t>
      </w:r>
      <w:r w:rsidRPr="00D549EA">
        <w:rPr>
          <w:vertAlign w:val="subscript"/>
        </w:rPr>
        <w:t>10</w:t>
      </w:r>
      <w:r w:rsidRPr="00D549EA">
        <w:rPr>
          <w:rFonts w:hint="eastAsia"/>
        </w:rPr>
        <w:t>）、细颗粒物（</w:t>
      </w:r>
      <w:r w:rsidRPr="00D549EA">
        <w:t>PM</w:t>
      </w:r>
      <w:r w:rsidRPr="00D549EA">
        <w:rPr>
          <w:vertAlign w:val="subscript"/>
        </w:rPr>
        <w:t>2.5</w:t>
      </w:r>
      <w:r w:rsidRPr="00D549EA">
        <w:rPr>
          <w:rFonts w:hint="eastAsia"/>
        </w:rPr>
        <w:t>）的检验方法见附录</w:t>
      </w:r>
      <w:r w:rsidRPr="00D549EA">
        <w:t>E</w:t>
      </w:r>
      <w:r w:rsidRPr="00D549EA">
        <w:rPr>
          <w:rFonts w:hint="eastAsia"/>
        </w:rPr>
        <w:t>。</w:t>
      </w:r>
    </w:p>
    <w:p w14:paraId="27BC0D7B" w14:textId="0BB56F55" w:rsidR="00655CF7" w:rsidRPr="00D549EA" w:rsidRDefault="00757206">
      <w:r w:rsidRPr="00D549EA">
        <w:rPr>
          <w:rFonts w:eastAsia="黑体"/>
        </w:rPr>
        <w:t xml:space="preserve">5.6 </w:t>
      </w:r>
      <w:r w:rsidRPr="00D549EA">
        <w:rPr>
          <w:rFonts w:hint="eastAsia"/>
        </w:rPr>
        <w:t>室内空气中总挥发性有机</w:t>
      </w:r>
      <w:r w:rsidR="00575441" w:rsidRPr="00D549EA">
        <w:rPr>
          <w:rFonts w:hint="eastAsia"/>
        </w:rPr>
        <w:t>化合</w:t>
      </w:r>
      <w:r w:rsidRPr="00D549EA">
        <w:rPr>
          <w:rFonts w:hint="eastAsia"/>
        </w:rPr>
        <w:t>物（</w:t>
      </w:r>
      <w:r w:rsidRPr="00D549EA">
        <w:t>TVOC</w:t>
      </w:r>
      <w:r w:rsidRPr="00D549EA">
        <w:rPr>
          <w:rFonts w:hint="eastAsia"/>
        </w:rPr>
        <w:t>）</w:t>
      </w:r>
      <w:r w:rsidR="006708A4" w:rsidRPr="00D549EA">
        <w:rPr>
          <w:rFonts w:hint="eastAsia"/>
        </w:rPr>
        <w:t>、三氯乙烯和四氯乙烯</w:t>
      </w:r>
      <w:r w:rsidRPr="00D549EA">
        <w:rPr>
          <w:rFonts w:hint="eastAsia"/>
        </w:rPr>
        <w:t>的检验方法见附录</w:t>
      </w:r>
      <w:r w:rsidRPr="00D549EA">
        <w:t>F</w:t>
      </w:r>
      <w:r w:rsidRPr="00D549EA">
        <w:rPr>
          <w:rFonts w:hint="eastAsia"/>
        </w:rPr>
        <w:t>。</w:t>
      </w:r>
    </w:p>
    <w:p w14:paraId="745DE173" w14:textId="77777777" w:rsidR="00655CF7" w:rsidRPr="00D549EA" w:rsidRDefault="00757206">
      <w:r w:rsidRPr="00D549EA">
        <w:rPr>
          <w:rFonts w:eastAsia="黑体"/>
        </w:rPr>
        <w:t xml:space="preserve">5.7 </w:t>
      </w:r>
      <w:r w:rsidRPr="00D549EA">
        <w:rPr>
          <w:rFonts w:hint="eastAsia"/>
        </w:rPr>
        <w:t>室内空气中细菌总数的检验方法见附录</w:t>
      </w:r>
      <w:r w:rsidRPr="00D549EA">
        <w:t>G</w:t>
      </w:r>
      <w:r w:rsidRPr="00D549EA">
        <w:rPr>
          <w:rFonts w:hint="eastAsia"/>
        </w:rPr>
        <w:t>。</w:t>
      </w:r>
    </w:p>
    <w:p w14:paraId="509EFAB4" w14:textId="77777777" w:rsidR="00655CF7" w:rsidRPr="00D549EA" w:rsidRDefault="00757206">
      <w:pPr>
        <w:widowControl/>
        <w:jc w:val="left"/>
        <w:rPr>
          <w:rFonts w:eastAsia="黑体"/>
        </w:rPr>
      </w:pPr>
      <w:r w:rsidRPr="00D549EA">
        <w:rPr>
          <w:rFonts w:eastAsia="黑体"/>
        </w:rPr>
        <w:t xml:space="preserve">5.8 </w:t>
      </w:r>
      <w:r w:rsidRPr="00D549EA">
        <w:rPr>
          <w:rFonts w:hint="eastAsia"/>
        </w:rPr>
        <w:t>室内空气中氡的检验方法见附录</w:t>
      </w:r>
      <w:r w:rsidRPr="00D549EA">
        <w:t>H</w:t>
      </w:r>
      <w:r w:rsidRPr="00D549EA">
        <w:rPr>
          <w:rFonts w:hint="eastAsia"/>
        </w:rPr>
        <w:t>。</w:t>
      </w:r>
    </w:p>
    <w:p w14:paraId="7E04A407" w14:textId="77777777" w:rsidR="00655CF7" w:rsidRPr="00D549EA" w:rsidRDefault="00655CF7">
      <w:pPr>
        <w:jc w:val="center"/>
        <w:rPr>
          <w:rFonts w:ascii="黑体" w:eastAsia="黑体" w:hAnsi="黑体"/>
          <w:bCs/>
          <w:szCs w:val="21"/>
        </w:rPr>
        <w:sectPr w:rsidR="00655CF7" w:rsidRPr="00D549EA">
          <w:pgSz w:w="11906" w:h="16838"/>
          <w:pgMar w:top="1440" w:right="1800" w:bottom="1440" w:left="1800" w:header="851" w:footer="992" w:gutter="0"/>
          <w:cols w:space="425"/>
          <w:docGrid w:type="lines" w:linePitch="312"/>
        </w:sectPr>
      </w:pPr>
    </w:p>
    <w:p w14:paraId="13159C2D" w14:textId="77777777" w:rsidR="00655CF7" w:rsidRPr="00D549EA" w:rsidRDefault="00757206">
      <w:pPr>
        <w:jc w:val="center"/>
        <w:rPr>
          <w:rFonts w:ascii="黑体" w:eastAsia="黑体" w:hAnsi="黑体"/>
          <w:bCs/>
          <w:szCs w:val="21"/>
        </w:rPr>
      </w:pPr>
      <w:r w:rsidRPr="00D549EA">
        <w:rPr>
          <w:rFonts w:ascii="黑体" w:eastAsia="黑体" w:hAnsi="黑体" w:hint="eastAsia"/>
          <w:bCs/>
          <w:szCs w:val="21"/>
        </w:rPr>
        <w:lastRenderedPageBreak/>
        <w:t>附录</w:t>
      </w:r>
      <w:r w:rsidRPr="00D549EA">
        <w:rPr>
          <w:rFonts w:ascii="黑体" w:eastAsia="黑体" w:hAnsi="黑体"/>
          <w:bCs/>
          <w:szCs w:val="21"/>
        </w:rPr>
        <w:t xml:space="preserve"> </w:t>
      </w:r>
      <w:r w:rsidRPr="00D549EA">
        <w:t>A</w:t>
      </w:r>
    </w:p>
    <w:p w14:paraId="3F153919" w14:textId="77777777" w:rsidR="00655CF7" w:rsidRPr="00D549EA" w:rsidRDefault="00757206">
      <w:pPr>
        <w:jc w:val="center"/>
        <w:rPr>
          <w:rFonts w:ascii="黑体" w:eastAsia="黑体" w:hAnsi="黑体"/>
          <w:bCs/>
          <w:szCs w:val="21"/>
        </w:rPr>
      </w:pPr>
      <w:r w:rsidRPr="00D549EA">
        <w:rPr>
          <w:rFonts w:ascii="黑体" w:eastAsia="黑体" w:hAnsi="黑体" w:hint="eastAsia"/>
          <w:bCs/>
          <w:szCs w:val="21"/>
        </w:rPr>
        <w:t>（规范性）</w:t>
      </w:r>
    </w:p>
    <w:p w14:paraId="2C3C4A40" w14:textId="77777777" w:rsidR="00655CF7" w:rsidRPr="00D549EA" w:rsidRDefault="00757206">
      <w:pPr>
        <w:jc w:val="center"/>
        <w:rPr>
          <w:rFonts w:ascii="黑体" w:eastAsia="黑体" w:hAnsi="黑体"/>
          <w:bCs/>
          <w:szCs w:val="21"/>
        </w:rPr>
      </w:pPr>
      <w:r w:rsidRPr="00D549EA">
        <w:rPr>
          <w:rFonts w:ascii="黑体" w:eastAsia="黑体" w:hAnsi="黑体" w:hint="eastAsia"/>
          <w:bCs/>
          <w:szCs w:val="21"/>
        </w:rPr>
        <w:t>室内空气监测技术导则</w:t>
      </w:r>
    </w:p>
    <w:p w14:paraId="1FF94EBF"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 xml:space="preserve">A.1 </w:t>
      </w:r>
      <w:r w:rsidRPr="00D549EA">
        <w:rPr>
          <w:rFonts w:ascii="黑体" w:eastAsia="黑体" w:hAnsi="黑体" w:hint="eastAsia"/>
          <w:bCs/>
          <w:szCs w:val="21"/>
        </w:rPr>
        <w:t>概述</w:t>
      </w:r>
    </w:p>
    <w:p w14:paraId="3A4EB287"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本导则规定了室内空气监测的点位布设、采样时间和频次、采样仪器、采样方法、采样记录</w:t>
      </w:r>
      <w:r w:rsidRPr="00D549EA">
        <w:rPr>
          <w:rFonts w:ascii="宋体" w:hAnsi="宋体"/>
          <w:bCs/>
          <w:szCs w:val="21"/>
        </w:rPr>
        <w:t>、</w:t>
      </w:r>
      <w:r w:rsidRPr="00D549EA">
        <w:rPr>
          <w:rFonts w:ascii="宋体" w:hAnsi="宋体" w:hint="eastAsia"/>
          <w:bCs/>
          <w:szCs w:val="21"/>
        </w:rPr>
        <w:t>样品运输和保存、检验方法、质量保证措施、结果计算</w:t>
      </w:r>
      <w:r w:rsidRPr="00D549EA">
        <w:rPr>
          <w:rFonts w:ascii="宋体" w:hAnsi="宋体"/>
          <w:bCs/>
          <w:szCs w:val="21"/>
        </w:rPr>
        <w:t>及</w:t>
      </w:r>
      <w:r w:rsidRPr="00D549EA">
        <w:rPr>
          <w:rFonts w:ascii="宋体" w:hAnsi="宋体" w:hint="eastAsia"/>
          <w:bCs/>
          <w:szCs w:val="21"/>
        </w:rPr>
        <w:t>评价。各类指标检验方法中已有明确要求的，以检验方法为准；没有要求的，可参照本导则。</w:t>
      </w:r>
    </w:p>
    <w:p w14:paraId="7823C745"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 xml:space="preserve">A.2 </w:t>
      </w:r>
      <w:r w:rsidRPr="00D549EA">
        <w:rPr>
          <w:rFonts w:ascii="黑体" w:eastAsia="黑体" w:hAnsi="黑体" w:hint="eastAsia"/>
          <w:bCs/>
          <w:szCs w:val="21"/>
        </w:rPr>
        <w:t>点位布设</w:t>
      </w:r>
    </w:p>
    <w:p w14:paraId="0FA0A74B"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A.2.1</w:t>
      </w:r>
      <w:r w:rsidRPr="00D549EA">
        <w:rPr>
          <w:rFonts w:ascii="黑体" w:eastAsia="黑体" w:hAnsi="黑体" w:hint="eastAsia"/>
          <w:bCs/>
          <w:szCs w:val="21"/>
        </w:rPr>
        <w:t>环境要求</w:t>
      </w:r>
    </w:p>
    <w:p w14:paraId="213E9A3A" w14:textId="2FB4FFA5" w:rsidR="00655CF7" w:rsidRPr="00D549EA" w:rsidRDefault="00757206">
      <w:pPr>
        <w:ind w:firstLineChars="200" w:firstLine="420"/>
        <w:rPr>
          <w:rFonts w:ascii="宋体" w:hAnsi="宋体"/>
          <w:bCs/>
          <w:szCs w:val="21"/>
        </w:rPr>
      </w:pPr>
      <w:r w:rsidRPr="00D549EA">
        <w:rPr>
          <w:bCs/>
          <w:szCs w:val="21"/>
        </w:rPr>
        <w:t>采样前，关闭门窗、空气净化设备及新风系统至少</w:t>
      </w:r>
      <w:r w:rsidRPr="00D549EA">
        <w:rPr>
          <w:bCs/>
          <w:szCs w:val="21"/>
        </w:rPr>
        <w:t>12</w:t>
      </w:r>
      <w:r w:rsidR="00B378B8" w:rsidRPr="00D549EA">
        <w:rPr>
          <w:rFonts w:hint="eastAsia"/>
          <w:bCs/>
          <w:szCs w:val="21"/>
        </w:rPr>
        <w:t xml:space="preserve"> </w:t>
      </w:r>
      <w:r w:rsidRPr="00D549EA">
        <w:rPr>
          <w:bCs/>
          <w:szCs w:val="21"/>
        </w:rPr>
        <w:t>h</w:t>
      </w:r>
      <w:r w:rsidRPr="00D549EA">
        <w:rPr>
          <w:bCs/>
          <w:szCs w:val="21"/>
        </w:rPr>
        <w:t>。采样时，门窗、空气净化设备及新风系统仍保持关闭状态，使用空调的室内环境，空调应保持正常运转。室内氡累积测量应在房屋正常使用状态下进行</w:t>
      </w:r>
      <w:r w:rsidRPr="00D549EA">
        <w:rPr>
          <w:rFonts w:ascii="宋体" w:hAnsi="宋体" w:hint="eastAsia"/>
          <w:bCs/>
          <w:szCs w:val="21"/>
        </w:rPr>
        <w:t>。</w:t>
      </w:r>
    </w:p>
    <w:p w14:paraId="79AF5C76"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A.2.2</w:t>
      </w:r>
      <w:r w:rsidRPr="00D549EA">
        <w:rPr>
          <w:rFonts w:ascii="黑体" w:eastAsia="黑体" w:hAnsi="黑体" w:hint="eastAsia"/>
          <w:bCs/>
          <w:szCs w:val="21"/>
        </w:rPr>
        <w:t>采样点数量</w:t>
      </w:r>
    </w:p>
    <w:p w14:paraId="577B2050" w14:textId="5CDAD6FA" w:rsidR="00655CF7" w:rsidRPr="00D549EA" w:rsidRDefault="00757206">
      <w:pPr>
        <w:ind w:firstLineChars="200" w:firstLine="420"/>
        <w:rPr>
          <w:bCs/>
          <w:szCs w:val="21"/>
        </w:rPr>
      </w:pPr>
      <w:r w:rsidRPr="00D549EA">
        <w:rPr>
          <w:bCs/>
          <w:szCs w:val="21"/>
        </w:rPr>
        <w:t>采样点的数量</w:t>
      </w:r>
      <w:r w:rsidRPr="00D549EA">
        <w:rPr>
          <w:rFonts w:hint="eastAsia"/>
          <w:bCs/>
          <w:szCs w:val="21"/>
        </w:rPr>
        <w:t>应</w:t>
      </w:r>
      <w:r w:rsidRPr="00D549EA">
        <w:rPr>
          <w:bCs/>
          <w:szCs w:val="21"/>
        </w:rPr>
        <w:t>根据所监测的室内面积和现场情况而定，</w:t>
      </w:r>
      <w:r w:rsidRPr="00D549EA">
        <w:rPr>
          <w:rFonts w:hint="eastAsia"/>
          <w:bCs/>
          <w:szCs w:val="21"/>
        </w:rPr>
        <w:t>应</w:t>
      </w:r>
      <w:r w:rsidRPr="00D549EA">
        <w:rPr>
          <w:bCs/>
          <w:szCs w:val="21"/>
        </w:rPr>
        <w:t>正确反映室内空气污染物水平。</w:t>
      </w:r>
      <w:r w:rsidRPr="00D549EA">
        <w:rPr>
          <w:rFonts w:hint="eastAsia"/>
          <w:bCs/>
          <w:szCs w:val="21"/>
        </w:rPr>
        <w:t>单间</w:t>
      </w:r>
      <w:r w:rsidRPr="00D549EA">
        <w:rPr>
          <w:bCs/>
          <w:szCs w:val="21"/>
        </w:rPr>
        <w:t>小于</w:t>
      </w:r>
      <w:r w:rsidRPr="00D549EA">
        <w:rPr>
          <w:bCs/>
          <w:szCs w:val="21"/>
        </w:rPr>
        <w:t>50</w:t>
      </w:r>
      <w:r w:rsidR="00B378B8" w:rsidRPr="00D549EA">
        <w:rPr>
          <w:bCs/>
          <w:szCs w:val="21"/>
        </w:rPr>
        <w:t xml:space="preserve"> </w:t>
      </w:r>
      <w:r w:rsidRPr="00D549EA">
        <w:rPr>
          <w:bCs/>
          <w:szCs w:val="21"/>
        </w:rPr>
        <w:t>m</w:t>
      </w:r>
      <w:r w:rsidRPr="00D549EA">
        <w:rPr>
          <w:bCs/>
          <w:szCs w:val="21"/>
          <w:vertAlign w:val="superscript"/>
        </w:rPr>
        <w:t>2</w:t>
      </w:r>
      <w:r w:rsidRPr="00D549EA">
        <w:rPr>
          <w:bCs/>
          <w:szCs w:val="21"/>
        </w:rPr>
        <w:t>的房间应设</w:t>
      </w:r>
      <w:r w:rsidRPr="00D549EA">
        <w:rPr>
          <w:bCs/>
          <w:szCs w:val="21"/>
        </w:rPr>
        <w:t>1</w:t>
      </w:r>
      <w:r w:rsidR="00F74114" w:rsidRPr="00D549EA">
        <w:rPr>
          <w:bCs/>
          <w:szCs w:val="21"/>
        </w:rPr>
        <w:t>～</w:t>
      </w:r>
      <w:r w:rsidRPr="00D549EA">
        <w:rPr>
          <w:bCs/>
          <w:szCs w:val="21"/>
        </w:rPr>
        <w:t>3</w:t>
      </w:r>
      <w:r w:rsidRPr="00D549EA">
        <w:rPr>
          <w:bCs/>
          <w:szCs w:val="21"/>
        </w:rPr>
        <w:t>个点；</w:t>
      </w:r>
      <w:r w:rsidRPr="00D549EA">
        <w:rPr>
          <w:bCs/>
          <w:szCs w:val="21"/>
        </w:rPr>
        <w:t>50m</w:t>
      </w:r>
      <w:r w:rsidRPr="00D549EA">
        <w:rPr>
          <w:bCs/>
          <w:szCs w:val="21"/>
          <w:vertAlign w:val="superscript"/>
        </w:rPr>
        <w:t>2</w:t>
      </w:r>
      <w:r w:rsidR="00F74114" w:rsidRPr="00D549EA">
        <w:rPr>
          <w:bCs/>
          <w:szCs w:val="21"/>
        </w:rPr>
        <w:t>～</w:t>
      </w:r>
      <w:r w:rsidRPr="00D549EA">
        <w:rPr>
          <w:bCs/>
          <w:szCs w:val="21"/>
        </w:rPr>
        <w:t>100m</w:t>
      </w:r>
      <w:r w:rsidRPr="00D549EA">
        <w:rPr>
          <w:bCs/>
          <w:szCs w:val="21"/>
          <w:vertAlign w:val="superscript"/>
        </w:rPr>
        <w:t>2</w:t>
      </w:r>
      <w:r w:rsidRPr="00D549EA">
        <w:rPr>
          <w:rFonts w:hint="eastAsia"/>
          <w:bCs/>
          <w:szCs w:val="21"/>
        </w:rPr>
        <w:t>应</w:t>
      </w:r>
      <w:r w:rsidRPr="00D549EA">
        <w:rPr>
          <w:bCs/>
          <w:szCs w:val="21"/>
        </w:rPr>
        <w:t>设</w:t>
      </w:r>
      <w:r w:rsidRPr="00D549EA">
        <w:rPr>
          <w:bCs/>
          <w:szCs w:val="21"/>
        </w:rPr>
        <w:t>3</w:t>
      </w:r>
      <w:r w:rsidR="00F74114" w:rsidRPr="00D549EA">
        <w:rPr>
          <w:bCs/>
          <w:szCs w:val="21"/>
        </w:rPr>
        <w:t>～</w:t>
      </w:r>
      <w:r w:rsidRPr="00D549EA">
        <w:rPr>
          <w:bCs/>
          <w:szCs w:val="21"/>
        </w:rPr>
        <w:t>5</w:t>
      </w:r>
      <w:r w:rsidRPr="00D549EA">
        <w:rPr>
          <w:bCs/>
          <w:szCs w:val="21"/>
        </w:rPr>
        <w:t>个点；</w:t>
      </w:r>
      <w:r w:rsidRPr="00D549EA">
        <w:rPr>
          <w:bCs/>
          <w:szCs w:val="21"/>
        </w:rPr>
        <w:t>100</w:t>
      </w:r>
      <w:r w:rsidR="00B378B8" w:rsidRPr="00D549EA">
        <w:rPr>
          <w:bCs/>
          <w:szCs w:val="21"/>
        </w:rPr>
        <w:t xml:space="preserve"> </w:t>
      </w:r>
      <w:r w:rsidRPr="00D549EA">
        <w:rPr>
          <w:bCs/>
          <w:szCs w:val="21"/>
        </w:rPr>
        <w:t>m</w:t>
      </w:r>
      <w:r w:rsidRPr="00D549EA">
        <w:rPr>
          <w:bCs/>
          <w:szCs w:val="21"/>
          <w:vertAlign w:val="superscript"/>
        </w:rPr>
        <w:t>2</w:t>
      </w:r>
      <w:r w:rsidRPr="00D549EA">
        <w:rPr>
          <w:bCs/>
          <w:szCs w:val="21"/>
        </w:rPr>
        <w:t>以上</w:t>
      </w:r>
      <w:r w:rsidRPr="00D549EA">
        <w:rPr>
          <w:rFonts w:hint="eastAsia"/>
          <w:bCs/>
          <w:szCs w:val="21"/>
        </w:rPr>
        <w:t>应</w:t>
      </w:r>
      <w:r w:rsidRPr="00D549EA">
        <w:rPr>
          <w:bCs/>
          <w:szCs w:val="21"/>
        </w:rPr>
        <w:t>至少设</w:t>
      </w:r>
      <w:r w:rsidRPr="00D549EA">
        <w:rPr>
          <w:bCs/>
          <w:szCs w:val="21"/>
        </w:rPr>
        <w:t>5</w:t>
      </w:r>
      <w:r w:rsidRPr="00D549EA">
        <w:rPr>
          <w:bCs/>
          <w:szCs w:val="21"/>
        </w:rPr>
        <w:t>个点。</w:t>
      </w:r>
    </w:p>
    <w:p w14:paraId="29938A3C"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A.2.3</w:t>
      </w:r>
      <w:r w:rsidRPr="00D549EA">
        <w:rPr>
          <w:rFonts w:ascii="黑体" w:eastAsia="黑体" w:hAnsi="黑体" w:hint="eastAsia"/>
          <w:bCs/>
          <w:szCs w:val="21"/>
        </w:rPr>
        <w:t>布点方式</w:t>
      </w:r>
    </w:p>
    <w:p w14:paraId="1C2AEC3A" w14:textId="180E84B2" w:rsidR="00655CF7" w:rsidRPr="00D549EA" w:rsidRDefault="00757206">
      <w:pPr>
        <w:ind w:firstLineChars="200" w:firstLine="420"/>
        <w:rPr>
          <w:bCs/>
          <w:szCs w:val="21"/>
        </w:rPr>
      </w:pPr>
      <w:r w:rsidRPr="00D549EA">
        <w:rPr>
          <w:bCs/>
          <w:szCs w:val="21"/>
        </w:rPr>
        <w:t>多点采样时应按对角线或梅花式均匀布点。采样点应避开通风口，离墙壁距离应大于</w:t>
      </w:r>
      <w:r w:rsidRPr="00D549EA">
        <w:rPr>
          <w:bCs/>
          <w:szCs w:val="21"/>
        </w:rPr>
        <w:t>0.5</w:t>
      </w:r>
      <w:r w:rsidR="00B378B8" w:rsidRPr="00D549EA">
        <w:rPr>
          <w:bCs/>
          <w:szCs w:val="21"/>
        </w:rPr>
        <w:t xml:space="preserve"> </w:t>
      </w:r>
      <w:r w:rsidRPr="00D549EA">
        <w:rPr>
          <w:bCs/>
          <w:szCs w:val="21"/>
        </w:rPr>
        <w:t>m</w:t>
      </w:r>
      <w:r w:rsidRPr="00D549EA">
        <w:rPr>
          <w:bCs/>
          <w:szCs w:val="21"/>
        </w:rPr>
        <w:t>，离门窗距离应大于</w:t>
      </w:r>
      <w:r w:rsidRPr="00D549EA">
        <w:rPr>
          <w:bCs/>
          <w:szCs w:val="21"/>
        </w:rPr>
        <w:t>1</w:t>
      </w:r>
      <w:r w:rsidR="00B378B8" w:rsidRPr="00D549EA">
        <w:rPr>
          <w:bCs/>
          <w:szCs w:val="21"/>
        </w:rPr>
        <w:t xml:space="preserve"> </w:t>
      </w:r>
      <w:r w:rsidRPr="00D549EA">
        <w:rPr>
          <w:bCs/>
          <w:szCs w:val="21"/>
        </w:rPr>
        <w:t>m</w:t>
      </w:r>
      <w:r w:rsidRPr="00D549EA">
        <w:rPr>
          <w:bCs/>
          <w:szCs w:val="21"/>
        </w:rPr>
        <w:t>。</w:t>
      </w:r>
    </w:p>
    <w:p w14:paraId="35B52B09"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A.2.4</w:t>
      </w:r>
      <w:r w:rsidRPr="00D549EA">
        <w:rPr>
          <w:rFonts w:ascii="黑体" w:eastAsia="黑体" w:hAnsi="黑体" w:hint="eastAsia"/>
          <w:bCs/>
          <w:szCs w:val="21"/>
        </w:rPr>
        <w:t>采样点高度</w:t>
      </w:r>
    </w:p>
    <w:p w14:paraId="0240DA6E" w14:textId="69CCBFFA" w:rsidR="00655CF7" w:rsidRPr="00D549EA" w:rsidRDefault="00757206">
      <w:pPr>
        <w:ind w:firstLineChars="200" w:firstLine="420"/>
        <w:rPr>
          <w:bCs/>
          <w:szCs w:val="21"/>
        </w:rPr>
      </w:pPr>
      <w:r w:rsidRPr="00D549EA">
        <w:rPr>
          <w:bCs/>
          <w:szCs w:val="21"/>
        </w:rPr>
        <w:t>原则上与人的呼吸带高度相一致，相对高度在</w:t>
      </w:r>
      <w:r w:rsidRPr="00D549EA">
        <w:rPr>
          <w:bCs/>
          <w:szCs w:val="21"/>
        </w:rPr>
        <w:t>0.5</w:t>
      </w:r>
      <w:r w:rsidR="00B378B8" w:rsidRPr="00D549EA">
        <w:rPr>
          <w:bCs/>
          <w:szCs w:val="21"/>
        </w:rPr>
        <w:t xml:space="preserve"> </w:t>
      </w:r>
      <w:r w:rsidRPr="00D549EA">
        <w:rPr>
          <w:bCs/>
          <w:szCs w:val="21"/>
        </w:rPr>
        <w:t>m</w:t>
      </w:r>
      <w:r w:rsidR="00DD1744" w:rsidRPr="00D549EA">
        <w:rPr>
          <w:rFonts w:hint="eastAsia"/>
          <w:bCs/>
          <w:szCs w:val="21"/>
        </w:rPr>
        <w:t>～</w:t>
      </w:r>
      <w:r w:rsidRPr="00D549EA">
        <w:rPr>
          <w:bCs/>
          <w:szCs w:val="21"/>
        </w:rPr>
        <w:t>1.5</w:t>
      </w:r>
      <w:r w:rsidR="00B378B8" w:rsidRPr="00D549EA">
        <w:rPr>
          <w:bCs/>
          <w:szCs w:val="21"/>
        </w:rPr>
        <w:t xml:space="preserve"> </w:t>
      </w:r>
      <w:r w:rsidRPr="00D549EA">
        <w:rPr>
          <w:bCs/>
          <w:szCs w:val="21"/>
        </w:rPr>
        <w:t>m</w:t>
      </w:r>
      <w:r w:rsidRPr="00D549EA">
        <w:rPr>
          <w:bCs/>
          <w:szCs w:val="21"/>
        </w:rPr>
        <w:t>之间。也可根据房间的使用功能，人在房间</w:t>
      </w:r>
      <w:r w:rsidRPr="00D549EA">
        <w:rPr>
          <w:rFonts w:hint="eastAsia"/>
          <w:bCs/>
          <w:szCs w:val="21"/>
        </w:rPr>
        <w:t>站</w:t>
      </w:r>
      <w:r w:rsidRPr="00D549EA">
        <w:rPr>
          <w:bCs/>
          <w:szCs w:val="21"/>
        </w:rPr>
        <w:t>立、坐或卧位的时间长短，选择适宜的采样高度。</w:t>
      </w:r>
    </w:p>
    <w:p w14:paraId="0D085F7E"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3 采样时间和频次</w:t>
      </w:r>
    </w:p>
    <w:p w14:paraId="15441ABA" w14:textId="11EB38E9" w:rsidR="00655CF7" w:rsidRPr="00D549EA" w:rsidRDefault="00757206">
      <w:pPr>
        <w:ind w:firstLineChars="200" w:firstLine="420"/>
        <w:rPr>
          <w:bCs/>
          <w:szCs w:val="21"/>
        </w:rPr>
      </w:pPr>
      <w:r w:rsidRPr="00D549EA">
        <w:rPr>
          <w:rFonts w:hint="eastAsia"/>
          <w:bCs/>
          <w:szCs w:val="21"/>
        </w:rPr>
        <w:t>氡的年平均浓度至少采样</w:t>
      </w:r>
      <w:r w:rsidRPr="00D549EA">
        <w:rPr>
          <w:rFonts w:hint="eastAsia"/>
          <w:bCs/>
          <w:szCs w:val="21"/>
        </w:rPr>
        <w:t>3</w:t>
      </w:r>
      <w:r w:rsidRPr="00D549EA">
        <w:rPr>
          <w:rFonts w:hint="eastAsia"/>
          <w:bCs/>
          <w:szCs w:val="21"/>
        </w:rPr>
        <w:t>个月（包括冬季）</w:t>
      </w:r>
      <w:r w:rsidRPr="00D549EA">
        <w:rPr>
          <w:bCs/>
          <w:szCs w:val="21"/>
        </w:rPr>
        <w:t>，日平均浓度</w:t>
      </w:r>
      <w:r w:rsidRPr="00D549EA">
        <w:rPr>
          <w:rFonts w:hint="eastAsia"/>
          <w:bCs/>
          <w:szCs w:val="21"/>
        </w:rPr>
        <w:t>应</w:t>
      </w:r>
      <w:r w:rsidRPr="00D549EA">
        <w:rPr>
          <w:bCs/>
          <w:szCs w:val="21"/>
        </w:rPr>
        <w:t>至少采样</w:t>
      </w:r>
      <w:r w:rsidRPr="00D549EA">
        <w:rPr>
          <w:bCs/>
          <w:szCs w:val="21"/>
        </w:rPr>
        <w:t>20</w:t>
      </w:r>
      <w:r w:rsidR="00B378B8" w:rsidRPr="00D549EA">
        <w:rPr>
          <w:bCs/>
          <w:szCs w:val="21"/>
        </w:rPr>
        <w:t xml:space="preserve"> </w:t>
      </w:r>
      <w:r w:rsidRPr="00D549EA">
        <w:rPr>
          <w:bCs/>
          <w:szCs w:val="21"/>
        </w:rPr>
        <w:t>h</w:t>
      </w:r>
      <w:r w:rsidRPr="00D549EA">
        <w:rPr>
          <w:bCs/>
          <w:szCs w:val="21"/>
        </w:rPr>
        <w:t>，</w:t>
      </w:r>
      <w:r w:rsidRPr="00D549EA">
        <w:rPr>
          <w:bCs/>
          <w:szCs w:val="21"/>
        </w:rPr>
        <w:t>8</w:t>
      </w:r>
      <w:r w:rsidR="00B378B8" w:rsidRPr="00D549EA">
        <w:rPr>
          <w:bCs/>
          <w:szCs w:val="21"/>
        </w:rPr>
        <w:t xml:space="preserve"> </w:t>
      </w:r>
      <w:r w:rsidRPr="00D549EA">
        <w:rPr>
          <w:bCs/>
          <w:szCs w:val="21"/>
        </w:rPr>
        <w:t>h</w:t>
      </w:r>
      <w:r w:rsidRPr="00D549EA">
        <w:rPr>
          <w:bCs/>
          <w:szCs w:val="21"/>
        </w:rPr>
        <w:t>平均浓度</w:t>
      </w:r>
      <w:r w:rsidRPr="00D549EA">
        <w:rPr>
          <w:rFonts w:hint="eastAsia"/>
          <w:bCs/>
          <w:szCs w:val="21"/>
        </w:rPr>
        <w:t>应</w:t>
      </w:r>
      <w:r w:rsidRPr="00D549EA">
        <w:rPr>
          <w:bCs/>
          <w:szCs w:val="21"/>
        </w:rPr>
        <w:t>至少采样</w:t>
      </w:r>
      <w:r w:rsidRPr="00D549EA">
        <w:rPr>
          <w:bCs/>
          <w:szCs w:val="21"/>
        </w:rPr>
        <w:t>6</w:t>
      </w:r>
      <w:r w:rsidR="00B378B8" w:rsidRPr="00D549EA">
        <w:rPr>
          <w:bCs/>
          <w:szCs w:val="21"/>
        </w:rPr>
        <w:t xml:space="preserve"> </w:t>
      </w:r>
      <w:r w:rsidRPr="00D549EA">
        <w:rPr>
          <w:bCs/>
          <w:szCs w:val="21"/>
        </w:rPr>
        <w:t>h</w:t>
      </w:r>
      <w:r w:rsidRPr="00D549EA">
        <w:rPr>
          <w:bCs/>
          <w:szCs w:val="21"/>
        </w:rPr>
        <w:t>，</w:t>
      </w:r>
      <w:r w:rsidRPr="00D549EA">
        <w:rPr>
          <w:bCs/>
          <w:szCs w:val="21"/>
        </w:rPr>
        <w:t>1</w:t>
      </w:r>
      <w:r w:rsidR="00B378B8" w:rsidRPr="00D549EA">
        <w:rPr>
          <w:bCs/>
          <w:szCs w:val="21"/>
        </w:rPr>
        <w:t xml:space="preserve"> </w:t>
      </w:r>
      <w:r w:rsidRPr="00D549EA">
        <w:rPr>
          <w:bCs/>
          <w:szCs w:val="21"/>
        </w:rPr>
        <w:t>h</w:t>
      </w:r>
      <w:r w:rsidRPr="00D549EA">
        <w:rPr>
          <w:bCs/>
          <w:szCs w:val="21"/>
        </w:rPr>
        <w:t>平均浓度</w:t>
      </w:r>
      <w:r w:rsidRPr="00D549EA">
        <w:rPr>
          <w:rFonts w:hint="eastAsia"/>
          <w:bCs/>
          <w:szCs w:val="21"/>
        </w:rPr>
        <w:t>应</w:t>
      </w:r>
      <w:r w:rsidRPr="00D549EA">
        <w:rPr>
          <w:bCs/>
          <w:szCs w:val="21"/>
        </w:rPr>
        <w:t>至少采样</w:t>
      </w:r>
      <w:r w:rsidRPr="00D549EA">
        <w:rPr>
          <w:bCs/>
          <w:szCs w:val="21"/>
        </w:rPr>
        <w:t>45</w:t>
      </w:r>
      <w:r w:rsidR="00B378B8" w:rsidRPr="00D549EA">
        <w:rPr>
          <w:bCs/>
          <w:szCs w:val="21"/>
        </w:rPr>
        <w:t xml:space="preserve"> </w:t>
      </w:r>
      <w:r w:rsidRPr="00D549EA">
        <w:rPr>
          <w:bCs/>
          <w:szCs w:val="21"/>
        </w:rPr>
        <w:t>min</w:t>
      </w:r>
      <w:r w:rsidRPr="00D549EA">
        <w:rPr>
          <w:bCs/>
          <w:szCs w:val="21"/>
        </w:rPr>
        <w:t>，根据检验方法的不同可连续或间隔采样。</w:t>
      </w:r>
    </w:p>
    <w:p w14:paraId="70C213A5"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4 采样仪器</w:t>
      </w:r>
    </w:p>
    <w:p w14:paraId="607899D6" w14:textId="79D77ED5" w:rsidR="00655CF7" w:rsidRPr="00D549EA" w:rsidRDefault="00757206">
      <w:pPr>
        <w:ind w:firstLineChars="200" w:firstLine="420"/>
        <w:rPr>
          <w:rFonts w:ascii="宋体" w:hAnsi="宋体"/>
          <w:bCs/>
          <w:szCs w:val="21"/>
        </w:rPr>
      </w:pPr>
      <w:r w:rsidRPr="00D549EA">
        <w:rPr>
          <w:rFonts w:ascii="宋体" w:hAnsi="宋体" w:hint="eastAsia"/>
          <w:bCs/>
          <w:szCs w:val="21"/>
        </w:rPr>
        <w:t>根据各类指标在室内空气中的存在状态，选择合适的仪器设备。用于室内监测的仪器设备噪声一般应小于</w:t>
      </w:r>
      <w:r w:rsidRPr="00D549EA">
        <w:rPr>
          <w:bCs/>
          <w:szCs w:val="21"/>
        </w:rPr>
        <w:t>50</w:t>
      </w:r>
      <w:r w:rsidR="00275787" w:rsidRPr="00D549EA">
        <w:rPr>
          <w:bCs/>
          <w:szCs w:val="21"/>
        </w:rPr>
        <w:t xml:space="preserve"> </w:t>
      </w:r>
      <w:r w:rsidRPr="00D549EA">
        <w:rPr>
          <w:bCs/>
          <w:szCs w:val="21"/>
        </w:rPr>
        <w:t>dB(A)</w:t>
      </w:r>
      <w:r w:rsidRPr="00D549EA">
        <w:rPr>
          <w:rFonts w:hAnsi="宋体"/>
          <w:bCs/>
          <w:szCs w:val="21"/>
        </w:rPr>
        <w:t>，</w:t>
      </w:r>
      <w:r w:rsidRPr="00D549EA">
        <w:rPr>
          <w:rFonts w:ascii="宋体" w:hAnsi="宋体" w:hint="eastAsia"/>
          <w:bCs/>
          <w:szCs w:val="21"/>
        </w:rPr>
        <w:t>如噪声过大，应通过安装消音盒等方式减少室内噪声。</w:t>
      </w:r>
    </w:p>
    <w:p w14:paraId="0DB296C3"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5</w:t>
      </w:r>
      <w:r w:rsidRPr="00D549EA">
        <w:rPr>
          <w:rFonts w:ascii="黑体" w:eastAsia="黑体" w:hAnsi="黑体"/>
          <w:bCs/>
          <w:szCs w:val="21"/>
        </w:rPr>
        <w:t xml:space="preserve"> 采样方法</w:t>
      </w:r>
    </w:p>
    <w:p w14:paraId="174E7F86"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5</w:t>
      </w:r>
      <w:r w:rsidRPr="00D549EA">
        <w:rPr>
          <w:rFonts w:ascii="黑体" w:eastAsia="黑体" w:hAnsi="黑体"/>
          <w:bCs/>
          <w:szCs w:val="21"/>
        </w:rPr>
        <w:t xml:space="preserve">.1 </w:t>
      </w:r>
      <w:r w:rsidRPr="00D549EA">
        <w:rPr>
          <w:rFonts w:ascii="黑体" w:eastAsia="黑体" w:hAnsi="黑体" w:hint="eastAsia"/>
          <w:bCs/>
          <w:szCs w:val="21"/>
        </w:rPr>
        <w:t>一般要求</w:t>
      </w:r>
    </w:p>
    <w:p w14:paraId="397EF280" w14:textId="0FE9E8A7" w:rsidR="00655CF7" w:rsidRPr="00D549EA" w:rsidRDefault="00757206">
      <w:pPr>
        <w:ind w:firstLineChars="200" w:firstLine="420"/>
        <w:rPr>
          <w:rFonts w:ascii="宋体" w:hAnsi="宋体"/>
          <w:bCs/>
          <w:szCs w:val="21"/>
        </w:rPr>
      </w:pPr>
      <w:r w:rsidRPr="00D549EA">
        <w:rPr>
          <w:rFonts w:ascii="宋体" w:hAnsi="宋体" w:hint="eastAsia"/>
          <w:bCs/>
          <w:szCs w:val="21"/>
        </w:rPr>
        <w:t>各类指标的采样方法参照检验方法中的具体规定，在经过方法适用性验证的基础上，可适当调</w:t>
      </w:r>
      <w:r w:rsidRPr="00D549EA">
        <w:rPr>
          <w:bCs/>
          <w:szCs w:val="21"/>
        </w:rPr>
        <w:t>整采样方法参数</w:t>
      </w:r>
      <w:r w:rsidRPr="00D549EA">
        <w:rPr>
          <w:rFonts w:hint="eastAsia"/>
          <w:bCs/>
          <w:szCs w:val="21"/>
        </w:rPr>
        <w:t>，</w:t>
      </w:r>
      <w:r w:rsidRPr="00D549EA">
        <w:rPr>
          <w:bCs/>
          <w:szCs w:val="21"/>
        </w:rPr>
        <w:t>包括采样体积、采样流量和采样时间，以满足室内空气监测要求</w:t>
      </w:r>
      <w:r w:rsidRPr="00D549EA">
        <w:rPr>
          <w:rFonts w:hint="eastAsia"/>
          <w:bCs/>
          <w:szCs w:val="21"/>
        </w:rPr>
        <w:t>，</w:t>
      </w:r>
      <w:r w:rsidRPr="00D549EA">
        <w:rPr>
          <w:bCs/>
          <w:szCs w:val="21"/>
        </w:rPr>
        <w:t>参考采样方法参数见表</w:t>
      </w:r>
      <w:r w:rsidRPr="00D549EA">
        <w:rPr>
          <w:rFonts w:hint="eastAsia"/>
          <w:bCs/>
          <w:szCs w:val="21"/>
        </w:rPr>
        <w:t>A.1</w:t>
      </w:r>
      <w:r w:rsidRPr="00D549EA">
        <w:rPr>
          <w:bCs/>
          <w:szCs w:val="21"/>
        </w:rPr>
        <w:t>。为便于室内监测需求，标准限值采用年均</w:t>
      </w:r>
      <w:r w:rsidR="006708A4" w:rsidRPr="00D549EA">
        <w:rPr>
          <w:rFonts w:hint="eastAsia"/>
          <w:bCs/>
          <w:szCs w:val="21"/>
        </w:rPr>
        <w:t>值</w:t>
      </w:r>
      <w:r w:rsidRPr="00D549EA">
        <w:rPr>
          <w:bCs/>
          <w:szCs w:val="21"/>
        </w:rPr>
        <w:t>、日均</w:t>
      </w:r>
      <w:r w:rsidR="006708A4" w:rsidRPr="00D549EA">
        <w:rPr>
          <w:rFonts w:hint="eastAsia"/>
          <w:bCs/>
          <w:szCs w:val="21"/>
        </w:rPr>
        <w:t>值</w:t>
      </w:r>
      <w:r w:rsidRPr="00D549EA">
        <w:rPr>
          <w:bCs/>
          <w:szCs w:val="21"/>
        </w:rPr>
        <w:t>和</w:t>
      </w:r>
      <w:r w:rsidRPr="00D549EA">
        <w:rPr>
          <w:bCs/>
          <w:szCs w:val="21"/>
        </w:rPr>
        <w:t>8h</w:t>
      </w:r>
      <w:r w:rsidRPr="00D549EA">
        <w:rPr>
          <w:bCs/>
          <w:szCs w:val="21"/>
        </w:rPr>
        <w:t>平均的指标，在检验方法允许的情况下，可先</w:t>
      </w:r>
      <w:r w:rsidRPr="00D549EA">
        <w:rPr>
          <w:rFonts w:hint="eastAsia"/>
          <w:bCs/>
          <w:szCs w:val="21"/>
        </w:rPr>
        <w:t>进行</w:t>
      </w:r>
      <w:r w:rsidRPr="00D549EA">
        <w:rPr>
          <w:bCs/>
          <w:szCs w:val="21"/>
        </w:rPr>
        <w:t>筛选法采样。颗粒物（</w:t>
      </w:r>
      <w:r w:rsidRPr="00D549EA">
        <w:rPr>
          <w:bCs/>
          <w:szCs w:val="21"/>
        </w:rPr>
        <w:t>PM</w:t>
      </w:r>
      <w:r w:rsidRPr="00D549EA">
        <w:rPr>
          <w:bCs/>
          <w:szCs w:val="21"/>
          <w:vertAlign w:val="subscript"/>
        </w:rPr>
        <w:t>2.5</w:t>
      </w:r>
      <w:r w:rsidRPr="00D549EA">
        <w:rPr>
          <w:bCs/>
          <w:szCs w:val="21"/>
        </w:rPr>
        <w:t>、</w:t>
      </w:r>
      <w:r w:rsidRPr="00D549EA">
        <w:rPr>
          <w:bCs/>
          <w:szCs w:val="21"/>
        </w:rPr>
        <w:t>PM</w:t>
      </w:r>
      <w:r w:rsidRPr="00D549EA">
        <w:rPr>
          <w:bCs/>
          <w:szCs w:val="21"/>
          <w:vertAlign w:val="subscript"/>
        </w:rPr>
        <w:t>10</w:t>
      </w:r>
      <w:r w:rsidRPr="00D549EA">
        <w:rPr>
          <w:bCs/>
          <w:szCs w:val="21"/>
        </w:rPr>
        <w:t>）、苯并</w:t>
      </w:r>
      <w:r w:rsidRPr="00D549EA">
        <w:rPr>
          <w:bCs/>
          <w:szCs w:val="21"/>
        </w:rPr>
        <w:lastRenderedPageBreak/>
        <w:t>[a]</w:t>
      </w:r>
      <w:r w:rsidRPr="00D549EA">
        <w:rPr>
          <w:bCs/>
          <w:szCs w:val="21"/>
        </w:rPr>
        <w:t>芘</w:t>
      </w:r>
      <w:r w:rsidRPr="00D549EA">
        <w:rPr>
          <w:rFonts w:ascii="宋体" w:hAnsi="宋体" w:hint="eastAsia"/>
          <w:bCs/>
          <w:szCs w:val="21"/>
        </w:rPr>
        <w:t>等指标因检验方法限制</w:t>
      </w:r>
      <w:r w:rsidRPr="00D549EA">
        <w:rPr>
          <w:rFonts w:ascii="宋体" w:hAnsi="宋体"/>
          <w:bCs/>
          <w:szCs w:val="21"/>
        </w:rPr>
        <w:t>，</w:t>
      </w:r>
      <w:r w:rsidRPr="00D549EA">
        <w:rPr>
          <w:rFonts w:ascii="宋体" w:hAnsi="宋体" w:hint="eastAsia"/>
          <w:bCs/>
          <w:szCs w:val="21"/>
        </w:rPr>
        <w:t>无法采用筛选法，需直接</w:t>
      </w:r>
      <w:r w:rsidRPr="00D549EA">
        <w:rPr>
          <w:rFonts w:ascii="宋体" w:hAnsi="宋体"/>
          <w:bCs/>
          <w:szCs w:val="21"/>
        </w:rPr>
        <w:t>采用累积法采样。</w:t>
      </w:r>
    </w:p>
    <w:p w14:paraId="5629E287"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A.5.2</w:t>
      </w:r>
      <w:r w:rsidRPr="00D549EA">
        <w:rPr>
          <w:rFonts w:ascii="黑体" w:eastAsia="黑体" w:hAnsi="黑体" w:hint="eastAsia"/>
          <w:bCs/>
          <w:szCs w:val="21"/>
        </w:rPr>
        <w:t>筛选法采样</w:t>
      </w:r>
    </w:p>
    <w:p w14:paraId="1FE44091" w14:textId="2C0D67D1" w:rsidR="00655CF7" w:rsidRPr="00D549EA" w:rsidRDefault="00757206">
      <w:pPr>
        <w:ind w:firstLineChars="200" w:firstLine="420"/>
        <w:rPr>
          <w:bCs/>
          <w:szCs w:val="21"/>
        </w:rPr>
      </w:pPr>
      <w:r w:rsidRPr="00D549EA">
        <w:rPr>
          <w:bCs/>
          <w:szCs w:val="21"/>
        </w:rPr>
        <w:t>筛选法一般至少采样</w:t>
      </w:r>
      <w:r w:rsidRPr="00D549EA">
        <w:rPr>
          <w:bCs/>
          <w:szCs w:val="21"/>
        </w:rPr>
        <w:t>45</w:t>
      </w:r>
      <w:r w:rsidR="00B378B8" w:rsidRPr="00D549EA">
        <w:rPr>
          <w:bCs/>
          <w:szCs w:val="21"/>
        </w:rPr>
        <w:t xml:space="preserve"> </w:t>
      </w:r>
      <w:r w:rsidRPr="00D549EA">
        <w:rPr>
          <w:bCs/>
          <w:szCs w:val="21"/>
        </w:rPr>
        <w:t>min</w:t>
      </w:r>
      <w:r w:rsidRPr="00D549EA">
        <w:rPr>
          <w:bCs/>
          <w:szCs w:val="21"/>
        </w:rPr>
        <w:t>。如使用直读仪器，采样间隔时间为</w:t>
      </w:r>
      <w:r w:rsidRPr="00D549EA">
        <w:rPr>
          <w:bCs/>
          <w:szCs w:val="21"/>
        </w:rPr>
        <w:t>10</w:t>
      </w:r>
      <w:r w:rsidR="00B378B8" w:rsidRPr="00D549EA">
        <w:rPr>
          <w:bCs/>
          <w:szCs w:val="21"/>
        </w:rPr>
        <w:t xml:space="preserve"> </w:t>
      </w:r>
      <w:r w:rsidRPr="00D549EA">
        <w:rPr>
          <w:bCs/>
          <w:szCs w:val="21"/>
        </w:rPr>
        <w:t>min</w:t>
      </w:r>
      <w:r w:rsidR="00DD1744" w:rsidRPr="00D549EA">
        <w:rPr>
          <w:rFonts w:hint="eastAsia"/>
          <w:bCs/>
          <w:szCs w:val="21"/>
        </w:rPr>
        <w:t>～</w:t>
      </w:r>
      <w:r w:rsidRPr="00D549EA">
        <w:rPr>
          <w:bCs/>
          <w:szCs w:val="21"/>
        </w:rPr>
        <w:t>15</w:t>
      </w:r>
      <w:r w:rsidR="00B378B8" w:rsidRPr="00D549EA">
        <w:rPr>
          <w:bCs/>
          <w:szCs w:val="21"/>
        </w:rPr>
        <w:t xml:space="preserve"> </w:t>
      </w:r>
      <w:r w:rsidRPr="00D549EA">
        <w:rPr>
          <w:bCs/>
          <w:szCs w:val="21"/>
        </w:rPr>
        <w:t>min</w:t>
      </w:r>
      <w:r w:rsidRPr="00D549EA">
        <w:rPr>
          <w:bCs/>
          <w:szCs w:val="21"/>
        </w:rPr>
        <w:t>，每个点位至少监测</w:t>
      </w:r>
      <w:r w:rsidRPr="00D549EA">
        <w:rPr>
          <w:bCs/>
          <w:szCs w:val="21"/>
        </w:rPr>
        <w:t>4</w:t>
      </w:r>
      <w:r w:rsidR="006708A4" w:rsidRPr="00D549EA">
        <w:rPr>
          <w:rFonts w:hint="eastAsia"/>
          <w:bCs/>
          <w:szCs w:val="21"/>
        </w:rPr>
        <w:t>次</w:t>
      </w:r>
      <w:r w:rsidR="00DD1744" w:rsidRPr="00D549EA">
        <w:rPr>
          <w:rFonts w:hint="eastAsia"/>
          <w:bCs/>
          <w:szCs w:val="21"/>
        </w:rPr>
        <w:t>～</w:t>
      </w:r>
      <w:r w:rsidRPr="00D549EA">
        <w:rPr>
          <w:bCs/>
          <w:szCs w:val="21"/>
        </w:rPr>
        <w:t>5</w:t>
      </w:r>
      <w:r w:rsidRPr="00D549EA">
        <w:rPr>
          <w:bCs/>
          <w:szCs w:val="21"/>
        </w:rPr>
        <w:t>次，最终结果以时间加权平均值表示。特殊情况（如氡），按照不同检验方法要求，</w:t>
      </w:r>
      <w:r w:rsidRPr="00D549EA">
        <w:rPr>
          <w:rFonts w:hint="eastAsia"/>
          <w:bCs/>
          <w:szCs w:val="21"/>
        </w:rPr>
        <w:t>连续采样至少</w:t>
      </w:r>
      <w:r w:rsidRPr="00D549EA">
        <w:rPr>
          <w:rFonts w:hint="eastAsia"/>
          <w:bCs/>
          <w:szCs w:val="21"/>
        </w:rPr>
        <w:t>24 h</w:t>
      </w:r>
      <w:r w:rsidRPr="00D549EA">
        <w:rPr>
          <w:rFonts w:hint="eastAsia"/>
          <w:bCs/>
          <w:szCs w:val="21"/>
        </w:rPr>
        <w:t>（连续测量方法）或累积采样</w:t>
      </w:r>
      <w:r w:rsidRPr="00D549EA">
        <w:rPr>
          <w:rFonts w:hint="eastAsia"/>
          <w:bCs/>
          <w:szCs w:val="21"/>
        </w:rPr>
        <w:t>3 d</w:t>
      </w:r>
      <w:r w:rsidRPr="00D549EA">
        <w:rPr>
          <w:bCs/>
          <w:szCs w:val="21"/>
        </w:rPr>
        <w:t xml:space="preserve"> </w:t>
      </w:r>
      <w:r w:rsidR="00DD1744" w:rsidRPr="00D549EA">
        <w:rPr>
          <w:rFonts w:hint="eastAsia"/>
          <w:bCs/>
          <w:szCs w:val="21"/>
        </w:rPr>
        <w:t>～</w:t>
      </w:r>
      <w:r w:rsidRPr="00D549EA">
        <w:rPr>
          <w:rFonts w:hint="eastAsia"/>
          <w:bCs/>
          <w:szCs w:val="21"/>
        </w:rPr>
        <w:t xml:space="preserve"> 7 d</w:t>
      </w:r>
      <w:r w:rsidRPr="00D549EA">
        <w:rPr>
          <w:rFonts w:hint="eastAsia"/>
          <w:bCs/>
          <w:szCs w:val="21"/>
        </w:rPr>
        <w:t>（活性炭盒测量方法）。</w:t>
      </w:r>
    </w:p>
    <w:p w14:paraId="128DC741"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5</w:t>
      </w:r>
      <w:r w:rsidRPr="00D549EA">
        <w:rPr>
          <w:rFonts w:ascii="黑体" w:eastAsia="黑体" w:hAnsi="黑体"/>
          <w:bCs/>
          <w:szCs w:val="21"/>
        </w:rPr>
        <w:t>.3</w:t>
      </w:r>
      <w:r w:rsidRPr="00D549EA">
        <w:rPr>
          <w:rFonts w:ascii="黑体" w:eastAsia="黑体" w:hAnsi="黑体" w:hint="eastAsia"/>
          <w:bCs/>
          <w:szCs w:val="21"/>
        </w:rPr>
        <w:t>累积法采样</w:t>
      </w:r>
    </w:p>
    <w:p w14:paraId="6421D484" w14:textId="3208CAFA" w:rsidR="00655CF7" w:rsidRPr="00D549EA" w:rsidRDefault="00757206">
      <w:pPr>
        <w:ind w:firstLineChars="200" w:firstLine="420"/>
        <w:rPr>
          <w:bCs/>
          <w:szCs w:val="21"/>
        </w:rPr>
      </w:pPr>
      <w:r w:rsidRPr="00D549EA">
        <w:rPr>
          <w:bCs/>
          <w:szCs w:val="21"/>
        </w:rPr>
        <w:t>筛选法采样的检验结果不符合年均</w:t>
      </w:r>
      <w:r w:rsidR="006708A4" w:rsidRPr="00D549EA">
        <w:rPr>
          <w:rFonts w:hint="eastAsia"/>
          <w:bCs/>
          <w:szCs w:val="21"/>
        </w:rPr>
        <w:t>值</w:t>
      </w:r>
      <w:r w:rsidRPr="00D549EA">
        <w:rPr>
          <w:bCs/>
          <w:szCs w:val="21"/>
        </w:rPr>
        <w:t>、日均</w:t>
      </w:r>
      <w:r w:rsidR="006708A4" w:rsidRPr="00D549EA">
        <w:rPr>
          <w:rFonts w:hint="eastAsia"/>
          <w:bCs/>
          <w:szCs w:val="21"/>
        </w:rPr>
        <w:t>值</w:t>
      </w:r>
      <w:r w:rsidRPr="00D549EA">
        <w:rPr>
          <w:bCs/>
          <w:szCs w:val="21"/>
        </w:rPr>
        <w:t>或</w:t>
      </w:r>
      <w:r w:rsidRPr="00D549EA">
        <w:rPr>
          <w:bCs/>
          <w:szCs w:val="21"/>
        </w:rPr>
        <w:t>8</w:t>
      </w:r>
      <w:r w:rsidR="00B378B8" w:rsidRPr="00D549EA">
        <w:rPr>
          <w:bCs/>
          <w:szCs w:val="21"/>
        </w:rPr>
        <w:t xml:space="preserve"> </w:t>
      </w:r>
      <w:r w:rsidRPr="00D549EA">
        <w:rPr>
          <w:bCs/>
          <w:szCs w:val="21"/>
        </w:rPr>
        <w:t>h</w:t>
      </w:r>
      <w:r w:rsidRPr="00D549EA">
        <w:rPr>
          <w:bCs/>
          <w:szCs w:val="21"/>
        </w:rPr>
        <w:t>平均限值要求的，必须采用累积法（按年平均、日平均、</w:t>
      </w:r>
      <w:r w:rsidRPr="00D549EA">
        <w:rPr>
          <w:bCs/>
          <w:szCs w:val="21"/>
        </w:rPr>
        <w:t>8</w:t>
      </w:r>
      <w:r w:rsidR="00B378B8" w:rsidRPr="00D549EA">
        <w:rPr>
          <w:bCs/>
          <w:szCs w:val="21"/>
        </w:rPr>
        <w:t xml:space="preserve"> </w:t>
      </w:r>
      <w:r w:rsidRPr="00D549EA">
        <w:rPr>
          <w:bCs/>
          <w:szCs w:val="21"/>
        </w:rPr>
        <w:t>h</w:t>
      </w:r>
      <w:r w:rsidRPr="00D549EA">
        <w:rPr>
          <w:bCs/>
          <w:szCs w:val="21"/>
        </w:rPr>
        <w:t>平均）采样，根据检验方法的不同可连续或间隔采样</w:t>
      </w:r>
      <w:r w:rsidRPr="00D549EA">
        <w:rPr>
          <w:rFonts w:hint="eastAsia"/>
          <w:bCs/>
          <w:szCs w:val="21"/>
        </w:rPr>
        <w:t>，</w:t>
      </w:r>
      <w:r w:rsidRPr="00D549EA">
        <w:rPr>
          <w:bCs/>
          <w:szCs w:val="21"/>
        </w:rPr>
        <w:t>间隔采样的最终结果以时间加权平均值表示。</w:t>
      </w:r>
    </w:p>
    <w:p w14:paraId="00E2A5DF"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hint="eastAsia"/>
          <w:bCs/>
          <w:szCs w:val="21"/>
        </w:rPr>
        <w:t>A.6采样记录</w:t>
      </w:r>
    </w:p>
    <w:p w14:paraId="12020E4B"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采样时要对现场情况、可能的污染源、监测项目、采样日期、时间、地点、采样点数量、布点方式、大气压力、温度、相对湿度、空气流速、采样编号（采样点位、采样器、采样管等）及采样者签字等做出详细记录，随样品一同送到实验室。</w:t>
      </w:r>
    </w:p>
    <w:p w14:paraId="73EB0226"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7样品运输和保存</w:t>
      </w:r>
    </w:p>
    <w:p w14:paraId="19BE6C46"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样品按采样记录清点后由专人运送,运送过程中做好有效处理和防护,防止因物理、化学、生物等因素的影响，使组分和含量发生变化。样品运抵后要与接收人员交接并登记，注意保存条件，并及时进行实验室检测。</w:t>
      </w:r>
    </w:p>
    <w:p w14:paraId="394C6A0F"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8 检验方法</w:t>
      </w:r>
    </w:p>
    <w:p w14:paraId="438D96DE" w14:textId="77777777" w:rsidR="00655CF7" w:rsidRPr="00D549EA" w:rsidRDefault="00757206">
      <w:pPr>
        <w:ind w:firstLineChars="200" w:firstLine="420"/>
        <w:rPr>
          <w:bCs/>
          <w:szCs w:val="21"/>
        </w:rPr>
      </w:pPr>
      <w:r w:rsidRPr="00D549EA">
        <w:rPr>
          <w:bCs/>
          <w:szCs w:val="21"/>
        </w:rPr>
        <w:t>室内空气中各类指标的检验应优先选择表</w:t>
      </w:r>
      <w:r w:rsidRPr="00D549EA">
        <w:rPr>
          <w:bCs/>
          <w:szCs w:val="21"/>
        </w:rPr>
        <w:t>A.1</w:t>
      </w:r>
      <w:r w:rsidRPr="00D549EA">
        <w:rPr>
          <w:bCs/>
          <w:szCs w:val="21"/>
        </w:rPr>
        <w:t>中指定的方法。一个指标有多个方法的，应根据不同的适用范围选择对应的检验方法，若适用范围相同，可根据实验室的实际情况选择合适的检验方法，第一法为仲裁法。若使用表</w:t>
      </w:r>
      <w:r w:rsidRPr="00D549EA">
        <w:rPr>
          <w:bCs/>
          <w:szCs w:val="21"/>
        </w:rPr>
        <w:t>A.1</w:t>
      </w:r>
      <w:r w:rsidRPr="00D549EA">
        <w:rPr>
          <w:bCs/>
          <w:szCs w:val="21"/>
        </w:rPr>
        <w:t>未指定的方法，使用前应进行方法验证或方法确认，并与指定检验方法进行比对，以保证不同检验方法获得的检验结果的一致性。</w:t>
      </w:r>
    </w:p>
    <w:p w14:paraId="29E19F30"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9质量保证措施</w:t>
      </w:r>
    </w:p>
    <w:p w14:paraId="4FA4B46D"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9</w:t>
      </w:r>
      <w:r w:rsidRPr="00D549EA">
        <w:rPr>
          <w:rFonts w:ascii="黑体" w:eastAsia="黑体" w:hAnsi="黑体"/>
          <w:bCs/>
          <w:szCs w:val="21"/>
        </w:rPr>
        <w:t>.</w:t>
      </w:r>
      <w:r w:rsidRPr="00D549EA">
        <w:rPr>
          <w:rFonts w:ascii="黑体" w:eastAsia="黑体" w:hAnsi="黑体" w:hint="eastAsia"/>
          <w:bCs/>
          <w:szCs w:val="21"/>
        </w:rPr>
        <w:t>1 气密性检查</w:t>
      </w:r>
    </w:p>
    <w:p w14:paraId="7CAA9814"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在采样前应对采样系统的气密性进行检查，不得漏气。</w:t>
      </w:r>
    </w:p>
    <w:p w14:paraId="37993958"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9</w:t>
      </w:r>
      <w:r w:rsidRPr="00D549EA">
        <w:rPr>
          <w:rFonts w:ascii="黑体" w:eastAsia="黑体" w:hAnsi="黑体"/>
          <w:bCs/>
          <w:szCs w:val="21"/>
        </w:rPr>
        <w:t>.</w:t>
      </w:r>
      <w:r w:rsidRPr="00D549EA">
        <w:rPr>
          <w:rFonts w:ascii="黑体" w:eastAsia="黑体" w:hAnsi="黑体" w:hint="eastAsia"/>
          <w:bCs/>
          <w:szCs w:val="21"/>
        </w:rPr>
        <w:t>2 现场仪器校准</w:t>
      </w:r>
    </w:p>
    <w:p w14:paraId="0C39A509"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现场仪器应符合国家有关标准和技术要求，并通过计量检定。使用前按说明书要求进行检验和校准。采样系统的流量要保持恒定，采样前和采样后均要在负载条件下用检定合格的流量计进行校准，取两次结果的平均值作为采样流量的实际值，两次校准的相对偏差不得超过</w:t>
      </w:r>
      <w:r w:rsidRPr="00D549EA">
        <w:t>5%</w:t>
      </w:r>
      <w:r w:rsidRPr="00D549EA">
        <w:rPr>
          <w:rFonts w:ascii="宋体" w:hAnsi="宋体" w:hint="eastAsia"/>
          <w:bCs/>
          <w:szCs w:val="21"/>
        </w:rPr>
        <w:t>。应尽可能在采样现场对采样器进行校准。</w:t>
      </w:r>
    </w:p>
    <w:p w14:paraId="1A7D095D"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9</w:t>
      </w:r>
      <w:r w:rsidRPr="00D549EA">
        <w:rPr>
          <w:rFonts w:ascii="黑体" w:eastAsia="黑体" w:hAnsi="黑体"/>
          <w:bCs/>
          <w:szCs w:val="21"/>
        </w:rPr>
        <w:t>.</w:t>
      </w:r>
      <w:r w:rsidRPr="00D549EA">
        <w:rPr>
          <w:rFonts w:ascii="黑体" w:eastAsia="黑体" w:hAnsi="黑体" w:hint="eastAsia"/>
          <w:bCs/>
          <w:szCs w:val="21"/>
        </w:rPr>
        <w:t>3 现场空白检验</w:t>
      </w:r>
    </w:p>
    <w:p w14:paraId="49DCE603"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现场采样时，一批采样管（膜</w:t>
      </w:r>
      <w:r w:rsidRPr="00D549EA">
        <w:rPr>
          <w:rFonts w:ascii="宋体" w:hAnsi="宋体"/>
          <w:bCs/>
          <w:szCs w:val="21"/>
        </w:rPr>
        <w:t>）</w:t>
      </w:r>
      <w:r w:rsidRPr="00D549EA">
        <w:rPr>
          <w:rFonts w:ascii="宋体" w:hAnsi="宋体" w:hint="eastAsia"/>
          <w:bCs/>
          <w:szCs w:val="21"/>
        </w:rPr>
        <w:t>、一组培养平板，至少留两个采样管(膜)、一组培养平板不采样，并同其它样品管（膜）及培养平板一样对待，作为采样过程中的现场空白，采样结束后和其他样品一同送交实验室。样品分析时同时测定现场空白，若空白样品检验结果超过检验方法的测定下限或空白样品培养平板上有菌落生长，则这批样品作废。</w:t>
      </w:r>
    </w:p>
    <w:p w14:paraId="3A70E7E4"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lastRenderedPageBreak/>
        <w:t>A.</w:t>
      </w:r>
      <w:r w:rsidRPr="00D549EA">
        <w:rPr>
          <w:rFonts w:ascii="黑体" w:eastAsia="黑体" w:hAnsi="黑体" w:hint="eastAsia"/>
          <w:bCs/>
          <w:szCs w:val="21"/>
        </w:rPr>
        <w:t>9</w:t>
      </w:r>
      <w:r w:rsidRPr="00D549EA">
        <w:rPr>
          <w:rFonts w:ascii="黑体" w:eastAsia="黑体" w:hAnsi="黑体"/>
          <w:bCs/>
          <w:szCs w:val="21"/>
        </w:rPr>
        <w:t>.</w:t>
      </w:r>
      <w:r w:rsidRPr="00D549EA">
        <w:rPr>
          <w:rFonts w:ascii="黑体" w:eastAsia="黑体" w:hAnsi="黑体" w:hint="eastAsia"/>
          <w:bCs/>
          <w:szCs w:val="21"/>
        </w:rPr>
        <w:t>4 平行样检验</w:t>
      </w:r>
    </w:p>
    <w:p w14:paraId="187CF7C3" w14:textId="7041AFF8" w:rsidR="00655CF7" w:rsidRPr="00D549EA" w:rsidRDefault="00757206">
      <w:pPr>
        <w:ind w:firstLineChars="200" w:firstLine="420"/>
        <w:rPr>
          <w:bCs/>
          <w:szCs w:val="21"/>
        </w:rPr>
      </w:pPr>
      <w:r w:rsidRPr="00D549EA">
        <w:rPr>
          <w:bCs/>
          <w:szCs w:val="21"/>
        </w:rPr>
        <w:t>每批样品采集过程中，均应采集平行样，平行样数量不得低于</w:t>
      </w:r>
      <w:r w:rsidRPr="00D549EA">
        <w:rPr>
          <w:bCs/>
          <w:szCs w:val="21"/>
        </w:rPr>
        <w:t>10%</w:t>
      </w:r>
      <w:r w:rsidRPr="00D549EA">
        <w:rPr>
          <w:bCs/>
          <w:szCs w:val="21"/>
        </w:rPr>
        <w:t>。</w:t>
      </w:r>
      <w:r w:rsidRPr="00D549EA">
        <w:rPr>
          <w:rFonts w:hint="eastAsia"/>
          <w:bCs/>
          <w:szCs w:val="21"/>
        </w:rPr>
        <w:t>每次平行样</w:t>
      </w:r>
      <w:r w:rsidR="006708A4" w:rsidRPr="00D549EA">
        <w:rPr>
          <w:rFonts w:hint="eastAsia"/>
          <w:bCs/>
          <w:szCs w:val="21"/>
        </w:rPr>
        <w:t>的</w:t>
      </w:r>
      <w:r w:rsidRPr="00D549EA">
        <w:rPr>
          <w:rFonts w:hint="eastAsia"/>
          <w:bCs/>
          <w:szCs w:val="21"/>
        </w:rPr>
        <w:t>测定值之差与平均值比较的相对偏差不得超过</w:t>
      </w:r>
      <w:r w:rsidRPr="00D549EA">
        <w:rPr>
          <w:bCs/>
          <w:szCs w:val="21"/>
        </w:rPr>
        <w:t>20%</w:t>
      </w:r>
      <w:r w:rsidRPr="00D549EA">
        <w:rPr>
          <w:rFonts w:hint="eastAsia"/>
          <w:bCs/>
          <w:szCs w:val="21"/>
        </w:rPr>
        <w:t>。</w:t>
      </w:r>
    </w:p>
    <w:p w14:paraId="0D39B6D4"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9</w:t>
      </w:r>
      <w:r w:rsidRPr="00D549EA">
        <w:rPr>
          <w:rFonts w:ascii="黑体" w:eastAsia="黑体" w:hAnsi="黑体"/>
          <w:bCs/>
          <w:szCs w:val="21"/>
        </w:rPr>
        <w:t>.</w:t>
      </w:r>
      <w:r w:rsidRPr="00D549EA">
        <w:rPr>
          <w:rFonts w:ascii="黑体" w:eastAsia="黑体" w:hAnsi="黑体" w:hint="eastAsia"/>
          <w:bCs/>
          <w:szCs w:val="21"/>
        </w:rPr>
        <w:t>5其他质量保证措施</w:t>
      </w:r>
    </w:p>
    <w:p w14:paraId="7A27A553"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质量保证措施应贯穿室内空气监测的全过程，前述条款主要针对室内空气采样,其余未涉及的内容可遵循国家相关标准和技术要求。</w:t>
      </w:r>
    </w:p>
    <w:p w14:paraId="5DFE57D6"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bCs/>
          <w:szCs w:val="21"/>
        </w:rPr>
        <w:t>A.</w:t>
      </w:r>
      <w:r w:rsidRPr="00D549EA">
        <w:rPr>
          <w:rFonts w:ascii="黑体" w:eastAsia="黑体" w:hAnsi="黑体" w:hint="eastAsia"/>
          <w:bCs/>
          <w:szCs w:val="21"/>
        </w:rPr>
        <w:t>10 结果计算及评价</w:t>
      </w:r>
    </w:p>
    <w:p w14:paraId="017CA229"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hint="eastAsia"/>
          <w:bCs/>
          <w:szCs w:val="21"/>
        </w:rPr>
        <w:t>A.10.1 浓度校正</w:t>
      </w:r>
    </w:p>
    <w:p w14:paraId="2565A436"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气态污染物（如二氧化硫、二氧化氮、臭氧等）的最终浓度是指参比状态下的校正浓度，其他污染物（如</w:t>
      </w:r>
      <w:r w:rsidRPr="00D549EA">
        <w:rPr>
          <w:bCs/>
          <w:szCs w:val="21"/>
        </w:rPr>
        <w:t>PM</w:t>
      </w:r>
      <w:r w:rsidRPr="00D549EA">
        <w:rPr>
          <w:bCs/>
          <w:szCs w:val="21"/>
          <w:vertAlign w:val="subscript"/>
        </w:rPr>
        <w:t>10</w:t>
      </w:r>
      <w:r w:rsidRPr="00D549EA">
        <w:rPr>
          <w:bCs/>
          <w:szCs w:val="21"/>
        </w:rPr>
        <w:t>、</w:t>
      </w:r>
      <w:r w:rsidRPr="00D549EA">
        <w:rPr>
          <w:bCs/>
          <w:szCs w:val="21"/>
        </w:rPr>
        <w:t>PM</w:t>
      </w:r>
      <w:r w:rsidRPr="00D549EA">
        <w:rPr>
          <w:bCs/>
          <w:szCs w:val="21"/>
          <w:vertAlign w:val="subscript"/>
        </w:rPr>
        <w:t>2.5</w:t>
      </w:r>
      <w:r w:rsidRPr="00D549EA">
        <w:rPr>
          <w:bCs/>
          <w:szCs w:val="21"/>
        </w:rPr>
        <w:t>、苯并</w:t>
      </w:r>
      <w:r w:rsidRPr="00D549EA">
        <w:rPr>
          <w:bCs/>
          <w:szCs w:val="21"/>
        </w:rPr>
        <w:t>[a]</w:t>
      </w:r>
      <w:r w:rsidRPr="00D549EA">
        <w:rPr>
          <w:bCs/>
          <w:szCs w:val="21"/>
        </w:rPr>
        <w:t>芘等</w:t>
      </w:r>
      <w:r w:rsidRPr="00D549EA">
        <w:rPr>
          <w:rFonts w:ascii="宋体" w:hAnsi="宋体" w:hint="eastAsia"/>
          <w:bCs/>
          <w:szCs w:val="21"/>
        </w:rPr>
        <w:t>）的浓度则为监测时大气压力和温度下的浓度。</w:t>
      </w:r>
    </w:p>
    <w:p w14:paraId="475970A1" w14:textId="77777777" w:rsidR="00655CF7" w:rsidRPr="00D549EA" w:rsidRDefault="00757206">
      <w:pPr>
        <w:ind w:firstLineChars="200" w:firstLine="420"/>
        <w:rPr>
          <w:rFonts w:ascii="宋体" w:hAnsi="宋体"/>
          <w:bCs/>
          <w:szCs w:val="21"/>
        </w:rPr>
      </w:pPr>
      <w:r w:rsidRPr="00D549EA">
        <w:rPr>
          <w:rFonts w:ascii="宋体" w:hAnsi="宋体" w:hint="eastAsia"/>
          <w:bCs/>
          <w:szCs w:val="21"/>
        </w:rPr>
        <w:t>对于气态污染物，采样体积按下式换算成参比状态下的体积，并计算最终污染物浓度。</w:t>
      </w:r>
    </w:p>
    <w:p w14:paraId="4D429AA1" w14:textId="77777777" w:rsidR="00655CF7" w:rsidRPr="00D549EA" w:rsidRDefault="00757206">
      <w:pPr>
        <w:jc w:val="right"/>
        <w:rPr>
          <w:rFonts w:ascii="宋体" w:hAnsi="宋体"/>
          <w:bCs/>
          <w:i/>
          <w:szCs w:val="21"/>
        </w:rPr>
      </w:pPr>
      <w:r w:rsidRPr="00D549EA">
        <w:rPr>
          <w:rFonts w:hint="eastAsia"/>
          <w:noProof/>
        </w:rPr>
        <w:drawing>
          <wp:inline distT="0" distB="0" distL="0" distR="0" wp14:anchorId="15FD39A1" wp14:editId="2E98903C">
            <wp:extent cx="739775" cy="3740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srcRect l="45982" r="45174"/>
                    <a:stretch>
                      <a:fillRect/>
                    </a:stretch>
                  </pic:blipFill>
                  <pic:spPr>
                    <a:xfrm>
                      <a:off x="0" y="0"/>
                      <a:ext cx="739775" cy="374015"/>
                    </a:xfrm>
                    <a:prstGeom prst="rect">
                      <a:avLst/>
                    </a:prstGeom>
                    <a:noFill/>
                    <a:ln w="9525">
                      <a:noFill/>
                      <a:miter lim="800000"/>
                      <a:headEnd/>
                      <a:tailEnd/>
                    </a:ln>
                  </pic:spPr>
                </pic:pic>
              </a:graphicData>
            </a:graphic>
          </wp:inline>
        </w:drawing>
      </w:r>
      <w:r w:rsidRPr="00D549EA">
        <w:rPr>
          <w:rFonts w:hint="eastAsia"/>
        </w:rPr>
        <w:t>……………………………（</w:t>
      </w:r>
      <w:r w:rsidRPr="00D549EA">
        <w:rPr>
          <w:rFonts w:hint="eastAsia"/>
        </w:rPr>
        <w:t>A</w:t>
      </w:r>
      <w:r w:rsidRPr="00D549EA">
        <w:t>.1</w:t>
      </w:r>
      <w:r w:rsidRPr="00D549EA">
        <w:rPr>
          <w:rFonts w:hint="eastAsia"/>
        </w:rPr>
        <w:t>）</w:t>
      </w:r>
    </w:p>
    <w:p w14:paraId="0F32F53F" w14:textId="77777777" w:rsidR="00655CF7" w:rsidRPr="00D549EA" w:rsidRDefault="00757206">
      <w:pPr>
        <w:ind w:firstLineChars="200" w:firstLine="420"/>
        <w:rPr>
          <w:bCs/>
          <w:szCs w:val="21"/>
        </w:rPr>
      </w:pPr>
      <w:r w:rsidRPr="00D549EA">
        <w:rPr>
          <w:bCs/>
          <w:szCs w:val="21"/>
        </w:rPr>
        <w:t>式中：</w:t>
      </w:r>
    </w:p>
    <w:p w14:paraId="30F734CD" w14:textId="77777777" w:rsidR="00655CF7" w:rsidRPr="00D549EA" w:rsidRDefault="00757206">
      <w:pPr>
        <w:tabs>
          <w:tab w:val="left" w:pos="709"/>
        </w:tabs>
        <w:ind w:firstLineChars="202" w:firstLine="424"/>
        <w:rPr>
          <w:bCs/>
          <w:szCs w:val="21"/>
        </w:rPr>
      </w:pPr>
      <w:r w:rsidRPr="00D549EA">
        <w:rPr>
          <w:bCs/>
          <w:szCs w:val="21"/>
        </w:rPr>
        <w:t>V</w:t>
      </w:r>
      <w:r w:rsidRPr="00D549EA">
        <w:rPr>
          <w:bCs/>
          <w:szCs w:val="21"/>
          <w:vertAlign w:val="subscript"/>
        </w:rPr>
        <w:t>r</w:t>
      </w:r>
      <w:r w:rsidRPr="00D549EA">
        <w:rPr>
          <w:bCs/>
          <w:szCs w:val="21"/>
        </w:rPr>
        <w:tab/>
      </w:r>
      <w:r w:rsidRPr="00D549EA">
        <w:rPr>
          <w:rFonts w:eastAsia="Times New Roman"/>
          <w:iCs/>
          <w:kern w:val="0"/>
          <w:szCs w:val="21"/>
        </w:rPr>
        <w:t>——</w:t>
      </w:r>
      <w:r w:rsidRPr="00D549EA">
        <w:rPr>
          <w:bCs/>
          <w:szCs w:val="21"/>
        </w:rPr>
        <w:t>换算成参比状态下的采样体积，</w:t>
      </w:r>
      <w:r w:rsidRPr="00D549EA">
        <w:rPr>
          <w:bCs/>
          <w:szCs w:val="21"/>
        </w:rPr>
        <w:t>L</w:t>
      </w:r>
      <w:r w:rsidRPr="00D549EA">
        <w:rPr>
          <w:bCs/>
          <w:szCs w:val="21"/>
        </w:rPr>
        <w:t>；</w:t>
      </w:r>
    </w:p>
    <w:p w14:paraId="16B157D2" w14:textId="77777777" w:rsidR="00655CF7" w:rsidRPr="00D549EA" w:rsidRDefault="00757206">
      <w:pPr>
        <w:tabs>
          <w:tab w:val="left" w:pos="709"/>
          <w:tab w:val="left" w:pos="851"/>
        </w:tabs>
        <w:ind w:firstLineChars="202" w:firstLine="424"/>
        <w:rPr>
          <w:bCs/>
          <w:szCs w:val="21"/>
        </w:rPr>
      </w:pPr>
      <w:r w:rsidRPr="00D549EA">
        <w:rPr>
          <w:bCs/>
          <w:szCs w:val="21"/>
        </w:rPr>
        <w:t>V</w:t>
      </w:r>
      <w:r w:rsidRPr="00D549EA">
        <w:rPr>
          <w:bCs/>
          <w:szCs w:val="21"/>
        </w:rPr>
        <w:tab/>
      </w:r>
      <w:r w:rsidRPr="00D549EA">
        <w:rPr>
          <w:rFonts w:eastAsia="Times New Roman"/>
          <w:iCs/>
          <w:kern w:val="0"/>
          <w:szCs w:val="21"/>
        </w:rPr>
        <w:t>——</w:t>
      </w:r>
      <w:r w:rsidRPr="00D549EA">
        <w:rPr>
          <w:bCs/>
          <w:szCs w:val="21"/>
        </w:rPr>
        <w:t>实际采样体积，</w:t>
      </w:r>
      <w:r w:rsidRPr="00D549EA">
        <w:rPr>
          <w:bCs/>
          <w:szCs w:val="21"/>
        </w:rPr>
        <w:t>L</w:t>
      </w:r>
      <w:r w:rsidRPr="00D549EA">
        <w:rPr>
          <w:bCs/>
          <w:szCs w:val="21"/>
        </w:rPr>
        <w:t>；</w:t>
      </w:r>
    </w:p>
    <w:p w14:paraId="2C82C15F" w14:textId="2308B355" w:rsidR="00655CF7" w:rsidRPr="00D549EA" w:rsidRDefault="00757206">
      <w:pPr>
        <w:tabs>
          <w:tab w:val="left" w:pos="709"/>
        </w:tabs>
        <w:ind w:firstLineChars="202" w:firstLine="424"/>
        <w:rPr>
          <w:bCs/>
          <w:szCs w:val="21"/>
        </w:rPr>
      </w:pPr>
      <w:r w:rsidRPr="00D549EA">
        <w:rPr>
          <w:bCs/>
          <w:szCs w:val="21"/>
        </w:rPr>
        <w:t>T</w:t>
      </w:r>
      <w:r w:rsidRPr="00D549EA">
        <w:rPr>
          <w:bCs/>
          <w:szCs w:val="21"/>
          <w:vertAlign w:val="subscript"/>
        </w:rPr>
        <w:t>r</w:t>
      </w:r>
      <w:r w:rsidRPr="00D549EA">
        <w:rPr>
          <w:bCs/>
          <w:szCs w:val="21"/>
          <w:vertAlign w:val="subscript"/>
        </w:rPr>
        <w:tab/>
      </w:r>
      <w:r w:rsidRPr="00D549EA">
        <w:rPr>
          <w:rFonts w:eastAsia="Times New Roman"/>
          <w:iCs/>
          <w:kern w:val="0"/>
          <w:szCs w:val="21"/>
        </w:rPr>
        <w:t>——</w:t>
      </w:r>
      <w:r w:rsidRPr="00D549EA">
        <w:rPr>
          <w:bCs/>
          <w:szCs w:val="21"/>
        </w:rPr>
        <w:t>参比状态的绝对温度，</w:t>
      </w:r>
      <w:r w:rsidRPr="00D549EA">
        <w:rPr>
          <w:bCs/>
          <w:szCs w:val="21"/>
        </w:rPr>
        <w:t>298.15</w:t>
      </w:r>
      <w:r w:rsidR="00B378B8" w:rsidRPr="00D549EA">
        <w:rPr>
          <w:bCs/>
          <w:szCs w:val="21"/>
        </w:rPr>
        <w:t xml:space="preserve"> </w:t>
      </w:r>
      <w:r w:rsidRPr="00D549EA">
        <w:rPr>
          <w:bCs/>
          <w:szCs w:val="21"/>
        </w:rPr>
        <w:t>K</w:t>
      </w:r>
      <w:r w:rsidRPr="00D549EA">
        <w:rPr>
          <w:bCs/>
          <w:szCs w:val="21"/>
        </w:rPr>
        <w:t>；</w:t>
      </w:r>
    </w:p>
    <w:p w14:paraId="2F412830" w14:textId="77777777" w:rsidR="00655CF7" w:rsidRPr="00D549EA" w:rsidRDefault="00757206">
      <w:pPr>
        <w:tabs>
          <w:tab w:val="left" w:pos="709"/>
        </w:tabs>
        <w:ind w:firstLineChars="202" w:firstLine="424"/>
        <w:rPr>
          <w:bCs/>
          <w:szCs w:val="21"/>
        </w:rPr>
      </w:pPr>
      <w:r w:rsidRPr="00D549EA">
        <w:rPr>
          <w:bCs/>
          <w:szCs w:val="21"/>
        </w:rPr>
        <w:t>T</w:t>
      </w:r>
      <w:r w:rsidRPr="00D549EA">
        <w:rPr>
          <w:bCs/>
          <w:szCs w:val="21"/>
        </w:rPr>
        <w:tab/>
      </w:r>
      <w:r w:rsidRPr="00D549EA">
        <w:rPr>
          <w:rFonts w:eastAsia="Times New Roman"/>
          <w:iCs/>
          <w:kern w:val="0"/>
          <w:szCs w:val="21"/>
        </w:rPr>
        <w:t>——</w:t>
      </w:r>
      <w:r w:rsidRPr="00D549EA">
        <w:rPr>
          <w:bCs/>
          <w:szCs w:val="21"/>
        </w:rPr>
        <w:t>采样时采样点的绝对温度，</w:t>
      </w:r>
      <w:r w:rsidRPr="00D549EA">
        <w:rPr>
          <w:bCs/>
          <w:szCs w:val="21"/>
        </w:rPr>
        <w:t>K</w:t>
      </w:r>
      <w:r w:rsidRPr="00D549EA">
        <w:rPr>
          <w:bCs/>
          <w:szCs w:val="21"/>
        </w:rPr>
        <w:t>；</w:t>
      </w:r>
    </w:p>
    <w:p w14:paraId="71AF88A2" w14:textId="14C776E7" w:rsidR="00655CF7" w:rsidRPr="00D549EA" w:rsidRDefault="00757206">
      <w:pPr>
        <w:tabs>
          <w:tab w:val="left" w:pos="709"/>
        </w:tabs>
        <w:ind w:firstLineChars="202" w:firstLine="424"/>
        <w:rPr>
          <w:bCs/>
          <w:szCs w:val="21"/>
        </w:rPr>
      </w:pPr>
      <w:r w:rsidRPr="00D549EA">
        <w:rPr>
          <w:bCs/>
          <w:szCs w:val="21"/>
        </w:rPr>
        <w:t>P</w:t>
      </w:r>
      <w:r w:rsidRPr="00D549EA">
        <w:rPr>
          <w:bCs/>
          <w:szCs w:val="21"/>
          <w:vertAlign w:val="subscript"/>
        </w:rPr>
        <w:t>r</w:t>
      </w:r>
      <w:r w:rsidRPr="00D549EA">
        <w:rPr>
          <w:bCs/>
          <w:szCs w:val="21"/>
          <w:vertAlign w:val="subscript"/>
        </w:rPr>
        <w:tab/>
      </w:r>
      <w:r w:rsidRPr="00D549EA">
        <w:rPr>
          <w:rFonts w:eastAsia="Times New Roman"/>
          <w:iCs/>
          <w:kern w:val="0"/>
          <w:szCs w:val="21"/>
        </w:rPr>
        <w:t>——</w:t>
      </w:r>
      <w:r w:rsidRPr="00D549EA">
        <w:rPr>
          <w:bCs/>
          <w:szCs w:val="21"/>
        </w:rPr>
        <w:t>参比状态下的大气压力，</w:t>
      </w:r>
      <w:r w:rsidRPr="00D549EA">
        <w:rPr>
          <w:bCs/>
          <w:szCs w:val="21"/>
        </w:rPr>
        <w:t>101.325</w:t>
      </w:r>
      <w:r w:rsidR="00B378B8" w:rsidRPr="00D549EA">
        <w:rPr>
          <w:bCs/>
          <w:szCs w:val="21"/>
        </w:rPr>
        <w:t xml:space="preserve"> </w:t>
      </w:r>
      <w:r w:rsidRPr="00D549EA">
        <w:rPr>
          <w:rFonts w:hint="eastAsia"/>
          <w:bCs/>
          <w:szCs w:val="21"/>
        </w:rPr>
        <w:t>k</w:t>
      </w:r>
      <w:r w:rsidRPr="00D549EA">
        <w:rPr>
          <w:bCs/>
          <w:szCs w:val="21"/>
        </w:rPr>
        <w:t>Pa</w:t>
      </w:r>
      <w:r w:rsidRPr="00D549EA">
        <w:rPr>
          <w:bCs/>
          <w:szCs w:val="21"/>
        </w:rPr>
        <w:t>；</w:t>
      </w:r>
    </w:p>
    <w:p w14:paraId="7619AED3" w14:textId="77777777" w:rsidR="00655CF7" w:rsidRPr="00D549EA" w:rsidRDefault="00757206">
      <w:pPr>
        <w:tabs>
          <w:tab w:val="left" w:pos="709"/>
        </w:tabs>
        <w:ind w:firstLineChars="202" w:firstLine="424"/>
        <w:rPr>
          <w:bCs/>
          <w:szCs w:val="21"/>
        </w:rPr>
      </w:pPr>
      <w:r w:rsidRPr="00D549EA">
        <w:rPr>
          <w:bCs/>
          <w:szCs w:val="21"/>
        </w:rPr>
        <w:t>P</w:t>
      </w:r>
      <w:r w:rsidRPr="00D549EA">
        <w:rPr>
          <w:bCs/>
          <w:szCs w:val="21"/>
        </w:rPr>
        <w:tab/>
      </w:r>
      <w:r w:rsidRPr="00D549EA">
        <w:rPr>
          <w:rFonts w:eastAsia="Times New Roman"/>
          <w:iCs/>
          <w:kern w:val="0"/>
          <w:szCs w:val="21"/>
        </w:rPr>
        <w:t>——</w:t>
      </w:r>
      <w:r w:rsidRPr="00D549EA">
        <w:rPr>
          <w:bCs/>
          <w:szCs w:val="21"/>
        </w:rPr>
        <w:t>采样时采样点的大气压力，</w:t>
      </w:r>
      <w:r w:rsidRPr="00D549EA">
        <w:rPr>
          <w:rFonts w:hint="eastAsia"/>
          <w:bCs/>
          <w:szCs w:val="21"/>
        </w:rPr>
        <w:t>k</w:t>
      </w:r>
      <w:r w:rsidRPr="00D549EA">
        <w:rPr>
          <w:bCs/>
          <w:szCs w:val="21"/>
        </w:rPr>
        <w:t>Pa</w:t>
      </w:r>
      <w:r w:rsidRPr="00D549EA">
        <w:rPr>
          <w:bCs/>
          <w:szCs w:val="21"/>
        </w:rPr>
        <w:t>。</w:t>
      </w:r>
    </w:p>
    <w:p w14:paraId="5254DE25" w14:textId="77777777" w:rsidR="00655CF7" w:rsidRPr="00D549EA" w:rsidRDefault="00757206">
      <w:pPr>
        <w:spacing w:beforeLines="50" w:before="156" w:afterLines="50" w:after="156"/>
        <w:rPr>
          <w:rFonts w:ascii="黑体" w:eastAsia="黑体" w:hAnsi="黑体"/>
          <w:bCs/>
          <w:szCs w:val="21"/>
        </w:rPr>
      </w:pPr>
      <w:r w:rsidRPr="00D549EA">
        <w:rPr>
          <w:rFonts w:ascii="黑体" w:eastAsia="黑体" w:hAnsi="黑体" w:hint="eastAsia"/>
          <w:bCs/>
          <w:szCs w:val="21"/>
        </w:rPr>
        <w:t>A.10.2 结果评价</w:t>
      </w:r>
    </w:p>
    <w:p w14:paraId="1CDB1745" w14:textId="77777777" w:rsidR="00655CF7" w:rsidRPr="00D549EA" w:rsidRDefault="00757206">
      <w:pPr>
        <w:ind w:firstLine="420"/>
        <w:rPr>
          <w:rFonts w:ascii="宋体" w:hAnsi="宋体"/>
          <w:bCs/>
          <w:szCs w:val="21"/>
        </w:rPr>
      </w:pPr>
      <w:r w:rsidRPr="00D549EA">
        <w:rPr>
          <w:rFonts w:ascii="宋体" w:hAnsi="宋体" w:hint="eastAsia"/>
          <w:bCs/>
          <w:szCs w:val="21"/>
        </w:rPr>
        <w:t>化学性、生物性和放射性指标的全项检验结果均符合本标准限值要求时，应评价为室内空气质量符合标准。任一项指标的检验结果未达到本标准限值要求时，应评价为室内空气质量不符合标准。单项指标的检验结果符合标准限值要求时，应评价为室内空气中该指标符合标准。</w:t>
      </w:r>
    </w:p>
    <w:p w14:paraId="1C188623" w14:textId="1D3FF08C" w:rsidR="00655CF7" w:rsidRPr="00D549EA" w:rsidRDefault="00757206">
      <w:pPr>
        <w:ind w:firstLineChars="200" w:firstLine="420"/>
        <w:rPr>
          <w:rFonts w:ascii="宋体" w:hAnsi="宋体"/>
          <w:bCs/>
          <w:szCs w:val="21"/>
        </w:rPr>
        <w:sectPr w:rsidR="00655CF7" w:rsidRPr="00D549EA">
          <w:pgSz w:w="11906" w:h="16838"/>
          <w:pgMar w:top="1440" w:right="1800" w:bottom="1440" w:left="1800" w:header="851" w:footer="992" w:gutter="0"/>
          <w:cols w:space="425"/>
          <w:docGrid w:type="lines" w:linePitch="312"/>
        </w:sectPr>
      </w:pPr>
      <w:r w:rsidRPr="00D549EA">
        <w:rPr>
          <w:rFonts w:ascii="宋体" w:hAnsi="宋体" w:hint="eastAsia"/>
          <w:bCs/>
          <w:szCs w:val="21"/>
        </w:rPr>
        <w:t>先做筛选法采样检验的指标，若检验结果符合本标准限值要求，可直接进行评价；若不符合本标准限值要求，必须按年平均、日平均、8</w:t>
      </w:r>
      <w:r w:rsidR="00B378B8" w:rsidRPr="00D549EA">
        <w:rPr>
          <w:rFonts w:ascii="宋体" w:hAnsi="宋体"/>
          <w:bCs/>
          <w:szCs w:val="21"/>
        </w:rPr>
        <w:t xml:space="preserve"> </w:t>
      </w:r>
      <w:r w:rsidRPr="00D549EA">
        <w:rPr>
          <w:rFonts w:ascii="宋体" w:hAnsi="宋体" w:hint="eastAsia"/>
          <w:bCs/>
          <w:szCs w:val="21"/>
        </w:rPr>
        <w:t>h平均的要求进行累积法采样检验，并</w:t>
      </w:r>
      <w:r w:rsidR="006708A4" w:rsidRPr="00D549EA">
        <w:rPr>
          <w:rFonts w:ascii="宋体" w:hAnsi="宋体" w:hint="eastAsia"/>
          <w:bCs/>
          <w:szCs w:val="21"/>
        </w:rPr>
        <w:t>根据</w:t>
      </w:r>
      <w:r w:rsidRPr="00D549EA">
        <w:rPr>
          <w:rFonts w:ascii="宋体" w:hAnsi="宋体" w:hint="eastAsia"/>
          <w:bCs/>
          <w:szCs w:val="21"/>
        </w:rPr>
        <w:t>此结果作为判据进行最终评价。</w:t>
      </w:r>
    </w:p>
    <w:p w14:paraId="73DEBEE9" w14:textId="1CCBD843" w:rsidR="00655CF7" w:rsidRPr="00D549EA" w:rsidRDefault="00757206">
      <w:pPr>
        <w:jc w:val="center"/>
        <w:rPr>
          <w:rFonts w:ascii="黑体" w:eastAsia="黑体" w:hAnsi="黑体"/>
          <w:bCs/>
          <w:szCs w:val="21"/>
        </w:rPr>
      </w:pPr>
      <w:r w:rsidRPr="00D549EA">
        <w:rPr>
          <w:rFonts w:ascii="黑体" w:eastAsia="黑体" w:hAnsi="黑体" w:hint="eastAsia"/>
          <w:bCs/>
          <w:szCs w:val="21"/>
        </w:rPr>
        <w:lastRenderedPageBreak/>
        <w:t>表</w:t>
      </w:r>
      <w:r w:rsidRPr="00D549EA">
        <w:rPr>
          <w:rFonts w:ascii="黑体" w:eastAsia="黑体" w:hAnsi="黑体"/>
          <w:bCs/>
          <w:szCs w:val="21"/>
        </w:rPr>
        <w:t xml:space="preserve">A.1 </w:t>
      </w:r>
      <w:r w:rsidRPr="00D549EA">
        <w:rPr>
          <w:rFonts w:ascii="黑体" w:eastAsia="黑体" w:hAnsi="黑体" w:hint="eastAsia"/>
          <w:bCs/>
          <w:szCs w:val="21"/>
        </w:rPr>
        <w:t>室内空气中各类指标的检验方法</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84"/>
        <w:gridCol w:w="2155"/>
        <w:gridCol w:w="3969"/>
        <w:gridCol w:w="1842"/>
        <w:gridCol w:w="4366"/>
      </w:tblGrid>
      <w:tr w:rsidR="006708A4" w:rsidRPr="00D549EA" w14:paraId="53ACDDBD" w14:textId="77777777" w:rsidTr="00A31418">
        <w:trPr>
          <w:tblHeader/>
        </w:trPr>
        <w:tc>
          <w:tcPr>
            <w:tcW w:w="576" w:type="dxa"/>
            <w:vAlign w:val="center"/>
          </w:tcPr>
          <w:p w14:paraId="44759677" w14:textId="77777777" w:rsidR="006708A4" w:rsidRPr="00D549EA" w:rsidRDefault="006708A4" w:rsidP="00A31418">
            <w:pPr>
              <w:jc w:val="center"/>
              <w:rPr>
                <w:bCs/>
                <w:sz w:val="18"/>
                <w:szCs w:val="18"/>
              </w:rPr>
            </w:pPr>
            <w:r w:rsidRPr="00D549EA">
              <w:rPr>
                <w:rFonts w:hint="eastAsia"/>
                <w:bCs/>
                <w:sz w:val="18"/>
                <w:szCs w:val="18"/>
              </w:rPr>
              <w:t>序号</w:t>
            </w:r>
          </w:p>
        </w:tc>
        <w:tc>
          <w:tcPr>
            <w:tcW w:w="984" w:type="dxa"/>
            <w:vAlign w:val="center"/>
          </w:tcPr>
          <w:p w14:paraId="6E1A304A" w14:textId="77777777" w:rsidR="006708A4" w:rsidRPr="00D549EA" w:rsidRDefault="006708A4" w:rsidP="00A31418">
            <w:pPr>
              <w:jc w:val="center"/>
              <w:rPr>
                <w:bCs/>
                <w:sz w:val="18"/>
                <w:szCs w:val="18"/>
              </w:rPr>
            </w:pPr>
            <w:r w:rsidRPr="00D549EA">
              <w:rPr>
                <w:rFonts w:hint="eastAsia"/>
                <w:bCs/>
                <w:sz w:val="18"/>
                <w:szCs w:val="18"/>
              </w:rPr>
              <w:t>指标类别</w:t>
            </w:r>
          </w:p>
        </w:tc>
        <w:tc>
          <w:tcPr>
            <w:tcW w:w="2155" w:type="dxa"/>
            <w:vAlign w:val="center"/>
          </w:tcPr>
          <w:p w14:paraId="7DBB77A5" w14:textId="77777777" w:rsidR="006708A4" w:rsidRPr="00D549EA" w:rsidRDefault="006708A4" w:rsidP="00A31418">
            <w:pPr>
              <w:jc w:val="center"/>
              <w:rPr>
                <w:bCs/>
                <w:sz w:val="18"/>
                <w:szCs w:val="18"/>
              </w:rPr>
            </w:pPr>
            <w:r w:rsidRPr="00D549EA">
              <w:rPr>
                <w:rFonts w:hint="eastAsia"/>
                <w:bCs/>
                <w:sz w:val="18"/>
                <w:szCs w:val="18"/>
              </w:rPr>
              <w:t>具体指标</w:t>
            </w:r>
          </w:p>
        </w:tc>
        <w:tc>
          <w:tcPr>
            <w:tcW w:w="3969" w:type="dxa"/>
            <w:vAlign w:val="center"/>
          </w:tcPr>
          <w:p w14:paraId="1BEA0362" w14:textId="77777777" w:rsidR="006708A4" w:rsidRPr="00D549EA" w:rsidRDefault="006708A4" w:rsidP="00A31418">
            <w:pPr>
              <w:jc w:val="center"/>
              <w:rPr>
                <w:bCs/>
                <w:sz w:val="18"/>
                <w:szCs w:val="18"/>
              </w:rPr>
            </w:pPr>
            <w:r w:rsidRPr="00D549EA">
              <w:rPr>
                <w:rFonts w:hint="eastAsia"/>
                <w:bCs/>
                <w:sz w:val="18"/>
                <w:szCs w:val="18"/>
              </w:rPr>
              <w:t>检验方法</w:t>
            </w:r>
          </w:p>
        </w:tc>
        <w:tc>
          <w:tcPr>
            <w:tcW w:w="1842" w:type="dxa"/>
            <w:vAlign w:val="center"/>
          </w:tcPr>
          <w:p w14:paraId="7B90859D" w14:textId="77777777" w:rsidR="006708A4" w:rsidRPr="00D549EA" w:rsidRDefault="006708A4" w:rsidP="00A31418">
            <w:pPr>
              <w:jc w:val="center"/>
              <w:rPr>
                <w:bCs/>
                <w:sz w:val="18"/>
                <w:szCs w:val="18"/>
              </w:rPr>
            </w:pPr>
            <w:r w:rsidRPr="00D549EA">
              <w:rPr>
                <w:rFonts w:hint="eastAsia"/>
                <w:bCs/>
                <w:sz w:val="18"/>
                <w:szCs w:val="18"/>
              </w:rPr>
              <w:t>方法来源</w:t>
            </w:r>
          </w:p>
        </w:tc>
        <w:tc>
          <w:tcPr>
            <w:tcW w:w="4366" w:type="dxa"/>
            <w:vAlign w:val="center"/>
          </w:tcPr>
          <w:p w14:paraId="7262CF05" w14:textId="77777777" w:rsidR="006708A4" w:rsidRPr="00D549EA" w:rsidRDefault="006708A4" w:rsidP="00A31418">
            <w:pPr>
              <w:jc w:val="center"/>
              <w:rPr>
                <w:bCs/>
                <w:sz w:val="18"/>
                <w:szCs w:val="18"/>
              </w:rPr>
            </w:pPr>
            <w:r w:rsidRPr="00D549EA">
              <w:rPr>
                <w:rFonts w:hint="eastAsia"/>
                <w:bCs/>
                <w:sz w:val="18"/>
                <w:szCs w:val="18"/>
              </w:rPr>
              <w:t>备注</w:t>
            </w:r>
          </w:p>
        </w:tc>
      </w:tr>
      <w:tr w:rsidR="006708A4" w:rsidRPr="00D549EA" w14:paraId="569F50A6" w14:textId="77777777" w:rsidTr="00A31418">
        <w:trPr>
          <w:trHeight w:val="299"/>
        </w:trPr>
        <w:tc>
          <w:tcPr>
            <w:tcW w:w="576" w:type="dxa"/>
            <w:vMerge w:val="restart"/>
            <w:vAlign w:val="center"/>
          </w:tcPr>
          <w:p w14:paraId="29C37D4B" w14:textId="77777777" w:rsidR="006708A4" w:rsidRPr="00D549EA" w:rsidRDefault="006708A4" w:rsidP="00A31418">
            <w:pPr>
              <w:jc w:val="center"/>
              <w:rPr>
                <w:bCs/>
                <w:sz w:val="18"/>
                <w:szCs w:val="18"/>
              </w:rPr>
            </w:pPr>
            <w:r w:rsidRPr="00D549EA">
              <w:rPr>
                <w:bCs/>
                <w:sz w:val="18"/>
                <w:szCs w:val="18"/>
              </w:rPr>
              <w:t>1</w:t>
            </w:r>
          </w:p>
        </w:tc>
        <w:tc>
          <w:tcPr>
            <w:tcW w:w="984" w:type="dxa"/>
            <w:vMerge w:val="restart"/>
            <w:vAlign w:val="center"/>
          </w:tcPr>
          <w:p w14:paraId="4BAA73B9" w14:textId="77777777" w:rsidR="006708A4" w:rsidRPr="00D549EA" w:rsidRDefault="006708A4" w:rsidP="00A31418">
            <w:pPr>
              <w:jc w:val="center"/>
              <w:rPr>
                <w:bCs/>
                <w:sz w:val="18"/>
                <w:szCs w:val="18"/>
              </w:rPr>
            </w:pPr>
            <w:r w:rsidRPr="00D549EA">
              <w:rPr>
                <w:rFonts w:hint="eastAsia"/>
                <w:bCs/>
                <w:sz w:val="18"/>
                <w:szCs w:val="18"/>
              </w:rPr>
              <w:t>物理性</w:t>
            </w:r>
          </w:p>
          <w:p w14:paraId="65265300" w14:textId="77777777" w:rsidR="006708A4" w:rsidRPr="00D549EA" w:rsidRDefault="006708A4" w:rsidP="00A31418">
            <w:pPr>
              <w:jc w:val="center"/>
              <w:rPr>
                <w:bCs/>
                <w:sz w:val="18"/>
                <w:szCs w:val="18"/>
              </w:rPr>
            </w:pPr>
            <w:r w:rsidRPr="00D549EA">
              <w:rPr>
                <w:rFonts w:hint="eastAsia"/>
                <w:bCs/>
                <w:sz w:val="18"/>
                <w:szCs w:val="18"/>
              </w:rPr>
              <w:t>指标</w:t>
            </w:r>
          </w:p>
        </w:tc>
        <w:tc>
          <w:tcPr>
            <w:tcW w:w="2155" w:type="dxa"/>
            <w:vMerge w:val="restart"/>
            <w:vAlign w:val="center"/>
          </w:tcPr>
          <w:p w14:paraId="0A4B1C31" w14:textId="77777777" w:rsidR="006708A4" w:rsidRPr="00D549EA" w:rsidRDefault="006708A4" w:rsidP="00A31418">
            <w:pPr>
              <w:rPr>
                <w:bCs/>
                <w:sz w:val="18"/>
                <w:szCs w:val="18"/>
              </w:rPr>
            </w:pPr>
            <w:r w:rsidRPr="00D549EA">
              <w:rPr>
                <w:rFonts w:hint="eastAsia"/>
                <w:bCs/>
                <w:sz w:val="18"/>
                <w:szCs w:val="18"/>
              </w:rPr>
              <w:t>温度</w:t>
            </w:r>
          </w:p>
        </w:tc>
        <w:tc>
          <w:tcPr>
            <w:tcW w:w="3969" w:type="dxa"/>
            <w:vAlign w:val="center"/>
          </w:tcPr>
          <w:p w14:paraId="7E853A92" w14:textId="77777777" w:rsidR="006708A4" w:rsidRPr="00D549EA" w:rsidRDefault="006708A4" w:rsidP="00A31418">
            <w:pPr>
              <w:rPr>
                <w:bCs/>
                <w:sz w:val="18"/>
                <w:szCs w:val="18"/>
              </w:rPr>
            </w:pPr>
            <w:r w:rsidRPr="00D549EA">
              <w:rPr>
                <w:rFonts w:hint="eastAsia"/>
                <w:bCs/>
                <w:sz w:val="18"/>
                <w:szCs w:val="18"/>
              </w:rPr>
              <w:t>第一法，玻璃液体温度计法</w:t>
            </w:r>
          </w:p>
        </w:tc>
        <w:tc>
          <w:tcPr>
            <w:tcW w:w="1842" w:type="dxa"/>
            <w:vAlign w:val="center"/>
          </w:tcPr>
          <w:p w14:paraId="5824EAC6" w14:textId="77777777" w:rsidR="006708A4" w:rsidRPr="00D549EA" w:rsidRDefault="006708A4" w:rsidP="00A31418">
            <w:pPr>
              <w:rPr>
                <w:bCs/>
                <w:sz w:val="18"/>
                <w:szCs w:val="18"/>
              </w:rPr>
            </w:pPr>
            <w:r w:rsidRPr="00D549EA">
              <w:rPr>
                <w:bCs/>
                <w:sz w:val="18"/>
                <w:szCs w:val="18"/>
              </w:rPr>
              <w:t>GB/T 18204.1</w:t>
            </w:r>
            <w:r w:rsidRPr="00D549EA">
              <w:rPr>
                <w:rFonts w:hint="eastAsia"/>
                <w:bCs/>
                <w:sz w:val="18"/>
                <w:szCs w:val="18"/>
              </w:rPr>
              <w:t>（</w:t>
            </w:r>
            <w:r w:rsidRPr="00D549EA">
              <w:rPr>
                <w:bCs/>
                <w:sz w:val="18"/>
                <w:szCs w:val="18"/>
              </w:rPr>
              <w:t>3.1</w:t>
            </w:r>
            <w:r w:rsidRPr="00D549EA">
              <w:rPr>
                <w:rFonts w:hint="eastAsia"/>
                <w:bCs/>
                <w:sz w:val="18"/>
                <w:szCs w:val="18"/>
              </w:rPr>
              <w:t>）</w:t>
            </w:r>
          </w:p>
        </w:tc>
        <w:tc>
          <w:tcPr>
            <w:tcW w:w="4366" w:type="dxa"/>
            <w:vMerge w:val="restart"/>
            <w:vAlign w:val="center"/>
          </w:tcPr>
          <w:p w14:paraId="1B4F91F6" w14:textId="77777777" w:rsidR="006708A4" w:rsidRPr="00D549EA" w:rsidRDefault="006708A4" w:rsidP="00A31418">
            <w:pPr>
              <w:keepNext/>
              <w:keepLines/>
              <w:jc w:val="center"/>
              <w:rPr>
                <w:bCs/>
                <w:sz w:val="18"/>
                <w:szCs w:val="18"/>
              </w:rPr>
            </w:pPr>
            <w:r w:rsidRPr="00D549EA">
              <w:rPr>
                <w:rFonts w:hint="eastAsia"/>
                <w:bCs/>
                <w:sz w:val="18"/>
                <w:szCs w:val="18"/>
              </w:rPr>
              <w:t>/</w:t>
            </w:r>
          </w:p>
        </w:tc>
      </w:tr>
      <w:tr w:rsidR="006708A4" w:rsidRPr="00D549EA" w14:paraId="357473D3" w14:textId="77777777" w:rsidTr="00A31418">
        <w:trPr>
          <w:trHeight w:val="327"/>
        </w:trPr>
        <w:tc>
          <w:tcPr>
            <w:tcW w:w="576" w:type="dxa"/>
            <w:vMerge/>
            <w:vAlign w:val="center"/>
          </w:tcPr>
          <w:p w14:paraId="38E5D8AE" w14:textId="77777777" w:rsidR="006708A4" w:rsidRPr="00D549EA" w:rsidRDefault="006708A4" w:rsidP="00A31418">
            <w:pPr>
              <w:jc w:val="center"/>
              <w:rPr>
                <w:bCs/>
                <w:sz w:val="18"/>
                <w:szCs w:val="18"/>
              </w:rPr>
            </w:pPr>
          </w:p>
        </w:tc>
        <w:tc>
          <w:tcPr>
            <w:tcW w:w="984" w:type="dxa"/>
            <w:vMerge/>
            <w:vAlign w:val="center"/>
          </w:tcPr>
          <w:p w14:paraId="64B66606" w14:textId="77777777" w:rsidR="006708A4" w:rsidRPr="00D549EA" w:rsidRDefault="006708A4" w:rsidP="00A31418">
            <w:pPr>
              <w:jc w:val="center"/>
              <w:rPr>
                <w:bCs/>
                <w:sz w:val="18"/>
                <w:szCs w:val="18"/>
              </w:rPr>
            </w:pPr>
          </w:p>
        </w:tc>
        <w:tc>
          <w:tcPr>
            <w:tcW w:w="2155" w:type="dxa"/>
            <w:vMerge/>
            <w:vAlign w:val="center"/>
          </w:tcPr>
          <w:p w14:paraId="4474D3B7" w14:textId="77777777" w:rsidR="006708A4" w:rsidRPr="00D549EA" w:rsidRDefault="006708A4" w:rsidP="00A31418">
            <w:pPr>
              <w:rPr>
                <w:bCs/>
                <w:sz w:val="18"/>
                <w:szCs w:val="18"/>
              </w:rPr>
            </w:pPr>
          </w:p>
        </w:tc>
        <w:tc>
          <w:tcPr>
            <w:tcW w:w="3969" w:type="dxa"/>
            <w:vAlign w:val="center"/>
          </w:tcPr>
          <w:p w14:paraId="50EADDA9" w14:textId="77777777" w:rsidR="006708A4" w:rsidRPr="00D549EA" w:rsidRDefault="006708A4" w:rsidP="00A31418">
            <w:pPr>
              <w:rPr>
                <w:bCs/>
                <w:sz w:val="18"/>
                <w:szCs w:val="18"/>
              </w:rPr>
            </w:pPr>
            <w:r w:rsidRPr="00D549EA">
              <w:rPr>
                <w:rFonts w:hint="eastAsia"/>
                <w:bCs/>
                <w:sz w:val="18"/>
                <w:szCs w:val="18"/>
              </w:rPr>
              <w:t>第二法，数显式温度计法</w:t>
            </w:r>
          </w:p>
        </w:tc>
        <w:tc>
          <w:tcPr>
            <w:tcW w:w="1842" w:type="dxa"/>
            <w:vAlign w:val="center"/>
          </w:tcPr>
          <w:p w14:paraId="5D466F7D" w14:textId="77777777" w:rsidR="006708A4" w:rsidRPr="00D549EA" w:rsidRDefault="006708A4" w:rsidP="00A31418">
            <w:pPr>
              <w:rPr>
                <w:bCs/>
                <w:sz w:val="18"/>
                <w:szCs w:val="18"/>
              </w:rPr>
            </w:pPr>
            <w:r w:rsidRPr="00D549EA">
              <w:rPr>
                <w:bCs/>
                <w:sz w:val="18"/>
                <w:szCs w:val="18"/>
              </w:rPr>
              <w:t>GB/T 18204.1</w:t>
            </w:r>
            <w:r w:rsidRPr="00D549EA">
              <w:rPr>
                <w:rFonts w:hint="eastAsia"/>
                <w:bCs/>
                <w:sz w:val="18"/>
                <w:szCs w:val="18"/>
              </w:rPr>
              <w:t>（</w:t>
            </w:r>
            <w:r w:rsidRPr="00D549EA">
              <w:rPr>
                <w:bCs/>
                <w:sz w:val="18"/>
                <w:szCs w:val="18"/>
              </w:rPr>
              <w:t>3.2</w:t>
            </w:r>
            <w:r w:rsidRPr="00D549EA">
              <w:rPr>
                <w:rFonts w:hint="eastAsia"/>
                <w:bCs/>
                <w:sz w:val="18"/>
                <w:szCs w:val="18"/>
              </w:rPr>
              <w:t>）</w:t>
            </w:r>
          </w:p>
        </w:tc>
        <w:tc>
          <w:tcPr>
            <w:tcW w:w="4366" w:type="dxa"/>
            <w:vMerge/>
            <w:vAlign w:val="center"/>
          </w:tcPr>
          <w:p w14:paraId="722FF91B" w14:textId="77777777" w:rsidR="006708A4" w:rsidRPr="00D549EA" w:rsidRDefault="006708A4" w:rsidP="00A31418">
            <w:pPr>
              <w:keepNext/>
              <w:keepLines/>
              <w:jc w:val="center"/>
              <w:rPr>
                <w:bCs/>
                <w:sz w:val="18"/>
                <w:szCs w:val="18"/>
              </w:rPr>
            </w:pPr>
          </w:p>
        </w:tc>
      </w:tr>
      <w:tr w:rsidR="006708A4" w:rsidRPr="00D549EA" w14:paraId="0D1CA459" w14:textId="77777777" w:rsidTr="00A31418">
        <w:trPr>
          <w:trHeight w:val="289"/>
        </w:trPr>
        <w:tc>
          <w:tcPr>
            <w:tcW w:w="576" w:type="dxa"/>
            <w:vMerge w:val="restart"/>
            <w:vAlign w:val="center"/>
          </w:tcPr>
          <w:p w14:paraId="4F8C3899" w14:textId="77777777" w:rsidR="006708A4" w:rsidRPr="00D549EA" w:rsidRDefault="006708A4" w:rsidP="00A31418">
            <w:pPr>
              <w:jc w:val="center"/>
              <w:rPr>
                <w:bCs/>
                <w:sz w:val="18"/>
                <w:szCs w:val="18"/>
              </w:rPr>
            </w:pPr>
            <w:r w:rsidRPr="00D549EA">
              <w:rPr>
                <w:bCs/>
                <w:sz w:val="18"/>
                <w:szCs w:val="18"/>
              </w:rPr>
              <w:t>2</w:t>
            </w:r>
          </w:p>
        </w:tc>
        <w:tc>
          <w:tcPr>
            <w:tcW w:w="984" w:type="dxa"/>
            <w:vMerge/>
            <w:vAlign w:val="center"/>
          </w:tcPr>
          <w:p w14:paraId="51642258" w14:textId="77777777" w:rsidR="006708A4" w:rsidRPr="00D549EA" w:rsidRDefault="006708A4" w:rsidP="00A31418">
            <w:pPr>
              <w:keepNext/>
              <w:keepLines/>
              <w:jc w:val="center"/>
              <w:rPr>
                <w:bCs/>
                <w:sz w:val="18"/>
                <w:szCs w:val="18"/>
              </w:rPr>
            </w:pPr>
          </w:p>
        </w:tc>
        <w:tc>
          <w:tcPr>
            <w:tcW w:w="2155" w:type="dxa"/>
            <w:vMerge w:val="restart"/>
            <w:vAlign w:val="center"/>
          </w:tcPr>
          <w:p w14:paraId="09865EDE" w14:textId="77777777" w:rsidR="006708A4" w:rsidRPr="00D549EA" w:rsidRDefault="006708A4" w:rsidP="00A31418">
            <w:pPr>
              <w:rPr>
                <w:bCs/>
                <w:sz w:val="18"/>
                <w:szCs w:val="18"/>
              </w:rPr>
            </w:pPr>
            <w:r w:rsidRPr="00D549EA">
              <w:rPr>
                <w:rFonts w:hint="eastAsia"/>
                <w:bCs/>
                <w:sz w:val="18"/>
                <w:szCs w:val="18"/>
              </w:rPr>
              <w:t>相对湿度</w:t>
            </w:r>
          </w:p>
        </w:tc>
        <w:tc>
          <w:tcPr>
            <w:tcW w:w="3969" w:type="dxa"/>
            <w:vAlign w:val="center"/>
          </w:tcPr>
          <w:p w14:paraId="02F21669" w14:textId="77777777" w:rsidR="006708A4" w:rsidRPr="00D549EA" w:rsidRDefault="006708A4" w:rsidP="00A31418">
            <w:pPr>
              <w:rPr>
                <w:bCs/>
                <w:sz w:val="18"/>
                <w:szCs w:val="18"/>
              </w:rPr>
            </w:pPr>
            <w:r w:rsidRPr="00D549EA">
              <w:rPr>
                <w:rFonts w:hint="eastAsia"/>
                <w:bCs/>
                <w:sz w:val="18"/>
                <w:szCs w:val="18"/>
              </w:rPr>
              <w:t>第一法，电阻电容法</w:t>
            </w:r>
          </w:p>
        </w:tc>
        <w:tc>
          <w:tcPr>
            <w:tcW w:w="1842" w:type="dxa"/>
            <w:vAlign w:val="center"/>
          </w:tcPr>
          <w:p w14:paraId="1C52709F" w14:textId="77777777" w:rsidR="006708A4" w:rsidRPr="00D549EA" w:rsidRDefault="006708A4" w:rsidP="00A31418">
            <w:pPr>
              <w:rPr>
                <w:bCs/>
                <w:sz w:val="18"/>
                <w:szCs w:val="18"/>
              </w:rPr>
            </w:pPr>
            <w:r w:rsidRPr="00D549EA">
              <w:rPr>
                <w:bCs/>
                <w:sz w:val="18"/>
                <w:szCs w:val="18"/>
              </w:rPr>
              <w:t>GB/T 18204.1</w:t>
            </w:r>
            <w:r w:rsidRPr="00D549EA">
              <w:rPr>
                <w:rFonts w:hint="eastAsia"/>
                <w:bCs/>
                <w:sz w:val="18"/>
                <w:szCs w:val="18"/>
              </w:rPr>
              <w:t>（</w:t>
            </w:r>
            <w:r w:rsidRPr="00D549EA">
              <w:rPr>
                <w:bCs/>
                <w:sz w:val="18"/>
                <w:szCs w:val="18"/>
              </w:rPr>
              <w:t>4.3</w:t>
            </w:r>
            <w:r w:rsidRPr="00D549EA">
              <w:rPr>
                <w:rFonts w:hint="eastAsia"/>
                <w:bCs/>
                <w:sz w:val="18"/>
                <w:szCs w:val="18"/>
              </w:rPr>
              <w:t>）</w:t>
            </w:r>
          </w:p>
        </w:tc>
        <w:tc>
          <w:tcPr>
            <w:tcW w:w="4366" w:type="dxa"/>
            <w:vMerge w:val="restart"/>
            <w:vAlign w:val="center"/>
          </w:tcPr>
          <w:p w14:paraId="21B73944" w14:textId="77777777" w:rsidR="006708A4" w:rsidRPr="00D549EA" w:rsidRDefault="006708A4" w:rsidP="00A31418">
            <w:pPr>
              <w:keepNext/>
              <w:keepLines/>
              <w:jc w:val="center"/>
              <w:rPr>
                <w:bCs/>
                <w:sz w:val="18"/>
                <w:szCs w:val="18"/>
              </w:rPr>
            </w:pPr>
            <w:r w:rsidRPr="00D549EA">
              <w:rPr>
                <w:rFonts w:hint="eastAsia"/>
                <w:bCs/>
                <w:sz w:val="18"/>
                <w:szCs w:val="18"/>
              </w:rPr>
              <w:t>/</w:t>
            </w:r>
          </w:p>
        </w:tc>
      </w:tr>
      <w:tr w:rsidR="006708A4" w:rsidRPr="00D549EA" w14:paraId="65AD95DF" w14:textId="77777777" w:rsidTr="00A31418">
        <w:trPr>
          <w:trHeight w:val="253"/>
        </w:trPr>
        <w:tc>
          <w:tcPr>
            <w:tcW w:w="576" w:type="dxa"/>
            <w:vMerge/>
            <w:vAlign w:val="center"/>
          </w:tcPr>
          <w:p w14:paraId="1ED9981E" w14:textId="77777777" w:rsidR="006708A4" w:rsidRPr="00D549EA" w:rsidRDefault="006708A4" w:rsidP="00A31418">
            <w:pPr>
              <w:jc w:val="center"/>
              <w:rPr>
                <w:bCs/>
                <w:sz w:val="18"/>
                <w:szCs w:val="18"/>
              </w:rPr>
            </w:pPr>
          </w:p>
        </w:tc>
        <w:tc>
          <w:tcPr>
            <w:tcW w:w="984" w:type="dxa"/>
            <w:vMerge/>
            <w:vAlign w:val="center"/>
          </w:tcPr>
          <w:p w14:paraId="1CAD69B4" w14:textId="77777777" w:rsidR="006708A4" w:rsidRPr="00D549EA" w:rsidRDefault="006708A4" w:rsidP="00A31418">
            <w:pPr>
              <w:keepNext/>
              <w:keepLines/>
              <w:jc w:val="center"/>
              <w:rPr>
                <w:bCs/>
                <w:sz w:val="18"/>
                <w:szCs w:val="18"/>
              </w:rPr>
            </w:pPr>
          </w:p>
        </w:tc>
        <w:tc>
          <w:tcPr>
            <w:tcW w:w="2155" w:type="dxa"/>
            <w:vMerge/>
            <w:vAlign w:val="center"/>
          </w:tcPr>
          <w:p w14:paraId="43BCD7B6" w14:textId="77777777" w:rsidR="006708A4" w:rsidRPr="00D549EA" w:rsidRDefault="006708A4" w:rsidP="00A31418">
            <w:pPr>
              <w:rPr>
                <w:bCs/>
                <w:sz w:val="18"/>
                <w:szCs w:val="18"/>
              </w:rPr>
            </w:pPr>
          </w:p>
        </w:tc>
        <w:tc>
          <w:tcPr>
            <w:tcW w:w="3969" w:type="dxa"/>
            <w:vAlign w:val="center"/>
          </w:tcPr>
          <w:p w14:paraId="3EAC393C" w14:textId="77777777" w:rsidR="006708A4" w:rsidRPr="00D549EA" w:rsidRDefault="006708A4" w:rsidP="00A31418">
            <w:pPr>
              <w:rPr>
                <w:bCs/>
                <w:sz w:val="18"/>
                <w:szCs w:val="18"/>
              </w:rPr>
            </w:pPr>
            <w:r w:rsidRPr="00D549EA">
              <w:rPr>
                <w:rFonts w:hint="eastAsia"/>
                <w:bCs/>
                <w:sz w:val="18"/>
                <w:szCs w:val="18"/>
              </w:rPr>
              <w:t>第二法，干湿球法</w:t>
            </w:r>
          </w:p>
        </w:tc>
        <w:tc>
          <w:tcPr>
            <w:tcW w:w="1842" w:type="dxa"/>
            <w:vAlign w:val="center"/>
          </w:tcPr>
          <w:p w14:paraId="701C7DA6" w14:textId="77777777" w:rsidR="006708A4" w:rsidRPr="00D549EA" w:rsidRDefault="006708A4" w:rsidP="00A31418">
            <w:pPr>
              <w:rPr>
                <w:bCs/>
                <w:sz w:val="18"/>
                <w:szCs w:val="18"/>
              </w:rPr>
            </w:pPr>
            <w:r w:rsidRPr="00D549EA">
              <w:rPr>
                <w:bCs/>
                <w:sz w:val="18"/>
                <w:szCs w:val="18"/>
              </w:rPr>
              <w:t>GB/T 18204.1</w:t>
            </w:r>
            <w:r w:rsidRPr="00D549EA">
              <w:rPr>
                <w:rFonts w:hint="eastAsia"/>
                <w:bCs/>
                <w:sz w:val="18"/>
                <w:szCs w:val="18"/>
              </w:rPr>
              <w:t>（</w:t>
            </w:r>
            <w:r w:rsidRPr="00D549EA">
              <w:rPr>
                <w:bCs/>
                <w:sz w:val="18"/>
                <w:szCs w:val="18"/>
              </w:rPr>
              <w:t>4.1</w:t>
            </w:r>
            <w:r w:rsidRPr="00D549EA">
              <w:rPr>
                <w:rFonts w:hint="eastAsia"/>
                <w:bCs/>
                <w:sz w:val="18"/>
                <w:szCs w:val="18"/>
              </w:rPr>
              <w:t>）</w:t>
            </w:r>
          </w:p>
        </w:tc>
        <w:tc>
          <w:tcPr>
            <w:tcW w:w="4366" w:type="dxa"/>
            <w:vMerge/>
            <w:vAlign w:val="center"/>
          </w:tcPr>
          <w:p w14:paraId="100D34C1" w14:textId="77777777" w:rsidR="006708A4" w:rsidRPr="00D549EA" w:rsidRDefault="006708A4" w:rsidP="00A31418">
            <w:pPr>
              <w:keepNext/>
              <w:keepLines/>
              <w:jc w:val="center"/>
              <w:rPr>
                <w:bCs/>
                <w:sz w:val="18"/>
                <w:szCs w:val="18"/>
              </w:rPr>
            </w:pPr>
          </w:p>
        </w:tc>
      </w:tr>
      <w:tr w:rsidR="006708A4" w:rsidRPr="00D549EA" w14:paraId="6170E13F" w14:textId="77777777" w:rsidTr="00A31418">
        <w:trPr>
          <w:trHeight w:val="47"/>
        </w:trPr>
        <w:tc>
          <w:tcPr>
            <w:tcW w:w="576" w:type="dxa"/>
            <w:vMerge/>
            <w:vAlign w:val="center"/>
          </w:tcPr>
          <w:p w14:paraId="4F5B69F9" w14:textId="77777777" w:rsidR="006708A4" w:rsidRPr="00D549EA" w:rsidRDefault="006708A4" w:rsidP="00A31418">
            <w:pPr>
              <w:jc w:val="center"/>
              <w:rPr>
                <w:bCs/>
                <w:sz w:val="18"/>
                <w:szCs w:val="18"/>
              </w:rPr>
            </w:pPr>
          </w:p>
        </w:tc>
        <w:tc>
          <w:tcPr>
            <w:tcW w:w="984" w:type="dxa"/>
            <w:vMerge/>
            <w:vAlign w:val="center"/>
          </w:tcPr>
          <w:p w14:paraId="00FD46C2" w14:textId="77777777" w:rsidR="006708A4" w:rsidRPr="00D549EA" w:rsidRDefault="006708A4" w:rsidP="00A31418">
            <w:pPr>
              <w:keepNext/>
              <w:keepLines/>
              <w:jc w:val="center"/>
              <w:rPr>
                <w:bCs/>
                <w:sz w:val="18"/>
                <w:szCs w:val="18"/>
              </w:rPr>
            </w:pPr>
          </w:p>
        </w:tc>
        <w:tc>
          <w:tcPr>
            <w:tcW w:w="2155" w:type="dxa"/>
            <w:vMerge/>
            <w:vAlign w:val="center"/>
          </w:tcPr>
          <w:p w14:paraId="0F903707" w14:textId="77777777" w:rsidR="006708A4" w:rsidRPr="00D549EA" w:rsidRDefault="006708A4" w:rsidP="00A31418">
            <w:pPr>
              <w:rPr>
                <w:bCs/>
                <w:sz w:val="18"/>
                <w:szCs w:val="18"/>
              </w:rPr>
            </w:pPr>
          </w:p>
        </w:tc>
        <w:tc>
          <w:tcPr>
            <w:tcW w:w="3969" w:type="dxa"/>
            <w:vAlign w:val="center"/>
          </w:tcPr>
          <w:p w14:paraId="2A9BC403" w14:textId="77777777" w:rsidR="006708A4" w:rsidRPr="00D549EA" w:rsidRDefault="006708A4" w:rsidP="00A31418">
            <w:pPr>
              <w:rPr>
                <w:bCs/>
                <w:sz w:val="18"/>
                <w:szCs w:val="18"/>
              </w:rPr>
            </w:pPr>
            <w:r w:rsidRPr="00D549EA">
              <w:rPr>
                <w:rFonts w:hint="eastAsia"/>
                <w:bCs/>
                <w:sz w:val="18"/>
                <w:szCs w:val="18"/>
              </w:rPr>
              <w:t>第三法，氯化锂露点法</w:t>
            </w:r>
          </w:p>
        </w:tc>
        <w:tc>
          <w:tcPr>
            <w:tcW w:w="1842" w:type="dxa"/>
            <w:vAlign w:val="center"/>
          </w:tcPr>
          <w:p w14:paraId="34BB7C79" w14:textId="77777777" w:rsidR="006708A4" w:rsidRPr="00D549EA" w:rsidRDefault="006708A4" w:rsidP="00A31418">
            <w:pPr>
              <w:rPr>
                <w:bCs/>
                <w:sz w:val="18"/>
                <w:szCs w:val="18"/>
              </w:rPr>
            </w:pPr>
            <w:r w:rsidRPr="00D549EA">
              <w:rPr>
                <w:bCs/>
                <w:sz w:val="18"/>
                <w:szCs w:val="18"/>
              </w:rPr>
              <w:t>GB/T 18204.1</w:t>
            </w:r>
            <w:r w:rsidRPr="00D549EA">
              <w:rPr>
                <w:rFonts w:hint="eastAsia"/>
                <w:bCs/>
                <w:sz w:val="18"/>
                <w:szCs w:val="18"/>
              </w:rPr>
              <w:t>（</w:t>
            </w:r>
            <w:r w:rsidRPr="00D549EA">
              <w:rPr>
                <w:bCs/>
                <w:sz w:val="18"/>
                <w:szCs w:val="18"/>
              </w:rPr>
              <w:t>4.2</w:t>
            </w:r>
            <w:r w:rsidRPr="00D549EA">
              <w:rPr>
                <w:rFonts w:hint="eastAsia"/>
                <w:bCs/>
                <w:sz w:val="18"/>
                <w:szCs w:val="18"/>
              </w:rPr>
              <w:t>）</w:t>
            </w:r>
          </w:p>
        </w:tc>
        <w:tc>
          <w:tcPr>
            <w:tcW w:w="4366" w:type="dxa"/>
            <w:vMerge/>
            <w:vAlign w:val="center"/>
          </w:tcPr>
          <w:p w14:paraId="17A2F3D5" w14:textId="77777777" w:rsidR="006708A4" w:rsidRPr="00D549EA" w:rsidRDefault="006708A4" w:rsidP="00A31418">
            <w:pPr>
              <w:keepNext/>
              <w:keepLines/>
              <w:jc w:val="center"/>
              <w:rPr>
                <w:bCs/>
                <w:sz w:val="18"/>
                <w:szCs w:val="18"/>
              </w:rPr>
            </w:pPr>
          </w:p>
        </w:tc>
      </w:tr>
      <w:tr w:rsidR="006708A4" w:rsidRPr="00D549EA" w14:paraId="0EDD0442" w14:textId="77777777" w:rsidTr="00A31418">
        <w:tc>
          <w:tcPr>
            <w:tcW w:w="576" w:type="dxa"/>
            <w:vAlign w:val="center"/>
          </w:tcPr>
          <w:p w14:paraId="427E0C2F" w14:textId="77777777" w:rsidR="006708A4" w:rsidRPr="00D549EA" w:rsidRDefault="006708A4" w:rsidP="00A31418">
            <w:pPr>
              <w:jc w:val="center"/>
              <w:rPr>
                <w:bCs/>
                <w:sz w:val="18"/>
                <w:szCs w:val="18"/>
              </w:rPr>
            </w:pPr>
            <w:r w:rsidRPr="00D549EA">
              <w:rPr>
                <w:bCs/>
                <w:sz w:val="18"/>
                <w:szCs w:val="18"/>
              </w:rPr>
              <w:t>3</w:t>
            </w:r>
          </w:p>
        </w:tc>
        <w:tc>
          <w:tcPr>
            <w:tcW w:w="984" w:type="dxa"/>
            <w:vMerge/>
            <w:vAlign w:val="center"/>
          </w:tcPr>
          <w:p w14:paraId="78A64495" w14:textId="77777777" w:rsidR="006708A4" w:rsidRPr="00D549EA" w:rsidRDefault="006708A4" w:rsidP="00A31418">
            <w:pPr>
              <w:keepNext/>
              <w:keepLines/>
              <w:jc w:val="center"/>
              <w:rPr>
                <w:bCs/>
                <w:sz w:val="18"/>
                <w:szCs w:val="18"/>
              </w:rPr>
            </w:pPr>
          </w:p>
        </w:tc>
        <w:tc>
          <w:tcPr>
            <w:tcW w:w="2155" w:type="dxa"/>
            <w:vAlign w:val="center"/>
          </w:tcPr>
          <w:p w14:paraId="1DA1FC58" w14:textId="77777777" w:rsidR="006708A4" w:rsidRPr="00D549EA" w:rsidRDefault="006708A4" w:rsidP="00A31418">
            <w:pPr>
              <w:rPr>
                <w:bCs/>
                <w:sz w:val="18"/>
                <w:szCs w:val="18"/>
              </w:rPr>
            </w:pPr>
            <w:r w:rsidRPr="00D549EA">
              <w:rPr>
                <w:rFonts w:hint="eastAsia"/>
                <w:bCs/>
                <w:sz w:val="18"/>
                <w:szCs w:val="18"/>
              </w:rPr>
              <w:t>空气流速</w:t>
            </w:r>
          </w:p>
        </w:tc>
        <w:tc>
          <w:tcPr>
            <w:tcW w:w="3969" w:type="dxa"/>
            <w:tcBorders>
              <w:bottom w:val="single" w:sz="4" w:space="0" w:color="auto"/>
            </w:tcBorders>
            <w:vAlign w:val="center"/>
          </w:tcPr>
          <w:p w14:paraId="6A5A8B51" w14:textId="77777777" w:rsidR="006708A4" w:rsidRPr="00D549EA" w:rsidRDefault="006708A4" w:rsidP="00A31418">
            <w:pPr>
              <w:rPr>
                <w:bCs/>
                <w:sz w:val="18"/>
                <w:szCs w:val="18"/>
              </w:rPr>
            </w:pPr>
            <w:r w:rsidRPr="00D549EA">
              <w:rPr>
                <w:rFonts w:hint="eastAsia"/>
                <w:bCs/>
                <w:sz w:val="18"/>
                <w:szCs w:val="18"/>
              </w:rPr>
              <w:t>电风速计法</w:t>
            </w:r>
          </w:p>
        </w:tc>
        <w:tc>
          <w:tcPr>
            <w:tcW w:w="1842" w:type="dxa"/>
            <w:vAlign w:val="center"/>
          </w:tcPr>
          <w:p w14:paraId="2E9F89FA" w14:textId="77777777" w:rsidR="006708A4" w:rsidRPr="00D549EA" w:rsidRDefault="006708A4" w:rsidP="00A31418">
            <w:pPr>
              <w:rPr>
                <w:bCs/>
                <w:sz w:val="18"/>
                <w:szCs w:val="18"/>
              </w:rPr>
            </w:pPr>
            <w:r w:rsidRPr="00D549EA">
              <w:rPr>
                <w:bCs/>
                <w:sz w:val="18"/>
                <w:szCs w:val="18"/>
              </w:rPr>
              <w:t>GB/T 18204.1</w:t>
            </w:r>
            <w:r w:rsidRPr="00D549EA">
              <w:rPr>
                <w:rFonts w:hint="eastAsia"/>
                <w:bCs/>
                <w:sz w:val="18"/>
                <w:szCs w:val="18"/>
              </w:rPr>
              <w:t>（</w:t>
            </w:r>
            <w:r w:rsidRPr="00D549EA">
              <w:rPr>
                <w:bCs/>
                <w:sz w:val="18"/>
                <w:szCs w:val="18"/>
              </w:rPr>
              <w:t>5</w:t>
            </w:r>
            <w:r w:rsidRPr="00D549EA">
              <w:rPr>
                <w:rFonts w:hint="eastAsia"/>
                <w:bCs/>
                <w:sz w:val="18"/>
                <w:szCs w:val="18"/>
              </w:rPr>
              <w:t>）</w:t>
            </w:r>
          </w:p>
        </w:tc>
        <w:tc>
          <w:tcPr>
            <w:tcW w:w="4366" w:type="dxa"/>
            <w:vAlign w:val="center"/>
          </w:tcPr>
          <w:p w14:paraId="397D16B6" w14:textId="77777777" w:rsidR="006708A4" w:rsidRPr="00D549EA" w:rsidRDefault="006708A4" w:rsidP="00A31418">
            <w:pPr>
              <w:keepNext/>
              <w:keepLines/>
              <w:jc w:val="center"/>
              <w:rPr>
                <w:bCs/>
                <w:sz w:val="18"/>
                <w:szCs w:val="18"/>
              </w:rPr>
            </w:pPr>
            <w:r w:rsidRPr="00D549EA">
              <w:rPr>
                <w:rFonts w:hint="eastAsia"/>
                <w:bCs/>
                <w:sz w:val="18"/>
                <w:szCs w:val="18"/>
              </w:rPr>
              <w:t>/</w:t>
            </w:r>
          </w:p>
        </w:tc>
      </w:tr>
      <w:tr w:rsidR="006708A4" w:rsidRPr="00D549EA" w14:paraId="73D18CE0" w14:textId="77777777" w:rsidTr="00A31418">
        <w:trPr>
          <w:trHeight w:val="299"/>
        </w:trPr>
        <w:tc>
          <w:tcPr>
            <w:tcW w:w="576" w:type="dxa"/>
            <w:vMerge w:val="restart"/>
            <w:vAlign w:val="center"/>
          </w:tcPr>
          <w:p w14:paraId="4FF91E09" w14:textId="77777777" w:rsidR="006708A4" w:rsidRPr="00D549EA" w:rsidRDefault="006708A4" w:rsidP="00A31418">
            <w:pPr>
              <w:jc w:val="center"/>
              <w:rPr>
                <w:bCs/>
                <w:sz w:val="18"/>
                <w:szCs w:val="18"/>
              </w:rPr>
            </w:pPr>
            <w:r w:rsidRPr="00D549EA">
              <w:rPr>
                <w:bCs/>
                <w:sz w:val="18"/>
                <w:szCs w:val="18"/>
              </w:rPr>
              <w:t>4</w:t>
            </w:r>
          </w:p>
        </w:tc>
        <w:tc>
          <w:tcPr>
            <w:tcW w:w="984" w:type="dxa"/>
            <w:vMerge/>
            <w:vAlign w:val="center"/>
          </w:tcPr>
          <w:p w14:paraId="230212BE" w14:textId="77777777" w:rsidR="006708A4" w:rsidRPr="00D549EA" w:rsidRDefault="006708A4" w:rsidP="00A31418">
            <w:pPr>
              <w:keepNext/>
              <w:keepLines/>
              <w:jc w:val="center"/>
              <w:rPr>
                <w:bCs/>
                <w:sz w:val="18"/>
                <w:szCs w:val="18"/>
              </w:rPr>
            </w:pPr>
          </w:p>
        </w:tc>
        <w:tc>
          <w:tcPr>
            <w:tcW w:w="2155" w:type="dxa"/>
            <w:vMerge w:val="restart"/>
            <w:vAlign w:val="center"/>
          </w:tcPr>
          <w:p w14:paraId="2195C3D7" w14:textId="77777777" w:rsidR="006708A4" w:rsidRPr="00D549EA" w:rsidRDefault="006708A4" w:rsidP="00A31418">
            <w:pPr>
              <w:rPr>
                <w:bCs/>
                <w:sz w:val="18"/>
                <w:szCs w:val="18"/>
              </w:rPr>
            </w:pPr>
            <w:r w:rsidRPr="00D549EA">
              <w:rPr>
                <w:rFonts w:hint="eastAsia"/>
                <w:bCs/>
                <w:sz w:val="18"/>
                <w:szCs w:val="18"/>
              </w:rPr>
              <w:t>新风量</w:t>
            </w:r>
          </w:p>
        </w:tc>
        <w:tc>
          <w:tcPr>
            <w:tcW w:w="3969" w:type="dxa"/>
            <w:tcBorders>
              <w:bottom w:val="single" w:sz="4" w:space="0" w:color="auto"/>
            </w:tcBorders>
            <w:vAlign w:val="center"/>
          </w:tcPr>
          <w:p w14:paraId="0986C728" w14:textId="77777777" w:rsidR="006708A4" w:rsidRPr="00D549EA" w:rsidRDefault="006708A4" w:rsidP="00A31418">
            <w:pPr>
              <w:rPr>
                <w:bCs/>
                <w:sz w:val="18"/>
                <w:szCs w:val="18"/>
              </w:rPr>
            </w:pPr>
            <w:r w:rsidRPr="00D549EA">
              <w:rPr>
                <w:rFonts w:hint="eastAsia"/>
                <w:bCs/>
                <w:sz w:val="18"/>
                <w:szCs w:val="18"/>
              </w:rPr>
              <w:t>第一法，示踪气体法</w:t>
            </w:r>
          </w:p>
        </w:tc>
        <w:tc>
          <w:tcPr>
            <w:tcW w:w="1842" w:type="dxa"/>
            <w:vAlign w:val="center"/>
          </w:tcPr>
          <w:p w14:paraId="1292F7EA" w14:textId="77777777" w:rsidR="006708A4" w:rsidRPr="00D549EA" w:rsidRDefault="006708A4" w:rsidP="00A31418">
            <w:pPr>
              <w:rPr>
                <w:bCs/>
                <w:sz w:val="18"/>
                <w:szCs w:val="18"/>
              </w:rPr>
            </w:pPr>
            <w:r w:rsidRPr="00D549EA">
              <w:rPr>
                <w:bCs/>
                <w:sz w:val="18"/>
                <w:szCs w:val="18"/>
              </w:rPr>
              <w:t>GB/T 18204.1</w:t>
            </w:r>
            <w:r w:rsidRPr="00D549EA">
              <w:rPr>
                <w:rFonts w:hint="eastAsia"/>
                <w:bCs/>
                <w:sz w:val="18"/>
                <w:szCs w:val="18"/>
              </w:rPr>
              <w:t>（</w:t>
            </w:r>
            <w:r w:rsidRPr="00D549EA">
              <w:rPr>
                <w:bCs/>
                <w:sz w:val="18"/>
                <w:szCs w:val="18"/>
              </w:rPr>
              <w:t>6.1</w:t>
            </w:r>
            <w:r w:rsidRPr="00D549EA">
              <w:rPr>
                <w:rFonts w:hint="eastAsia"/>
                <w:bCs/>
                <w:sz w:val="18"/>
                <w:szCs w:val="18"/>
              </w:rPr>
              <w:t>）</w:t>
            </w:r>
          </w:p>
        </w:tc>
        <w:tc>
          <w:tcPr>
            <w:tcW w:w="4366" w:type="dxa"/>
            <w:vMerge w:val="restart"/>
            <w:vAlign w:val="center"/>
          </w:tcPr>
          <w:p w14:paraId="2B3D9032" w14:textId="77777777" w:rsidR="006708A4" w:rsidRPr="00D549EA" w:rsidRDefault="006708A4" w:rsidP="00A31418">
            <w:pPr>
              <w:keepNext/>
              <w:keepLines/>
              <w:jc w:val="center"/>
              <w:rPr>
                <w:bCs/>
                <w:sz w:val="18"/>
                <w:szCs w:val="18"/>
              </w:rPr>
            </w:pPr>
            <w:r w:rsidRPr="00D549EA">
              <w:rPr>
                <w:rFonts w:hint="eastAsia"/>
                <w:bCs/>
                <w:sz w:val="18"/>
                <w:szCs w:val="18"/>
              </w:rPr>
              <w:t>/</w:t>
            </w:r>
          </w:p>
        </w:tc>
      </w:tr>
      <w:tr w:rsidR="006708A4" w:rsidRPr="00D549EA" w14:paraId="18E95EBC" w14:textId="77777777" w:rsidTr="00A31418">
        <w:trPr>
          <w:trHeight w:val="327"/>
        </w:trPr>
        <w:tc>
          <w:tcPr>
            <w:tcW w:w="576" w:type="dxa"/>
            <w:vMerge/>
            <w:vAlign w:val="center"/>
          </w:tcPr>
          <w:p w14:paraId="49166EDA" w14:textId="77777777" w:rsidR="006708A4" w:rsidRPr="00D549EA" w:rsidRDefault="006708A4" w:rsidP="00A31418">
            <w:pPr>
              <w:jc w:val="center"/>
              <w:rPr>
                <w:bCs/>
                <w:sz w:val="18"/>
                <w:szCs w:val="18"/>
              </w:rPr>
            </w:pPr>
          </w:p>
        </w:tc>
        <w:tc>
          <w:tcPr>
            <w:tcW w:w="984" w:type="dxa"/>
            <w:vMerge/>
            <w:vAlign w:val="center"/>
          </w:tcPr>
          <w:p w14:paraId="7CA7763C" w14:textId="77777777" w:rsidR="006708A4" w:rsidRPr="00D549EA" w:rsidRDefault="006708A4" w:rsidP="00A31418">
            <w:pPr>
              <w:keepNext/>
              <w:keepLines/>
              <w:jc w:val="center"/>
              <w:rPr>
                <w:bCs/>
                <w:sz w:val="18"/>
                <w:szCs w:val="18"/>
              </w:rPr>
            </w:pPr>
          </w:p>
        </w:tc>
        <w:tc>
          <w:tcPr>
            <w:tcW w:w="2155" w:type="dxa"/>
            <w:vMerge/>
            <w:vAlign w:val="center"/>
          </w:tcPr>
          <w:p w14:paraId="3F6FE238" w14:textId="77777777" w:rsidR="006708A4" w:rsidRPr="00D549EA" w:rsidRDefault="006708A4" w:rsidP="00A31418">
            <w:pPr>
              <w:rPr>
                <w:bCs/>
                <w:sz w:val="18"/>
                <w:szCs w:val="18"/>
              </w:rPr>
            </w:pPr>
          </w:p>
        </w:tc>
        <w:tc>
          <w:tcPr>
            <w:tcW w:w="3969" w:type="dxa"/>
            <w:tcBorders>
              <w:top w:val="single" w:sz="4" w:space="0" w:color="auto"/>
            </w:tcBorders>
            <w:vAlign w:val="center"/>
          </w:tcPr>
          <w:p w14:paraId="42465316" w14:textId="77777777" w:rsidR="006708A4" w:rsidRPr="00D549EA" w:rsidRDefault="006708A4" w:rsidP="00A31418">
            <w:pPr>
              <w:rPr>
                <w:bCs/>
                <w:sz w:val="18"/>
                <w:szCs w:val="18"/>
              </w:rPr>
            </w:pPr>
            <w:r w:rsidRPr="00D549EA">
              <w:rPr>
                <w:rFonts w:hint="eastAsia"/>
                <w:bCs/>
                <w:sz w:val="18"/>
                <w:szCs w:val="18"/>
              </w:rPr>
              <w:t>第二法，风管法</w:t>
            </w:r>
          </w:p>
        </w:tc>
        <w:tc>
          <w:tcPr>
            <w:tcW w:w="1842" w:type="dxa"/>
            <w:vAlign w:val="center"/>
          </w:tcPr>
          <w:p w14:paraId="1EEE5D8B" w14:textId="77777777" w:rsidR="006708A4" w:rsidRPr="00D549EA" w:rsidRDefault="006708A4" w:rsidP="00A31418">
            <w:pPr>
              <w:rPr>
                <w:bCs/>
                <w:sz w:val="18"/>
                <w:szCs w:val="18"/>
              </w:rPr>
            </w:pPr>
            <w:r w:rsidRPr="00D549EA">
              <w:rPr>
                <w:bCs/>
                <w:sz w:val="18"/>
                <w:szCs w:val="18"/>
              </w:rPr>
              <w:t>GB/T18204.1</w:t>
            </w:r>
            <w:r w:rsidRPr="00D549EA">
              <w:rPr>
                <w:rFonts w:hint="eastAsia"/>
                <w:bCs/>
                <w:sz w:val="18"/>
                <w:szCs w:val="18"/>
              </w:rPr>
              <w:t>（</w:t>
            </w:r>
            <w:r w:rsidRPr="00D549EA">
              <w:rPr>
                <w:bCs/>
                <w:sz w:val="18"/>
                <w:szCs w:val="18"/>
              </w:rPr>
              <w:t>6.2</w:t>
            </w:r>
            <w:r w:rsidRPr="00D549EA">
              <w:rPr>
                <w:rFonts w:hint="eastAsia"/>
                <w:bCs/>
                <w:sz w:val="18"/>
                <w:szCs w:val="18"/>
              </w:rPr>
              <w:t>）</w:t>
            </w:r>
          </w:p>
        </w:tc>
        <w:tc>
          <w:tcPr>
            <w:tcW w:w="4366" w:type="dxa"/>
            <w:vMerge/>
            <w:vAlign w:val="center"/>
          </w:tcPr>
          <w:p w14:paraId="39875C36" w14:textId="77777777" w:rsidR="006708A4" w:rsidRPr="00D549EA" w:rsidRDefault="006708A4" w:rsidP="00A31418">
            <w:pPr>
              <w:keepNext/>
              <w:keepLines/>
              <w:jc w:val="center"/>
              <w:rPr>
                <w:bCs/>
                <w:sz w:val="18"/>
                <w:szCs w:val="18"/>
              </w:rPr>
            </w:pPr>
          </w:p>
        </w:tc>
      </w:tr>
      <w:tr w:rsidR="006708A4" w:rsidRPr="00D549EA" w14:paraId="46818592" w14:textId="77777777" w:rsidTr="00A31418">
        <w:tc>
          <w:tcPr>
            <w:tcW w:w="576" w:type="dxa"/>
            <w:vMerge w:val="restart"/>
            <w:vAlign w:val="center"/>
          </w:tcPr>
          <w:p w14:paraId="4BE400FA" w14:textId="77777777" w:rsidR="006708A4" w:rsidRPr="00D549EA" w:rsidRDefault="006708A4" w:rsidP="00A31418">
            <w:pPr>
              <w:jc w:val="center"/>
              <w:rPr>
                <w:bCs/>
                <w:sz w:val="18"/>
                <w:szCs w:val="18"/>
              </w:rPr>
            </w:pPr>
            <w:r w:rsidRPr="00D549EA">
              <w:rPr>
                <w:bCs/>
                <w:sz w:val="18"/>
                <w:szCs w:val="18"/>
              </w:rPr>
              <w:t>5</w:t>
            </w:r>
          </w:p>
        </w:tc>
        <w:tc>
          <w:tcPr>
            <w:tcW w:w="984" w:type="dxa"/>
            <w:vMerge w:val="restart"/>
            <w:vAlign w:val="center"/>
          </w:tcPr>
          <w:p w14:paraId="050656E2" w14:textId="77777777" w:rsidR="006708A4" w:rsidRPr="00D549EA" w:rsidRDefault="006708A4" w:rsidP="00A31418">
            <w:pPr>
              <w:jc w:val="center"/>
              <w:rPr>
                <w:bCs/>
                <w:sz w:val="18"/>
                <w:szCs w:val="18"/>
              </w:rPr>
            </w:pPr>
            <w:r w:rsidRPr="00D549EA">
              <w:rPr>
                <w:rFonts w:hint="eastAsia"/>
                <w:bCs/>
                <w:sz w:val="18"/>
                <w:szCs w:val="18"/>
              </w:rPr>
              <w:t>化学性</w:t>
            </w:r>
          </w:p>
          <w:p w14:paraId="5F3FCA55" w14:textId="77777777" w:rsidR="006708A4" w:rsidRPr="00D549EA" w:rsidRDefault="006708A4" w:rsidP="00A31418">
            <w:pPr>
              <w:jc w:val="center"/>
              <w:rPr>
                <w:bCs/>
                <w:sz w:val="18"/>
                <w:szCs w:val="18"/>
              </w:rPr>
            </w:pPr>
            <w:r w:rsidRPr="00D549EA">
              <w:rPr>
                <w:rFonts w:hint="eastAsia"/>
                <w:bCs/>
                <w:sz w:val="18"/>
                <w:szCs w:val="18"/>
              </w:rPr>
              <w:t>指标</w:t>
            </w:r>
          </w:p>
        </w:tc>
        <w:tc>
          <w:tcPr>
            <w:tcW w:w="2155" w:type="dxa"/>
            <w:vMerge w:val="restart"/>
            <w:vAlign w:val="center"/>
          </w:tcPr>
          <w:p w14:paraId="2D41FB7E" w14:textId="77777777" w:rsidR="006708A4" w:rsidRPr="00D549EA" w:rsidRDefault="006708A4" w:rsidP="00A31418">
            <w:pPr>
              <w:rPr>
                <w:bCs/>
                <w:sz w:val="18"/>
                <w:szCs w:val="18"/>
              </w:rPr>
            </w:pPr>
            <w:r w:rsidRPr="00D549EA">
              <w:rPr>
                <w:rFonts w:hint="eastAsia"/>
                <w:bCs/>
                <w:sz w:val="18"/>
                <w:szCs w:val="18"/>
              </w:rPr>
              <w:t>臭氧</w:t>
            </w:r>
          </w:p>
        </w:tc>
        <w:tc>
          <w:tcPr>
            <w:tcW w:w="3969" w:type="dxa"/>
            <w:vAlign w:val="center"/>
          </w:tcPr>
          <w:p w14:paraId="5759D7BB" w14:textId="77777777" w:rsidR="006708A4" w:rsidRPr="00D549EA" w:rsidRDefault="006708A4" w:rsidP="00A31418">
            <w:pPr>
              <w:rPr>
                <w:bCs/>
                <w:sz w:val="18"/>
                <w:szCs w:val="18"/>
              </w:rPr>
            </w:pPr>
            <w:r w:rsidRPr="00D549EA">
              <w:rPr>
                <w:rFonts w:hint="eastAsia"/>
                <w:bCs/>
                <w:sz w:val="18"/>
                <w:szCs w:val="18"/>
              </w:rPr>
              <w:t>第一法，靛蓝二磺酸钠分光光度法</w:t>
            </w:r>
          </w:p>
        </w:tc>
        <w:tc>
          <w:tcPr>
            <w:tcW w:w="1842" w:type="dxa"/>
            <w:vAlign w:val="center"/>
          </w:tcPr>
          <w:p w14:paraId="2CB5FB4C" w14:textId="77777777" w:rsidR="006708A4" w:rsidRPr="00D549EA" w:rsidRDefault="006708A4" w:rsidP="00A31418">
            <w:pPr>
              <w:rPr>
                <w:bCs/>
                <w:sz w:val="18"/>
                <w:szCs w:val="18"/>
              </w:rPr>
            </w:pPr>
            <w:r w:rsidRPr="00D549EA">
              <w:rPr>
                <w:bCs/>
                <w:sz w:val="18"/>
                <w:szCs w:val="18"/>
              </w:rPr>
              <w:t>GB/T 18204.2</w:t>
            </w:r>
            <w:r w:rsidRPr="00D549EA">
              <w:rPr>
                <w:rFonts w:hint="eastAsia"/>
                <w:bCs/>
                <w:sz w:val="18"/>
                <w:szCs w:val="18"/>
              </w:rPr>
              <w:t>（</w:t>
            </w:r>
            <w:r w:rsidRPr="00D549EA">
              <w:rPr>
                <w:bCs/>
                <w:sz w:val="18"/>
                <w:szCs w:val="18"/>
              </w:rPr>
              <w:t>12.2</w:t>
            </w:r>
            <w:r w:rsidRPr="00D549EA">
              <w:rPr>
                <w:rFonts w:hint="eastAsia"/>
                <w:bCs/>
                <w:sz w:val="18"/>
                <w:szCs w:val="18"/>
              </w:rPr>
              <w:t>）、</w:t>
            </w:r>
            <w:r w:rsidRPr="00D549EA">
              <w:rPr>
                <w:bCs/>
                <w:sz w:val="18"/>
                <w:szCs w:val="18"/>
              </w:rPr>
              <w:t>HJ 504</w:t>
            </w:r>
          </w:p>
        </w:tc>
        <w:tc>
          <w:tcPr>
            <w:tcW w:w="4366" w:type="dxa"/>
            <w:vMerge w:val="restart"/>
          </w:tcPr>
          <w:p w14:paraId="5C766EB2" w14:textId="77777777" w:rsidR="006708A4" w:rsidRPr="00D549EA" w:rsidRDefault="006708A4" w:rsidP="00A31418">
            <w:pPr>
              <w:rPr>
                <w:bCs/>
                <w:sz w:val="18"/>
                <w:szCs w:val="18"/>
              </w:rPr>
            </w:pPr>
            <w:r w:rsidRPr="00D549EA">
              <w:rPr>
                <w:rFonts w:hint="eastAsia"/>
                <w:bCs/>
                <w:sz w:val="18"/>
                <w:szCs w:val="18"/>
              </w:rPr>
              <w:t>第一法连续采样至少</w:t>
            </w:r>
            <w:r w:rsidRPr="00D549EA">
              <w:rPr>
                <w:rFonts w:hint="eastAsia"/>
                <w:bCs/>
                <w:sz w:val="18"/>
                <w:szCs w:val="18"/>
              </w:rPr>
              <w:t>45</w:t>
            </w:r>
            <w:r w:rsidRPr="00D549EA">
              <w:rPr>
                <w:bCs/>
                <w:sz w:val="18"/>
                <w:szCs w:val="18"/>
              </w:rPr>
              <w:t xml:space="preserve"> </w:t>
            </w:r>
            <w:r w:rsidRPr="00D549EA">
              <w:rPr>
                <w:rFonts w:hint="eastAsia"/>
                <w:bCs/>
                <w:sz w:val="18"/>
                <w:szCs w:val="18"/>
              </w:rPr>
              <w:t>min</w:t>
            </w:r>
            <w:r w:rsidRPr="00D549EA">
              <w:rPr>
                <w:rFonts w:hint="eastAsia"/>
                <w:bCs/>
                <w:sz w:val="18"/>
                <w:szCs w:val="18"/>
              </w:rPr>
              <w:t>，推荐采样流量</w:t>
            </w:r>
            <w:r w:rsidRPr="00D549EA">
              <w:rPr>
                <w:bCs/>
                <w:sz w:val="18"/>
                <w:szCs w:val="18"/>
              </w:rPr>
              <w:t>0.</w:t>
            </w:r>
            <w:r w:rsidRPr="00D549EA">
              <w:rPr>
                <w:rFonts w:hint="eastAsia"/>
                <w:bCs/>
                <w:sz w:val="18"/>
                <w:szCs w:val="18"/>
              </w:rPr>
              <w:t>4</w:t>
            </w:r>
            <w:r w:rsidRPr="00D549EA">
              <w:rPr>
                <w:bCs/>
                <w:sz w:val="18"/>
                <w:szCs w:val="18"/>
              </w:rPr>
              <w:t xml:space="preserve"> L/min</w:t>
            </w:r>
            <w:r w:rsidRPr="00D549EA">
              <w:rPr>
                <w:rFonts w:hint="eastAsia"/>
                <w:bCs/>
                <w:sz w:val="18"/>
                <w:szCs w:val="18"/>
              </w:rPr>
              <w:t>；第二法为直读法，监测至少</w:t>
            </w:r>
            <w:r w:rsidRPr="00D549EA">
              <w:rPr>
                <w:rFonts w:hint="eastAsia"/>
                <w:bCs/>
                <w:sz w:val="18"/>
                <w:szCs w:val="18"/>
              </w:rPr>
              <w:t>45</w:t>
            </w:r>
            <w:r w:rsidRPr="00D549EA">
              <w:rPr>
                <w:bCs/>
                <w:sz w:val="18"/>
                <w:szCs w:val="18"/>
              </w:rPr>
              <w:t xml:space="preserve"> </w:t>
            </w:r>
            <w:r w:rsidRPr="00D549EA">
              <w:rPr>
                <w:rFonts w:hint="eastAsia"/>
                <w:bCs/>
                <w:sz w:val="18"/>
                <w:szCs w:val="18"/>
              </w:rPr>
              <w:t>min</w:t>
            </w:r>
            <w:r w:rsidRPr="00D549EA">
              <w:rPr>
                <w:rFonts w:hint="eastAsia"/>
                <w:bCs/>
                <w:sz w:val="18"/>
                <w:szCs w:val="18"/>
              </w:rPr>
              <w:t>，推荐监测间隔</w:t>
            </w:r>
            <w:r w:rsidRPr="00D549EA">
              <w:rPr>
                <w:bCs/>
                <w:sz w:val="18"/>
                <w:szCs w:val="18"/>
              </w:rPr>
              <w:t xml:space="preserve">10 </w:t>
            </w:r>
            <w:r w:rsidRPr="00D549EA">
              <w:rPr>
                <w:rFonts w:hint="eastAsia"/>
                <w:bCs/>
                <w:sz w:val="18"/>
                <w:szCs w:val="18"/>
              </w:rPr>
              <w:t>min</w:t>
            </w:r>
            <w:r w:rsidRPr="00D549EA">
              <w:rPr>
                <w:bCs/>
                <w:sz w:val="18"/>
                <w:szCs w:val="18"/>
              </w:rPr>
              <w:t xml:space="preserve"> ~ 15 min</w:t>
            </w:r>
            <w:r w:rsidRPr="00D549EA">
              <w:rPr>
                <w:rFonts w:hint="eastAsia"/>
                <w:bCs/>
                <w:sz w:val="18"/>
                <w:szCs w:val="18"/>
              </w:rPr>
              <w:t>，结果以时间加权平均值表示</w:t>
            </w:r>
          </w:p>
        </w:tc>
      </w:tr>
      <w:tr w:rsidR="006708A4" w:rsidRPr="00D549EA" w14:paraId="09259D6D" w14:textId="77777777" w:rsidTr="00A31418">
        <w:tc>
          <w:tcPr>
            <w:tcW w:w="576" w:type="dxa"/>
            <w:vMerge/>
            <w:vAlign w:val="center"/>
          </w:tcPr>
          <w:p w14:paraId="71EE02E2" w14:textId="77777777" w:rsidR="006708A4" w:rsidRPr="00D549EA" w:rsidRDefault="006708A4" w:rsidP="00A31418">
            <w:pPr>
              <w:jc w:val="center"/>
              <w:rPr>
                <w:bCs/>
                <w:sz w:val="18"/>
                <w:szCs w:val="18"/>
              </w:rPr>
            </w:pPr>
          </w:p>
        </w:tc>
        <w:tc>
          <w:tcPr>
            <w:tcW w:w="984" w:type="dxa"/>
            <w:vMerge/>
            <w:vAlign w:val="center"/>
          </w:tcPr>
          <w:p w14:paraId="52F197EE" w14:textId="77777777" w:rsidR="006708A4" w:rsidRPr="00D549EA" w:rsidRDefault="006708A4" w:rsidP="00A31418">
            <w:pPr>
              <w:jc w:val="center"/>
              <w:rPr>
                <w:bCs/>
                <w:sz w:val="18"/>
                <w:szCs w:val="18"/>
              </w:rPr>
            </w:pPr>
          </w:p>
        </w:tc>
        <w:tc>
          <w:tcPr>
            <w:tcW w:w="2155" w:type="dxa"/>
            <w:vMerge/>
            <w:vAlign w:val="center"/>
          </w:tcPr>
          <w:p w14:paraId="195E5ACF" w14:textId="77777777" w:rsidR="006708A4" w:rsidRPr="00D549EA" w:rsidRDefault="006708A4" w:rsidP="00A31418">
            <w:pPr>
              <w:rPr>
                <w:bCs/>
                <w:sz w:val="18"/>
                <w:szCs w:val="18"/>
              </w:rPr>
            </w:pPr>
          </w:p>
        </w:tc>
        <w:tc>
          <w:tcPr>
            <w:tcW w:w="3969" w:type="dxa"/>
            <w:vAlign w:val="center"/>
          </w:tcPr>
          <w:p w14:paraId="53CE6667" w14:textId="77777777" w:rsidR="006708A4" w:rsidRPr="00D549EA" w:rsidRDefault="006708A4" w:rsidP="00A31418">
            <w:pPr>
              <w:rPr>
                <w:bCs/>
                <w:sz w:val="18"/>
                <w:szCs w:val="18"/>
              </w:rPr>
            </w:pPr>
            <w:r w:rsidRPr="00D549EA">
              <w:rPr>
                <w:rFonts w:hint="eastAsia"/>
                <w:bCs/>
                <w:sz w:val="18"/>
                <w:szCs w:val="18"/>
              </w:rPr>
              <w:t>第二法，紫外光度法</w:t>
            </w:r>
          </w:p>
        </w:tc>
        <w:tc>
          <w:tcPr>
            <w:tcW w:w="1842" w:type="dxa"/>
            <w:vAlign w:val="center"/>
          </w:tcPr>
          <w:p w14:paraId="303B67E4" w14:textId="77777777" w:rsidR="006708A4" w:rsidRPr="00D549EA" w:rsidRDefault="006708A4" w:rsidP="00A31418">
            <w:pPr>
              <w:rPr>
                <w:bCs/>
                <w:sz w:val="18"/>
                <w:szCs w:val="18"/>
              </w:rPr>
            </w:pPr>
            <w:r w:rsidRPr="00D549EA">
              <w:rPr>
                <w:bCs/>
                <w:sz w:val="18"/>
                <w:szCs w:val="18"/>
              </w:rPr>
              <w:t>HJ 590</w:t>
            </w:r>
          </w:p>
        </w:tc>
        <w:tc>
          <w:tcPr>
            <w:tcW w:w="4366" w:type="dxa"/>
            <w:vMerge/>
          </w:tcPr>
          <w:p w14:paraId="720D73EF" w14:textId="77777777" w:rsidR="006708A4" w:rsidRPr="00D549EA" w:rsidRDefault="006708A4" w:rsidP="00A31418">
            <w:pPr>
              <w:rPr>
                <w:bCs/>
                <w:sz w:val="18"/>
                <w:szCs w:val="18"/>
              </w:rPr>
            </w:pPr>
          </w:p>
        </w:tc>
      </w:tr>
      <w:tr w:rsidR="006708A4" w:rsidRPr="00D549EA" w14:paraId="62715FEC" w14:textId="77777777" w:rsidTr="00A31418">
        <w:trPr>
          <w:trHeight w:val="47"/>
        </w:trPr>
        <w:tc>
          <w:tcPr>
            <w:tcW w:w="576" w:type="dxa"/>
            <w:vMerge w:val="restart"/>
            <w:vAlign w:val="center"/>
          </w:tcPr>
          <w:p w14:paraId="03150CFB" w14:textId="77777777" w:rsidR="006708A4" w:rsidRPr="00D549EA" w:rsidRDefault="006708A4" w:rsidP="00A31418">
            <w:pPr>
              <w:jc w:val="center"/>
              <w:rPr>
                <w:bCs/>
                <w:sz w:val="18"/>
                <w:szCs w:val="18"/>
              </w:rPr>
            </w:pPr>
            <w:r w:rsidRPr="00D549EA">
              <w:rPr>
                <w:bCs/>
                <w:sz w:val="18"/>
                <w:szCs w:val="18"/>
              </w:rPr>
              <w:t>6</w:t>
            </w:r>
          </w:p>
        </w:tc>
        <w:tc>
          <w:tcPr>
            <w:tcW w:w="984" w:type="dxa"/>
            <w:vMerge/>
          </w:tcPr>
          <w:p w14:paraId="599FBD5E" w14:textId="77777777" w:rsidR="006708A4" w:rsidRPr="00D549EA" w:rsidRDefault="006708A4" w:rsidP="00A31418">
            <w:pPr>
              <w:keepNext/>
              <w:keepLines/>
              <w:jc w:val="center"/>
              <w:rPr>
                <w:bCs/>
                <w:sz w:val="18"/>
                <w:szCs w:val="18"/>
              </w:rPr>
            </w:pPr>
          </w:p>
        </w:tc>
        <w:tc>
          <w:tcPr>
            <w:tcW w:w="2155" w:type="dxa"/>
            <w:vMerge w:val="restart"/>
            <w:vAlign w:val="center"/>
          </w:tcPr>
          <w:p w14:paraId="6030A43A" w14:textId="77777777" w:rsidR="006708A4" w:rsidRPr="00D549EA" w:rsidRDefault="006708A4" w:rsidP="00A31418">
            <w:pPr>
              <w:rPr>
                <w:bCs/>
                <w:sz w:val="18"/>
                <w:szCs w:val="18"/>
              </w:rPr>
            </w:pPr>
            <w:r w:rsidRPr="00D549EA">
              <w:rPr>
                <w:rFonts w:hint="eastAsia"/>
                <w:bCs/>
                <w:sz w:val="18"/>
                <w:szCs w:val="18"/>
              </w:rPr>
              <w:t>二氧化氮</w:t>
            </w:r>
          </w:p>
        </w:tc>
        <w:tc>
          <w:tcPr>
            <w:tcW w:w="3969" w:type="dxa"/>
            <w:vAlign w:val="center"/>
          </w:tcPr>
          <w:p w14:paraId="45193730" w14:textId="77777777" w:rsidR="006708A4" w:rsidRPr="00D549EA" w:rsidRDefault="006708A4" w:rsidP="00A31418">
            <w:pPr>
              <w:rPr>
                <w:bCs/>
                <w:sz w:val="18"/>
                <w:szCs w:val="18"/>
              </w:rPr>
            </w:pPr>
            <w:r w:rsidRPr="00D549EA">
              <w:rPr>
                <w:rFonts w:hint="eastAsia"/>
                <w:bCs/>
                <w:sz w:val="18"/>
                <w:szCs w:val="18"/>
              </w:rPr>
              <w:t>第一法，改进的</w:t>
            </w:r>
            <w:r w:rsidRPr="00D549EA">
              <w:rPr>
                <w:bCs/>
                <w:sz w:val="18"/>
                <w:szCs w:val="18"/>
              </w:rPr>
              <w:t>Saltzaman</w:t>
            </w:r>
            <w:r w:rsidRPr="00D549EA">
              <w:rPr>
                <w:rFonts w:hint="eastAsia"/>
                <w:bCs/>
                <w:sz w:val="18"/>
                <w:szCs w:val="18"/>
              </w:rPr>
              <w:t>法</w:t>
            </w:r>
          </w:p>
        </w:tc>
        <w:tc>
          <w:tcPr>
            <w:tcW w:w="1842" w:type="dxa"/>
            <w:vAlign w:val="center"/>
          </w:tcPr>
          <w:p w14:paraId="7366F869" w14:textId="77777777" w:rsidR="006708A4" w:rsidRPr="00D549EA" w:rsidRDefault="006708A4" w:rsidP="00A31418">
            <w:pPr>
              <w:rPr>
                <w:bCs/>
                <w:sz w:val="18"/>
                <w:szCs w:val="18"/>
              </w:rPr>
            </w:pPr>
            <w:r w:rsidRPr="00D549EA">
              <w:rPr>
                <w:bCs/>
                <w:sz w:val="18"/>
                <w:szCs w:val="18"/>
              </w:rPr>
              <w:t>GB/T 12372</w:t>
            </w:r>
          </w:p>
        </w:tc>
        <w:tc>
          <w:tcPr>
            <w:tcW w:w="4366" w:type="dxa"/>
            <w:vMerge w:val="restart"/>
          </w:tcPr>
          <w:p w14:paraId="5054DB64" w14:textId="77777777" w:rsidR="006708A4" w:rsidRPr="00D549EA" w:rsidRDefault="006708A4" w:rsidP="00A31418">
            <w:pPr>
              <w:rPr>
                <w:bCs/>
                <w:sz w:val="18"/>
                <w:szCs w:val="18"/>
              </w:rPr>
            </w:pPr>
            <w:r w:rsidRPr="00D549EA">
              <w:rPr>
                <w:rFonts w:hint="eastAsia"/>
                <w:bCs/>
                <w:sz w:val="18"/>
                <w:szCs w:val="18"/>
              </w:rPr>
              <w:t>第一法和第二法连续采样至少</w:t>
            </w:r>
            <w:r w:rsidRPr="00D549EA">
              <w:rPr>
                <w:rFonts w:hint="eastAsia"/>
                <w:bCs/>
                <w:sz w:val="18"/>
                <w:szCs w:val="18"/>
              </w:rPr>
              <w:t>45</w:t>
            </w:r>
            <w:r w:rsidRPr="00D549EA">
              <w:rPr>
                <w:bCs/>
                <w:sz w:val="18"/>
                <w:szCs w:val="18"/>
              </w:rPr>
              <w:t xml:space="preserve"> </w:t>
            </w:r>
            <w:r w:rsidRPr="00D549EA">
              <w:rPr>
                <w:rFonts w:hint="eastAsia"/>
                <w:bCs/>
                <w:sz w:val="18"/>
                <w:szCs w:val="18"/>
              </w:rPr>
              <w:t>min</w:t>
            </w:r>
            <w:r w:rsidRPr="00D549EA">
              <w:rPr>
                <w:rFonts w:hint="eastAsia"/>
                <w:bCs/>
                <w:sz w:val="18"/>
                <w:szCs w:val="18"/>
              </w:rPr>
              <w:t>，推荐采样流量</w:t>
            </w:r>
            <w:r w:rsidRPr="00D549EA">
              <w:rPr>
                <w:bCs/>
                <w:sz w:val="18"/>
                <w:szCs w:val="18"/>
              </w:rPr>
              <w:t>0.4 L/min</w:t>
            </w:r>
            <w:r w:rsidRPr="00D549EA">
              <w:rPr>
                <w:rFonts w:hint="eastAsia"/>
                <w:bCs/>
                <w:sz w:val="18"/>
                <w:szCs w:val="18"/>
              </w:rPr>
              <w:t>；第三法为直读法，监测至少</w:t>
            </w:r>
            <w:r w:rsidRPr="00D549EA">
              <w:rPr>
                <w:rFonts w:hint="eastAsia"/>
                <w:bCs/>
                <w:sz w:val="18"/>
                <w:szCs w:val="18"/>
              </w:rPr>
              <w:t>45</w:t>
            </w:r>
            <w:r w:rsidRPr="00D549EA">
              <w:rPr>
                <w:bCs/>
                <w:sz w:val="18"/>
                <w:szCs w:val="18"/>
              </w:rPr>
              <w:t xml:space="preserve"> </w:t>
            </w:r>
            <w:r w:rsidRPr="00D549EA">
              <w:rPr>
                <w:rFonts w:hint="eastAsia"/>
                <w:bCs/>
                <w:sz w:val="18"/>
                <w:szCs w:val="18"/>
              </w:rPr>
              <w:t>min</w:t>
            </w:r>
            <w:r w:rsidRPr="00D549EA">
              <w:rPr>
                <w:rFonts w:hint="eastAsia"/>
                <w:bCs/>
                <w:sz w:val="18"/>
                <w:szCs w:val="18"/>
              </w:rPr>
              <w:t>，推荐监测间隔</w:t>
            </w:r>
            <w:r w:rsidRPr="00D549EA">
              <w:rPr>
                <w:bCs/>
                <w:sz w:val="18"/>
                <w:szCs w:val="18"/>
              </w:rPr>
              <w:t xml:space="preserve">10 </w:t>
            </w:r>
            <w:r w:rsidRPr="00D549EA">
              <w:rPr>
                <w:rFonts w:hint="eastAsia"/>
                <w:bCs/>
                <w:sz w:val="18"/>
                <w:szCs w:val="18"/>
              </w:rPr>
              <w:t>min</w:t>
            </w:r>
            <w:r w:rsidRPr="00D549EA">
              <w:rPr>
                <w:bCs/>
                <w:sz w:val="18"/>
                <w:szCs w:val="18"/>
              </w:rPr>
              <w:t xml:space="preserve"> ~ 15 min</w:t>
            </w:r>
            <w:r w:rsidRPr="00D549EA">
              <w:rPr>
                <w:rFonts w:hint="eastAsia"/>
                <w:bCs/>
                <w:sz w:val="18"/>
                <w:szCs w:val="18"/>
              </w:rPr>
              <w:t>，结果以时间加权平均值表示</w:t>
            </w:r>
          </w:p>
        </w:tc>
      </w:tr>
      <w:tr w:rsidR="006708A4" w:rsidRPr="00D549EA" w14:paraId="5DAC7651" w14:textId="77777777" w:rsidTr="00A31418">
        <w:trPr>
          <w:trHeight w:val="47"/>
        </w:trPr>
        <w:tc>
          <w:tcPr>
            <w:tcW w:w="576" w:type="dxa"/>
            <w:vMerge/>
            <w:vAlign w:val="center"/>
          </w:tcPr>
          <w:p w14:paraId="3279BD59" w14:textId="77777777" w:rsidR="006708A4" w:rsidRPr="00D549EA" w:rsidRDefault="006708A4" w:rsidP="00A31418">
            <w:pPr>
              <w:jc w:val="center"/>
              <w:rPr>
                <w:bCs/>
                <w:sz w:val="18"/>
                <w:szCs w:val="18"/>
              </w:rPr>
            </w:pPr>
          </w:p>
        </w:tc>
        <w:tc>
          <w:tcPr>
            <w:tcW w:w="984" w:type="dxa"/>
            <w:vMerge/>
          </w:tcPr>
          <w:p w14:paraId="0361C64B" w14:textId="77777777" w:rsidR="006708A4" w:rsidRPr="00D549EA" w:rsidRDefault="006708A4" w:rsidP="00A31418">
            <w:pPr>
              <w:keepNext/>
              <w:keepLines/>
              <w:jc w:val="center"/>
              <w:rPr>
                <w:bCs/>
                <w:sz w:val="18"/>
                <w:szCs w:val="18"/>
              </w:rPr>
            </w:pPr>
          </w:p>
        </w:tc>
        <w:tc>
          <w:tcPr>
            <w:tcW w:w="2155" w:type="dxa"/>
            <w:vMerge/>
            <w:vAlign w:val="center"/>
          </w:tcPr>
          <w:p w14:paraId="5900DF3F" w14:textId="77777777" w:rsidR="006708A4" w:rsidRPr="00D549EA" w:rsidRDefault="006708A4" w:rsidP="00A31418">
            <w:pPr>
              <w:rPr>
                <w:bCs/>
                <w:sz w:val="18"/>
                <w:szCs w:val="18"/>
              </w:rPr>
            </w:pPr>
          </w:p>
        </w:tc>
        <w:tc>
          <w:tcPr>
            <w:tcW w:w="3969" w:type="dxa"/>
            <w:vAlign w:val="center"/>
          </w:tcPr>
          <w:p w14:paraId="11814FFA" w14:textId="77777777" w:rsidR="006708A4" w:rsidRPr="00D549EA" w:rsidRDefault="006708A4" w:rsidP="00A31418">
            <w:pPr>
              <w:rPr>
                <w:bCs/>
                <w:sz w:val="18"/>
                <w:szCs w:val="18"/>
              </w:rPr>
            </w:pPr>
            <w:r w:rsidRPr="00D549EA">
              <w:rPr>
                <w:rFonts w:hint="eastAsia"/>
                <w:bCs/>
                <w:sz w:val="18"/>
                <w:szCs w:val="18"/>
              </w:rPr>
              <w:t>第二法，</w:t>
            </w:r>
            <w:r w:rsidRPr="00D549EA">
              <w:rPr>
                <w:bCs/>
                <w:sz w:val="18"/>
                <w:szCs w:val="18"/>
              </w:rPr>
              <w:t>Saltzaman</w:t>
            </w:r>
            <w:r w:rsidRPr="00D549EA">
              <w:rPr>
                <w:rFonts w:hint="eastAsia"/>
                <w:bCs/>
                <w:sz w:val="18"/>
                <w:szCs w:val="18"/>
              </w:rPr>
              <w:t>法</w:t>
            </w:r>
          </w:p>
        </w:tc>
        <w:tc>
          <w:tcPr>
            <w:tcW w:w="1842" w:type="dxa"/>
            <w:vAlign w:val="center"/>
          </w:tcPr>
          <w:p w14:paraId="28E5E65D" w14:textId="77777777" w:rsidR="006708A4" w:rsidRPr="00D549EA" w:rsidRDefault="006708A4" w:rsidP="00A31418">
            <w:pPr>
              <w:rPr>
                <w:bCs/>
                <w:sz w:val="18"/>
                <w:szCs w:val="18"/>
              </w:rPr>
            </w:pPr>
            <w:r w:rsidRPr="00D549EA">
              <w:rPr>
                <w:bCs/>
                <w:sz w:val="18"/>
                <w:szCs w:val="18"/>
              </w:rPr>
              <w:t>GB/T15435</w:t>
            </w:r>
          </w:p>
        </w:tc>
        <w:tc>
          <w:tcPr>
            <w:tcW w:w="4366" w:type="dxa"/>
            <w:vMerge/>
          </w:tcPr>
          <w:p w14:paraId="16C34EA3" w14:textId="77777777" w:rsidR="006708A4" w:rsidRPr="00D549EA" w:rsidRDefault="006708A4" w:rsidP="00A31418">
            <w:pPr>
              <w:rPr>
                <w:bCs/>
                <w:sz w:val="18"/>
                <w:szCs w:val="18"/>
              </w:rPr>
            </w:pPr>
          </w:p>
        </w:tc>
      </w:tr>
      <w:tr w:rsidR="006708A4" w:rsidRPr="00D549EA" w14:paraId="5874FC3D" w14:textId="77777777" w:rsidTr="00A31418">
        <w:trPr>
          <w:trHeight w:val="50"/>
        </w:trPr>
        <w:tc>
          <w:tcPr>
            <w:tcW w:w="576" w:type="dxa"/>
            <w:vMerge/>
            <w:vAlign w:val="center"/>
          </w:tcPr>
          <w:p w14:paraId="3C43D69F" w14:textId="77777777" w:rsidR="006708A4" w:rsidRPr="00D549EA" w:rsidRDefault="006708A4" w:rsidP="00A31418">
            <w:pPr>
              <w:jc w:val="center"/>
              <w:rPr>
                <w:bCs/>
                <w:sz w:val="18"/>
                <w:szCs w:val="18"/>
              </w:rPr>
            </w:pPr>
          </w:p>
        </w:tc>
        <w:tc>
          <w:tcPr>
            <w:tcW w:w="984" w:type="dxa"/>
            <w:vMerge/>
          </w:tcPr>
          <w:p w14:paraId="118D5965" w14:textId="77777777" w:rsidR="006708A4" w:rsidRPr="00D549EA" w:rsidRDefault="006708A4" w:rsidP="00A31418">
            <w:pPr>
              <w:keepNext/>
              <w:keepLines/>
              <w:jc w:val="center"/>
              <w:rPr>
                <w:bCs/>
                <w:sz w:val="18"/>
                <w:szCs w:val="18"/>
              </w:rPr>
            </w:pPr>
          </w:p>
        </w:tc>
        <w:tc>
          <w:tcPr>
            <w:tcW w:w="2155" w:type="dxa"/>
            <w:vMerge/>
            <w:vAlign w:val="center"/>
          </w:tcPr>
          <w:p w14:paraId="76AB440A" w14:textId="77777777" w:rsidR="006708A4" w:rsidRPr="00D549EA" w:rsidRDefault="006708A4" w:rsidP="00A31418">
            <w:pPr>
              <w:rPr>
                <w:bCs/>
                <w:sz w:val="18"/>
                <w:szCs w:val="18"/>
              </w:rPr>
            </w:pPr>
          </w:p>
        </w:tc>
        <w:tc>
          <w:tcPr>
            <w:tcW w:w="3969" w:type="dxa"/>
            <w:vAlign w:val="center"/>
          </w:tcPr>
          <w:p w14:paraId="235E375C" w14:textId="77777777" w:rsidR="006708A4" w:rsidRPr="00D549EA" w:rsidRDefault="006708A4" w:rsidP="00A31418">
            <w:pPr>
              <w:rPr>
                <w:bCs/>
                <w:sz w:val="18"/>
                <w:szCs w:val="18"/>
              </w:rPr>
            </w:pPr>
            <w:r w:rsidRPr="00D549EA">
              <w:rPr>
                <w:rFonts w:hint="eastAsia"/>
                <w:bCs/>
                <w:sz w:val="18"/>
                <w:szCs w:val="18"/>
              </w:rPr>
              <w:t>第三法，化学发光法</w:t>
            </w:r>
          </w:p>
        </w:tc>
        <w:tc>
          <w:tcPr>
            <w:tcW w:w="1842" w:type="dxa"/>
            <w:vAlign w:val="center"/>
          </w:tcPr>
          <w:p w14:paraId="707E847C" w14:textId="77777777" w:rsidR="006708A4" w:rsidRPr="00D549EA" w:rsidRDefault="006708A4" w:rsidP="00A31418">
            <w:pPr>
              <w:rPr>
                <w:bCs/>
                <w:sz w:val="18"/>
                <w:szCs w:val="18"/>
              </w:rPr>
            </w:pPr>
            <w:r w:rsidRPr="00D549EA">
              <w:rPr>
                <w:bCs/>
                <w:sz w:val="18"/>
                <w:szCs w:val="18"/>
              </w:rPr>
              <w:t>HJ/T 167</w:t>
            </w:r>
            <w:r w:rsidRPr="00D549EA">
              <w:rPr>
                <w:rFonts w:hint="eastAsia"/>
                <w:bCs/>
                <w:sz w:val="18"/>
                <w:szCs w:val="18"/>
              </w:rPr>
              <w:t>（附录</w:t>
            </w:r>
            <w:r w:rsidRPr="00D549EA">
              <w:rPr>
                <w:rFonts w:hint="eastAsia"/>
                <w:bCs/>
                <w:sz w:val="18"/>
                <w:szCs w:val="18"/>
              </w:rPr>
              <w:t>C.2</w:t>
            </w:r>
            <w:r w:rsidRPr="00D549EA">
              <w:rPr>
                <w:rFonts w:hint="eastAsia"/>
                <w:bCs/>
                <w:sz w:val="18"/>
                <w:szCs w:val="18"/>
              </w:rPr>
              <w:t>）</w:t>
            </w:r>
          </w:p>
        </w:tc>
        <w:tc>
          <w:tcPr>
            <w:tcW w:w="4366" w:type="dxa"/>
            <w:vMerge/>
          </w:tcPr>
          <w:p w14:paraId="40AD6E80" w14:textId="77777777" w:rsidR="006708A4" w:rsidRPr="00D549EA" w:rsidRDefault="006708A4" w:rsidP="00A31418">
            <w:pPr>
              <w:rPr>
                <w:bCs/>
                <w:sz w:val="18"/>
                <w:szCs w:val="18"/>
              </w:rPr>
            </w:pPr>
          </w:p>
        </w:tc>
      </w:tr>
      <w:tr w:rsidR="006708A4" w:rsidRPr="00D549EA" w14:paraId="1ACEF9B3" w14:textId="77777777" w:rsidTr="00A31418">
        <w:tc>
          <w:tcPr>
            <w:tcW w:w="576" w:type="dxa"/>
            <w:vAlign w:val="center"/>
          </w:tcPr>
          <w:p w14:paraId="1AFDA4E7" w14:textId="77777777" w:rsidR="006708A4" w:rsidRPr="00D549EA" w:rsidRDefault="006708A4" w:rsidP="00A31418">
            <w:pPr>
              <w:jc w:val="center"/>
              <w:rPr>
                <w:bCs/>
                <w:sz w:val="18"/>
                <w:szCs w:val="18"/>
              </w:rPr>
            </w:pPr>
            <w:r w:rsidRPr="00D549EA">
              <w:rPr>
                <w:rFonts w:hint="eastAsia"/>
                <w:bCs/>
                <w:sz w:val="18"/>
                <w:szCs w:val="18"/>
              </w:rPr>
              <w:t>7</w:t>
            </w:r>
          </w:p>
        </w:tc>
        <w:tc>
          <w:tcPr>
            <w:tcW w:w="984" w:type="dxa"/>
            <w:vMerge/>
          </w:tcPr>
          <w:p w14:paraId="0FABE53F" w14:textId="77777777" w:rsidR="006708A4" w:rsidRPr="00D549EA" w:rsidRDefault="006708A4" w:rsidP="00A31418">
            <w:pPr>
              <w:keepNext/>
              <w:keepLines/>
              <w:jc w:val="center"/>
              <w:rPr>
                <w:bCs/>
                <w:sz w:val="18"/>
                <w:szCs w:val="18"/>
              </w:rPr>
            </w:pPr>
          </w:p>
        </w:tc>
        <w:tc>
          <w:tcPr>
            <w:tcW w:w="2155" w:type="dxa"/>
            <w:vAlign w:val="center"/>
          </w:tcPr>
          <w:p w14:paraId="5086659F" w14:textId="77777777" w:rsidR="006708A4" w:rsidRPr="00D549EA" w:rsidRDefault="006708A4" w:rsidP="00A31418">
            <w:pPr>
              <w:rPr>
                <w:bCs/>
                <w:sz w:val="18"/>
                <w:szCs w:val="18"/>
              </w:rPr>
            </w:pPr>
            <w:r w:rsidRPr="00D549EA">
              <w:rPr>
                <w:rFonts w:hint="eastAsia"/>
                <w:bCs/>
                <w:sz w:val="18"/>
                <w:szCs w:val="18"/>
              </w:rPr>
              <w:t>二氧化硫</w:t>
            </w:r>
          </w:p>
        </w:tc>
        <w:tc>
          <w:tcPr>
            <w:tcW w:w="3969" w:type="dxa"/>
            <w:vAlign w:val="center"/>
          </w:tcPr>
          <w:p w14:paraId="4EF56665" w14:textId="77777777" w:rsidR="006708A4" w:rsidRPr="00D549EA" w:rsidRDefault="006708A4" w:rsidP="00A31418">
            <w:pPr>
              <w:rPr>
                <w:bCs/>
                <w:sz w:val="18"/>
                <w:szCs w:val="18"/>
              </w:rPr>
            </w:pPr>
            <w:r w:rsidRPr="00D549EA">
              <w:rPr>
                <w:rFonts w:hint="eastAsia"/>
                <w:bCs/>
                <w:sz w:val="18"/>
                <w:szCs w:val="18"/>
              </w:rPr>
              <w:t>甲醛溶液吸收</w:t>
            </w:r>
            <w:r w:rsidRPr="00D549EA">
              <w:rPr>
                <w:rFonts w:hint="eastAsia"/>
                <w:bCs/>
                <w:sz w:val="18"/>
                <w:szCs w:val="18"/>
              </w:rPr>
              <w:t>-</w:t>
            </w:r>
            <w:r w:rsidRPr="00D549EA">
              <w:rPr>
                <w:rFonts w:hint="eastAsia"/>
                <w:bCs/>
                <w:sz w:val="18"/>
                <w:szCs w:val="18"/>
              </w:rPr>
              <w:t>盐酸副玫瑰苯胺分光光度法</w:t>
            </w:r>
          </w:p>
        </w:tc>
        <w:tc>
          <w:tcPr>
            <w:tcW w:w="1842" w:type="dxa"/>
            <w:vAlign w:val="center"/>
          </w:tcPr>
          <w:p w14:paraId="3765FE2B" w14:textId="77777777" w:rsidR="006708A4" w:rsidRPr="00D549EA" w:rsidRDefault="006708A4" w:rsidP="00A31418">
            <w:pPr>
              <w:rPr>
                <w:bCs/>
                <w:sz w:val="18"/>
                <w:szCs w:val="18"/>
              </w:rPr>
            </w:pPr>
            <w:r w:rsidRPr="00D549EA">
              <w:rPr>
                <w:bCs/>
                <w:sz w:val="18"/>
                <w:szCs w:val="18"/>
              </w:rPr>
              <w:t>GB/T16128</w:t>
            </w:r>
          </w:p>
        </w:tc>
        <w:tc>
          <w:tcPr>
            <w:tcW w:w="4366" w:type="dxa"/>
          </w:tcPr>
          <w:p w14:paraId="5ED48A6A" w14:textId="77777777" w:rsidR="006708A4" w:rsidRPr="00D549EA" w:rsidRDefault="006708A4" w:rsidP="00A31418">
            <w:pPr>
              <w:keepNext/>
              <w:keepLines/>
              <w:rPr>
                <w:bCs/>
                <w:sz w:val="18"/>
                <w:szCs w:val="18"/>
              </w:rPr>
            </w:pPr>
            <w:r w:rsidRPr="00D549EA">
              <w:rPr>
                <w:rFonts w:hint="eastAsia"/>
                <w:bCs/>
                <w:sz w:val="18"/>
                <w:szCs w:val="18"/>
              </w:rPr>
              <w:t>连续采样至少</w:t>
            </w:r>
            <w:r w:rsidRPr="00D549EA">
              <w:rPr>
                <w:rFonts w:hint="eastAsia"/>
                <w:bCs/>
                <w:sz w:val="18"/>
                <w:szCs w:val="18"/>
              </w:rPr>
              <w:t>45</w:t>
            </w:r>
            <w:r w:rsidRPr="00D549EA">
              <w:rPr>
                <w:bCs/>
                <w:sz w:val="18"/>
                <w:szCs w:val="18"/>
              </w:rPr>
              <w:t xml:space="preserve"> </w:t>
            </w:r>
            <w:r w:rsidRPr="00D549EA">
              <w:rPr>
                <w:rFonts w:hint="eastAsia"/>
                <w:bCs/>
                <w:sz w:val="18"/>
                <w:szCs w:val="18"/>
              </w:rPr>
              <w:t>min</w:t>
            </w:r>
            <w:r w:rsidRPr="00D549EA">
              <w:rPr>
                <w:rFonts w:hint="eastAsia"/>
                <w:bCs/>
                <w:sz w:val="18"/>
                <w:szCs w:val="18"/>
              </w:rPr>
              <w:t>，推荐采样流量</w:t>
            </w:r>
            <w:r w:rsidRPr="00D549EA">
              <w:rPr>
                <w:bCs/>
                <w:sz w:val="18"/>
                <w:szCs w:val="18"/>
              </w:rPr>
              <w:t>0.5 L/min</w:t>
            </w:r>
          </w:p>
        </w:tc>
      </w:tr>
      <w:tr w:rsidR="006708A4" w:rsidRPr="00D549EA" w14:paraId="59ABCA58" w14:textId="77777777" w:rsidTr="00A31418">
        <w:tc>
          <w:tcPr>
            <w:tcW w:w="576" w:type="dxa"/>
            <w:vAlign w:val="center"/>
          </w:tcPr>
          <w:p w14:paraId="114DFECE" w14:textId="77777777" w:rsidR="006708A4" w:rsidRPr="00D549EA" w:rsidRDefault="006708A4" w:rsidP="00A31418">
            <w:pPr>
              <w:jc w:val="center"/>
              <w:rPr>
                <w:bCs/>
                <w:sz w:val="18"/>
                <w:szCs w:val="18"/>
              </w:rPr>
            </w:pPr>
            <w:r w:rsidRPr="00D549EA">
              <w:rPr>
                <w:bCs/>
                <w:sz w:val="18"/>
                <w:szCs w:val="18"/>
              </w:rPr>
              <w:t>8</w:t>
            </w:r>
          </w:p>
        </w:tc>
        <w:tc>
          <w:tcPr>
            <w:tcW w:w="984" w:type="dxa"/>
            <w:vMerge/>
          </w:tcPr>
          <w:p w14:paraId="7834CFD7" w14:textId="77777777" w:rsidR="006708A4" w:rsidRPr="00D549EA" w:rsidRDefault="006708A4" w:rsidP="00A31418">
            <w:pPr>
              <w:keepNext/>
              <w:keepLines/>
              <w:jc w:val="center"/>
              <w:rPr>
                <w:bCs/>
                <w:sz w:val="18"/>
                <w:szCs w:val="18"/>
              </w:rPr>
            </w:pPr>
          </w:p>
        </w:tc>
        <w:tc>
          <w:tcPr>
            <w:tcW w:w="2155" w:type="dxa"/>
            <w:vAlign w:val="center"/>
          </w:tcPr>
          <w:p w14:paraId="1D16755A" w14:textId="77777777" w:rsidR="006708A4" w:rsidRPr="00D549EA" w:rsidRDefault="006708A4" w:rsidP="00A31418">
            <w:pPr>
              <w:rPr>
                <w:bCs/>
                <w:sz w:val="18"/>
                <w:szCs w:val="18"/>
              </w:rPr>
            </w:pPr>
            <w:r w:rsidRPr="00D549EA">
              <w:rPr>
                <w:rFonts w:hint="eastAsia"/>
                <w:bCs/>
                <w:sz w:val="18"/>
                <w:szCs w:val="18"/>
              </w:rPr>
              <w:t>二氧化碳</w:t>
            </w:r>
          </w:p>
        </w:tc>
        <w:tc>
          <w:tcPr>
            <w:tcW w:w="3969" w:type="dxa"/>
            <w:vAlign w:val="center"/>
          </w:tcPr>
          <w:p w14:paraId="01A0B61F" w14:textId="77777777" w:rsidR="006708A4" w:rsidRPr="00D549EA" w:rsidRDefault="006708A4" w:rsidP="00A31418">
            <w:pPr>
              <w:rPr>
                <w:bCs/>
                <w:sz w:val="18"/>
                <w:szCs w:val="18"/>
              </w:rPr>
            </w:pPr>
            <w:r w:rsidRPr="00D549EA">
              <w:rPr>
                <w:rFonts w:hint="eastAsia"/>
                <w:bCs/>
                <w:sz w:val="18"/>
                <w:szCs w:val="18"/>
              </w:rPr>
              <w:t>不分光红外分析法（非分散红外法）</w:t>
            </w:r>
          </w:p>
        </w:tc>
        <w:tc>
          <w:tcPr>
            <w:tcW w:w="1842" w:type="dxa"/>
            <w:vAlign w:val="center"/>
          </w:tcPr>
          <w:p w14:paraId="0D776E20" w14:textId="77777777" w:rsidR="006708A4" w:rsidRPr="00D549EA" w:rsidRDefault="006708A4" w:rsidP="00A31418">
            <w:pPr>
              <w:rPr>
                <w:bCs/>
                <w:sz w:val="18"/>
                <w:szCs w:val="18"/>
              </w:rPr>
            </w:pPr>
            <w:r w:rsidRPr="00D549EA">
              <w:rPr>
                <w:bCs/>
                <w:sz w:val="18"/>
                <w:szCs w:val="18"/>
              </w:rPr>
              <w:t>GB/T18204.2</w:t>
            </w:r>
            <w:r w:rsidRPr="00D549EA">
              <w:rPr>
                <w:rFonts w:hint="eastAsia"/>
                <w:bCs/>
                <w:sz w:val="18"/>
                <w:szCs w:val="18"/>
              </w:rPr>
              <w:t>（</w:t>
            </w:r>
            <w:r w:rsidRPr="00D549EA">
              <w:rPr>
                <w:bCs/>
                <w:sz w:val="18"/>
                <w:szCs w:val="18"/>
              </w:rPr>
              <w:t>4.1</w:t>
            </w:r>
            <w:r w:rsidRPr="00D549EA">
              <w:rPr>
                <w:rFonts w:hint="eastAsia"/>
                <w:bCs/>
                <w:sz w:val="18"/>
                <w:szCs w:val="18"/>
              </w:rPr>
              <w:t>）</w:t>
            </w:r>
          </w:p>
        </w:tc>
        <w:tc>
          <w:tcPr>
            <w:tcW w:w="4366" w:type="dxa"/>
          </w:tcPr>
          <w:p w14:paraId="39C87135" w14:textId="77777777" w:rsidR="006708A4" w:rsidRPr="00D549EA" w:rsidRDefault="006708A4" w:rsidP="00A31418">
            <w:pPr>
              <w:keepNext/>
              <w:keepLines/>
              <w:rPr>
                <w:bCs/>
                <w:sz w:val="18"/>
                <w:szCs w:val="18"/>
              </w:rPr>
            </w:pPr>
            <w:r w:rsidRPr="00D549EA">
              <w:rPr>
                <w:rFonts w:hint="eastAsia"/>
                <w:bCs/>
                <w:sz w:val="18"/>
                <w:szCs w:val="18"/>
              </w:rPr>
              <w:t>直读法，筛选法监测至少</w:t>
            </w:r>
            <w:r w:rsidRPr="00D549EA">
              <w:rPr>
                <w:rFonts w:hint="eastAsia"/>
                <w:bCs/>
                <w:sz w:val="18"/>
                <w:szCs w:val="18"/>
              </w:rPr>
              <w:t>45</w:t>
            </w:r>
            <w:r w:rsidRPr="00D549EA">
              <w:rPr>
                <w:bCs/>
                <w:sz w:val="18"/>
                <w:szCs w:val="18"/>
              </w:rPr>
              <w:t xml:space="preserve"> </w:t>
            </w:r>
            <w:r w:rsidRPr="00D549EA">
              <w:rPr>
                <w:rFonts w:hint="eastAsia"/>
                <w:bCs/>
                <w:sz w:val="18"/>
                <w:szCs w:val="18"/>
              </w:rPr>
              <w:t>min</w:t>
            </w:r>
            <w:r w:rsidRPr="00D549EA">
              <w:rPr>
                <w:rFonts w:hint="eastAsia"/>
                <w:bCs/>
                <w:sz w:val="18"/>
                <w:szCs w:val="18"/>
              </w:rPr>
              <w:t>，推荐监测间隔</w:t>
            </w:r>
            <w:r w:rsidRPr="00D549EA">
              <w:rPr>
                <w:bCs/>
                <w:sz w:val="18"/>
                <w:szCs w:val="18"/>
              </w:rPr>
              <w:t xml:space="preserve">10 </w:t>
            </w:r>
            <w:r w:rsidRPr="00D549EA">
              <w:rPr>
                <w:rFonts w:hint="eastAsia"/>
                <w:bCs/>
                <w:sz w:val="18"/>
                <w:szCs w:val="18"/>
              </w:rPr>
              <w:t>min</w:t>
            </w:r>
            <w:r w:rsidRPr="00D549EA">
              <w:rPr>
                <w:bCs/>
                <w:sz w:val="18"/>
                <w:szCs w:val="18"/>
              </w:rPr>
              <w:t xml:space="preserve"> ~ 15 min</w:t>
            </w:r>
            <w:r w:rsidRPr="00D549EA">
              <w:rPr>
                <w:rFonts w:hint="eastAsia"/>
                <w:bCs/>
                <w:sz w:val="18"/>
                <w:szCs w:val="18"/>
              </w:rPr>
              <w:t>，累积法监测至少</w:t>
            </w:r>
            <w:r w:rsidRPr="00D549EA">
              <w:rPr>
                <w:rFonts w:hint="eastAsia"/>
                <w:bCs/>
                <w:sz w:val="18"/>
                <w:szCs w:val="18"/>
              </w:rPr>
              <w:t>20</w:t>
            </w:r>
            <w:r w:rsidRPr="00D549EA">
              <w:rPr>
                <w:bCs/>
                <w:sz w:val="18"/>
                <w:szCs w:val="18"/>
              </w:rPr>
              <w:t xml:space="preserve"> </w:t>
            </w:r>
            <w:r w:rsidRPr="00D549EA">
              <w:rPr>
                <w:rFonts w:hint="eastAsia"/>
                <w:bCs/>
                <w:sz w:val="18"/>
                <w:szCs w:val="18"/>
              </w:rPr>
              <w:t>h</w:t>
            </w:r>
            <w:r w:rsidRPr="00D549EA">
              <w:rPr>
                <w:rFonts w:hint="eastAsia"/>
                <w:bCs/>
                <w:sz w:val="18"/>
                <w:szCs w:val="18"/>
              </w:rPr>
              <w:t>，推荐监测间隔至少</w:t>
            </w:r>
            <w:r w:rsidRPr="00D549EA">
              <w:rPr>
                <w:bCs/>
                <w:sz w:val="18"/>
                <w:szCs w:val="18"/>
              </w:rPr>
              <w:t xml:space="preserve">1 </w:t>
            </w:r>
            <w:r w:rsidRPr="00D549EA">
              <w:rPr>
                <w:rFonts w:hint="eastAsia"/>
                <w:bCs/>
                <w:sz w:val="18"/>
                <w:szCs w:val="18"/>
              </w:rPr>
              <w:t>h</w:t>
            </w:r>
            <w:r w:rsidRPr="00D549EA">
              <w:rPr>
                <w:rFonts w:hint="eastAsia"/>
                <w:bCs/>
                <w:sz w:val="18"/>
                <w:szCs w:val="18"/>
              </w:rPr>
              <w:t>，结果均以时间加权平均值表示</w:t>
            </w:r>
          </w:p>
        </w:tc>
      </w:tr>
      <w:tr w:rsidR="006708A4" w:rsidRPr="00D549EA" w14:paraId="55717BE8" w14:textId="77777777" w:rsidTr="00A31418">
        <w:tc>
          <w:tcPr>
            <w:tcW w:w="576" w:type="dxa"/>
            <w:vAlign w:val="center"/>
          </w:tcPr>
          <w:p w14:paraId="2E7E6A16" w14:textId="77777777" w:rsidR="006708A4" w:rsidRPr="00D549EA" w:rsidRDefault="006708A4" w:rsidP="00A31418">
            <w:pPr>
              <w:jc w:val="center"/>
              <w:rPr>
                <w:bCs/>
                <w:sz w:val="18"/>
                <w:szCs w:val="18"/>
              </w:rPr>
            </w:pPr>
            <w:r w:rsidRPr="00D549EA">
              <w:rPr>
                <w:rFonts w:hint="eastAsia"/>
                <w:bCs/>
                <w:sz w:val="18"/>
                <w:szCs w:val="18"/>
              </w:rPr>
              <w:t>9</w:t>
            </w:r>
          </w:p>
        </w:tc>
        <w:tc>
          <w:tcPr>
            <w:tcW w:w="984" w:type="dxa"/>
            <w:vMerge/>
          </w:tcPr>
          <w:p w14:paraId="42B898D9" w14:textId="77777777" w:rsidR="006708A4" w:rsidRPr="00D549EA" w:rsidRDefault="006708A4" w:rsidP="00A31418">
            <w:pPr>
              <w:keepNext/>
              <w:keepLines/>
              <w:jc w:val="center"/>
              <w:rPr>
                <w:bCs/>
                <w:sz w:val="18"/>
                <w:szCs w:val="18"/>
              </w:rPr>
            </w:pPr>
          </w:p>
        </w:tc>
        <w:tc>
          <w:tcPr>
            <w:tcW w:w="2155" w:type="dxa"/>
            <w:vAlign w:val="center"/>
          </w:tcPr>
          <w:p w14:paraId="3ECC81EB" w14:textId="77777777" w:rsidR="006708A4" w:rsidRPr="00D549EA" w:rsidRDefault="006708A4" w:rsidP="00A31418">
            <w:pPr>
              <w:rPr>
                <w:bCs/>
                <w:sz w:val="18"/>
                <w:szCs w:val="18"/>
              </w:rPr>
            </w:pPr>
            <w:r w:rsidRPr="00D549EA">
              <w:rPr>
                <w:rFonts w:hint="eastAsia"/>
                <w:bCs/>
                <w:sz w:val="18"/>
                <w:szCs w:val="18"/>
              </w:rPr>
              <w:t>一氧化碳</w:t>
            </w:r>
          </w:p>
        </w:tc>
        <w:tc>
          <w:tcPr>
            <w:tcW w:w="3969" w:type="dxa"/>
            <w:vAlign w:val="center"/>
          </w:tcPr>
          <w:p w14:paraId="46A0D9FB" w14:textId="77777777" w:rsidR="006708A4" w:rsidRPr="00D549EA" w:rsidRDefault="006708A4" w:rsidP="00A31418">
            <w:pPr>
              <w:rPr>
                <w:bCs/>
                <w:sz w:val="18"/>
                <w:szCs w:val="18"/>
              </w:rPr>
            </w:pPr>
            <w:r w:rsidRPr="00D549EA">
              <w:rPr>
                <w:rFonts w:hint="eastAsia"/>
                <w:bCs/>
                <w:sz w:val="18"/>
                <w:szCs w:val="18"/>
              </w:rPr>
              <w:t>不分光红外分析法（非分散红外法）</w:t>
            </w:r>
          </w:p>
        </w:tc>
        <w:tc>
          <w:tcPr>
            <w:tcW w:w="1842" w:type="dxa"/>
            <w:vAlign w:val="center"/>
          </w:tcPr>
          <w:p w14:paraId="23D74236" w14:textId="77777777" w:rsidR="006708A4" w:rsidRPr="00D549EA" w:rsidRDefault="006708A4" w:rsidP="00A31418">
            <w:pPr>
              <w:rPr>
                <w:bCs/>
                <w:sz w:val="18"/>
                <w:szCs w:val="18"/>
              </w:rPr>
            </w:pPr>
            <w:r w:rsidRPr="00D549EA">
              <w:rPr>
                <w:bCs/>
                <w:sz w:val="18"/>
                <w:szCs w:val="18"/>
              </w:rPr>
              <w:t>GB/T 18204.2</w:t>
            </w:r>
            <w:r w:rsidRPr="00D549EA">
              <w:rPr>
                <w:rFonts w:hint="eastAsia"/>
                <w:bCs/>
                <w:sz w:val="18"/>
                <w:szCs w:val="18"/>
              </w:rPr>
              <w:t>（</w:t>
            </w:r>
            <w:r w:rsidRPr="00D549EA">
              <w:rPr>
                <w:bCs/>
                <w:sz w:val="18"/>
                <w:szCs w:val="18"/>
              </w:rPr>
              <w:t>3.1</w:t>
            </w:r>
            <w:r w:rsidRPr="00D549EA">
              <w:rPr>
                <w:rFonts w:hint="eastAsia"/>
                <w:bCs/>
                <w:sz w:val="18"/>
                <w:szCs w:val="18"/>
              </w:rPr>
              <w:t>）</w:t>
            </w:r>
          </w:p>
        </w:tc>
        <w:tc>
          <w:tcPr>
            <w:tcW w:w="4366" w:type="dxa"/>
          </w:tcPr>
          <w:p w14:paraId="1413C4CC" w14:textId="77777777" w:rsidR="006708A4" w:rsidRPr="00D549EA" w:rsidRDefault="006708A4" w:rsidP="00A31418">
            <w:pPr>
              <w:keepNext/>
              <w:keepLines/>
              <w:rPr>
                <w:bCs/>
                <w:sz w:val="18"/>
                <w:szCs w:val="18"/>
              </w:rPr>
            </w:pPr>
            <w:r w:rsidRPr="00D549EA">
              <w:rPr>
                <w:rFonts w:hint="eastAsia"/>
                <w:bCs/>
                <w:sz w:val="18"/>
                <w:szCs w:val="18"/>
              </w:rPr>
              <w:t>直读法，监测至少</w:t>
            </w:r>
            <w:r w:rsidRPr="00D549EA">
              <w:rPr>
                <w:rFonts w:hint="eastAsia"/>
                <w:bCs/>
                <w:sz w:val="18"/>
                <w:szCs w:val="18"/>
              </w:rPr>
              <w:t>45</w:t>
            </w:r>
            <w:r w:rsidRPr="00D549EA">
              <w:rPr>
                <w:bCs/>
                <w:sz w:val="18"/>
                <w:szCs w:val="18"/>
              </w:rPr>
              <w:t xml:space="preserve"> </w:t>
            </w:r>
            <w:r w:rsidRPr="00D549EA">
              <w:rPr>
                <w:rFonts w:hint="eastAsia"/>
                <w:bCs/>
                <w:sz w:val="18"/>
                <w:szCs w:val="18"/>
              </w:rPr>
              <w:t>min</w:t>
            </w:r>
            <w:r w:rsidRPr="00D549EA">
              <w:rPr>
                <w:rFonts w:hint="eastAsia"/>
                <w:bCs/>
                <w:sz w:val="18"/>
                <w:szCs w:val="18"/>
              </w:rPr>
              <w:t>，推荐监测间隔</w:t>
            </w:r>
            <w:r w:rsidRPr="00D549EA">
              <w:rPr>
                <w:bCs/>
                <w:sz w:val="18"/>
                <w:szCs w:val="18"/>
              </w:rPr>
              <w:t xml:space="preserve">10 </w:t>
            </w:r>
            <w:r w:rsidRPr="00D549EA">
              <w:rPr>
                <w:rFonts w:hint="eastAsia"/>
                <w:bCs/>
                <w:sz w:val="18"/>
                <w:szCs w:val="18"/>
              </w:rPr>
              <w:t>min</w:t>
            </w:r>
            <w:r w:rsidRPr="00D549EA">
              <w:rPr>
                <w:bCs/>
                <w:sz w:val="18"/>
                <w:szCs w:val="18"/>
              </w:rPr>
              <w:t xml:space="preserve"> ~ 15 min</w:t>
            </w:r>
            <w:r w:rsidRPr="00D549EA">
              <w:rPr>
                <w:rFonts w:hint="eastAsia"/>
                <w:bCs/>
                <w:sz w:val="18"/>
                <w:szCs w:val="18"/>
              </w:rPr>
              <w:t>，结果以时间加权平均值表示</w:t>
            </w:r>
          </w:p>
        </w:tc>
      </w:tr>
      <w:tr w:rsidR="006708A4" w:rsidRPr="00D549EA" w14:paraId="48AA6154" w14:textId="77777777" w:rsidTr="00A31418">
        <w:trPr>
          <w:trHeight w:val="271"/>
        </w:trPr>
        <w:tc>
          <w:tcPr>
            <w:tcW w:w="576" w:type="dxa"/>
            <w:vMerge w:val="restart"/>
            <w:vAlign w:val="center"/>
          </w:tcPr>
          <w:p w14:paraId="7DAB5D27" w14:textId="77777777" w:rsidR="006708A4" w:rsidRPr="00D549EA" w:rsidRDefault="006708A4" w:rsidP="00A31418">
            <w:pPr>
              <w:jc w:val="center"/>
              <w:rPr>
                <w:bCs/>
                <w:sz w:val="18"/>
                <w:szCs w:val="18"/>
              </w:rPr>
            </w:pPr>
            <w:r w:rsidRPr="00D549EA">
              <w:rPr>
                <w:bCs/>
                <w:sz w:val="18"/>
                <w:szCs w:val="18"/>
              </w:rPr>
              <w:t>10</w:t>
            </w:r>
          </w:p>
        </w:tc>
        <w:tc>
          <w:tcPr>
            <w:tcW w:w="984" w:type="dxa"/>
            <w:vMerge/>
          </w:tcPr>
          <w:p w14:paraId="32219442" w14:textId="77777777" w:rsidR="006708A4" w:rsidRPr="00D549EA" w:rsidRDefault="006708A4" w:rsidP="00A31418">
            <w:pPr>
              <w:keepNext/>
              <w:keepLines/>
              <w:jc w:val="center"/>
              <w:rPr>
                <w:bCs/>
                <w:sz w:val="18"/>
                <w:szCs w:val="18"/>
              </w:rPr>
            </w:pPr>
          </w:p>
        </w:tc>
        <w:tc>
          <w:tcPr>
            <w:tcW w:w="2155" w:type="dxa"/>
            <w:vMerge w:val="restart"/>
            <w:vAlign w:val="center"/>
          </w:tcPr>
          <w:p w14:paraId="4D4181D1" w14:textId="77777777" w:rsidR="006708A4" w:rsidRPr="00D549EA" w:rsidRDefault="006708A4" w:rsidP="00A31418">
            <w:pPr>
              <w:rPr>
                <w:bCs/>
                <w:sz w:val="18"/>
                <w:szCs w:val="18"/>
              </w:rPr>
            </w:pPr>
            <w:r w:rsidRPr="00D549EA">
              <w:rPr>
                <w:rFonts w:hint="eastAsia"/>
                <w:bCs/>
                <w:sz w:val="18"/>
                <w:szCs w:val="18"/>
              </w:rPr>
              <w:t>甲醛</w:t>
            </w:r>
          </w:p>
        </w:tc>
        <w:tc>
          <w:tcPr>
            <w:tcW w:w="3969" w:type="dxa"/>
            <w:vAlign w:val="center"/>
          </w:tcPr>
          <w:p w14:paraId="651E0098" w14:textId="77777777" w:rsidR="006708A4" w:rsidRPr="00D549EA" w:rsidRDefault="006708A4" w:rsidP="00A31418">
            <w:pPr>
              <w:rPr>
                <w:bCs/>
                <w:sz w:val="18"/>
                <w:szCs w:val="18"/>
              </w:rPr>
            </w:pPr>
            <w:r w:rsidRPr="00D549EA">
              <w:rPr>
                <w:rFonts w:hint="eastAsia"/>
                <w:bCs/>
                <w:sz w:val="18"/>
                <w:szCs w:val="18"/>
              </w:rPr>
              <w:t>第一法，</w:t>
            </w:r>
            <w:r w:rsidRPr="00D549EA">
              <w:rPr>
                <w:bCs/>
                <w:sz w:val="18"/>
                <w:szCs w:val="18"/>
              </w:rPr>
              <w:t>AHMT</w:t>
            </w:r>
            <w:r w:rsidRPr="00D549EA">
              <w:rPr>
                <w:rFonts w:hint="eastAsia"/>
                <w:bCs/>
                <w:sz w:val="18"/>
                <w:szCs w:val="18"/>
              </w:rPr>
              <w:t>分光光度法</w:t>
            </w:r>
          </w:p>
        </w:tc>
        <w:tc>
          <w:tcPr>
            <w:tcW w:w="1842" w:type="dxa"/>
            <w:vAlign w:val="center"/>
          </w:tcPr>
          <w:p w14:paraId="4B09C6F9" w14:textId="77777777" w:rsidR="006708A4" w:rsidRPr="00D549EA" w:rsidRDefault="006708A4" w:rsidP="00A31418">
            <w:pPr>
              <w:rPr>
                <w:bCs/>
                <w:sz w:val="18"/>
                <w:szCs w:val="18"/>
              </w:rPr>
            </w:pPr>
            <w:r w:rsidRPr="00D549EA">
              <w:rPr>
                <w:bCs/>
                <w:sz w:val="18"/>
                <w:szCs w:val="18"/>
              </w:rPr>
              <w:t>GB/T 16129</w:t>
            </w:r>
          </w:p>
        </w:tc>
        <w:tc>
          <w:tcPr>
            <w:tcW w:w="4366" w:type="dxa"/>
            <w:vMerge w:val="restart"/>
          </w:tcPr>
          <w:p w14:paraId="51230CAE" w14:textId="77777777" w:rsidR="006708A4" w:rsidRPr="00D549EA" w:rsidRDefault="006708A4" w:rsidP="00A31418">
            <w:pPr>
              <w:pStyle w:val="11"/>
              <w:ind w:firstLineChars="0" w:firstLine="0"/>
              <w:rPr>
                <w:bCs/>
                <w:sz w:val="18"/>
                <w:szCs w:val="18"/>
              </w:rPr>
            </w:pPr>
            <w:r w:rsidRPr="00D549EA">
              <w:rPr>
                <w:rFonts w:hint="eastAsia"/>
                <w:bCs/>
                <w:sz w:val="18"/>
                <w:szCs w:val="18"/>
              </w:rPr>
              <w:t>连续采样至少</w:t>
            </w:r>
            <w:r w:rsidRPr="00D549EA">
              <w:rPr>
                <w:rFonts w:hint="eastAsia"/>
                <w:bCs/>
                <w:sz w:val="18"/>
                <w:szCs w:val="18"/>
              </w:rPr>
              <w:t>45min</w:t>
            </w:r>
            <w:r w:rsidRPr="00D549EA">
              <w:rPr>
                <w:rFonts w:hint="eastAsia"/>
                <w:bCs/>
                <w:sz w:val="18"/>
                <w:szCs w:val="18"/>
              </w:rPr>
              <w:t>，第一法推荐采样流量</w:t>
            </w:r>
            <w:r w:rsidRPr="00D549EA">
              <w:rPr>
                <w:bCs/>
                <w:sz w:val="18"/>
                <w:szCs w:val="18"/>
              </w:rPr>
              <w:t>0.4 L/min</w:t>
            </w:r>
            <w:r w:rsidRPr="00D549EA">
              <w:rPr>
                <w:rFonts w:hint="eastAsia"/>
                <w:bCs/>
                <w:sz w:val="18"/>
                <w:szCs w:val="18"/>
              </w:rPr>
              <w:t>，第二法推荐采样流量</w:t>
            </w:r>
            <w:r w:rsidRPr="00D549EA">
              <w:rPr>
                <w:bCs/>
                <w:sz w:val="18"/>
                <w:szCs w:val="18"/>
              </w:rPr>
              <w:t>0.</w:t>
            </w:r>
            <w:r w:rsidRPr="00D549EA">
              <w:rPr>
                <w:rFonts w:hint="eastAsia"/>
                <w:bCs/>
                <w:sz w:val="18"/>
                <w:szCs w:val="18"/>
              </w:rPr>
              <w:t>2</w:t>
            </w:r>
            <w:r w:rsidRPr="00D549EA">
              <w:rPr>
                <w:bCs/>
                <w:sz w:val="18"/>
                <w:szCs w:val="18"/>
              </w:rPr>
              <w:t xml:space="preserve"> L/min</w:t>
            </w:r>
            <w:r w:rsidRPr="00D549EA">
              <w:rPr>
                <w:rFonts w:hint="eastAsia"/>
                <w:bCs/>
                <w:sz w:val="18"/>
                <w:szCs w:val="18"/>
              </w:rPr>
              <w:t>，第三法推荐采样流量</w:t>
            </w:r>
            <w:r w:rsidRPr="00D549EA">
              <w:rPr>
                <w:rFonts w:hint="eastAsia"/>
                <w:bCs/>
                <w:sz w:val="18"/>
                <w:szCs w:val="18"/>
              </w:rPr>
              <w:t>1</w:t>
            </w:r>
            <w:r w:rsidRPr="00D549EA">
              <w:rPr>
                <w:bCs/>
                <w:sz w:val="18"/>
                <w:szCs w:val="18"/>
              </w:rPr>
              <w:t>.</w:t>
            </w:r>
            <w:r w:rsidRPr="00D549EA">
              <w:rPr>
                <w:rFonts w:hint="eastAsia"/>
                <w:bCs/>
                <w:sz w:val="18"/>
                <w:szCs w:val="18"/>
              </w:rPr>
              <w:t>0</w:t>
            </w:r>
            <w:r w:rsidRPr="00D549EA">
              <w:rPr>
                <w:bCs/>
                <w:sz w:val="18"/>
                <w:szCs w:val="18"/>
              </w:rPr>
              <w:t xml:space="preserve"> L/mi</w:t>
            </w:r>
            <w:r w:rsidRPr="00D549EA">
              <w:rPr>
                <w:rFonts w:hint="eastAsia"/>
                <w:bCs/>
                <w:sz w:val="18"/>
                <w:szCs w:val="18"/>
              </w:rPr>
              <w:t>n</w:t>
            </w:r>
          </w:p>
        </w:tc>
      </w:tr>
      <w:tr w:rsidR="006708A4" w:rsidRPr="00D549EA" w14:paraId="77CA098E" w14:textId="77777777" w:rsidTr="00A31418">
        <w:trPr>
          <w:trHeight w:val="290"/>
        </w:trPr>
        <w:tc>
          <w:tcPr>
            <w:tcW w:w="576" w:type="dxa"/>
            <w:vMerge/>
            <w:vAlign w:val="center"/>
          </w:tcPr>
          <w:p w14:paraId="4B649F7E" w14:textId="77777777" w:rsidR="006708A4" w:rsidRPr="00D549EA" w:rsidRDefault="006708A4" w:rsidP="00A31418">
            <w:pPr>
              <w:jc w:val="center"/>
              <w:rPr>
                <w:bCs/>
                <w:sz w:val="18"/>
                <w:szCs w:val="18"/>
              </w:rPr>
            </w:pPr>
          </w:p>
        </w:tc>
        <w:tc>
          <w:tcPr>
            <w:tcW w:w="984" w:type="dxa"/>
            <w:vMerge/>
          </w:tcPr>
          <w:p w14:paraId="6E4785A7" w14:textId="77777777" w:rsidR="006708A4" w:rsidRPr="00D549EA" w:rsidRDefault="006708A4" w:rsidP="00A31418">
            <w:pPr>
              <w:keepNext/>
              <w:keepLines/>
              <w:jc w:val="center"/>
              <w:rPr>
                <w:bCs/>
                <w:sz w:val="18"/>
                <w:szCs w:val="18"/>
              </w:rPr>
            </w:pPr>
          </w:p>
        </w:tc>
        <w:tc>
          <w:tcPr>
            <w:tcW w:w="2155" w:type="dxa"/>
            <w:vMerge/>
            <w:vAlign w:val="center"/>
          </w:tcPr>
          <w:p w14:paraId="48DF528D" w14:textId="77777777" w:rsidR="006708A4" w:rsidRPr="00D549EA" w:rsidRDefault="006708A4" w:rsidP="00A31418">
            <w:pPr>
              <w:rPr>
                <w:bCs/>
                <w:sz w:val="18"/>
                <w:szCs w:val="18"/>
              </w:rPr>
            </w:pPr>
          </w:p>
        </w:tc>
        <w:tc>
          <w:tcPr>
            <w:tcW w:w="3969" w:type="dxa"/>
            <w:vAlign w:val="center"/>
          </w:tcPr>
          <w:p w14:paraId="3A6EC0DE" w14:textId="77777777" w:rsidR="006708A4" w:rsidRPr="00D549EA" w:rsidRDefault="006708A4" w:rsidP="00A31418">
            <w:pPr>
              <w:rPr>
                <w:bCs/>
                <w:sz w:val="18"/>
                <w:szCs w:val="18"/>
              </w:rPr>
            </w:pPr>
            <w:r w:rsidRPr="00D549EA">
              <w:rPr>
                <w:rFonts w:hint="eastAsia"/>
                <w:bCs/>
                <w:sz w:val="18"/>
                <w:szCs w:val="18"/>
              </w:rPr>
              <w:t>第二法，酚试剂分光光度法</w:t>
            </w:r>
          </w:p>
        </w:tc>
        <w:tc>
          <w:tcPr>
            <w:tcW w:w="1842" w:type="dxa"/>
            <w:vAlign w:val="center"/>
          </w:tcPr>
          <w:p w14:paraId="45E9CFBA" w14:textId="77777777" w:rsidR="006708A4" w:rsidRPr="00D549EA" w:rsidRDefault="006708A4" w:rsidP="00A31418">
            <w:pPr>
              <w:rPr>
                <w:bCs/>
                <w:sz w:val="18"/>
                <w:szCs w:val="18"/>
              </w:rPr>
            </w:pPr>
            <w:r w:rsidRPr="00D549EA">
              <w:rPr>
                <w:bCs/>
                <w:sz w:val="18"/>
                <w:szCs w:val="18"/>
              </w:rPr>
              <w:t>GB/T18204.2</w:t>
            </w:r>
            <w:r w:rsidRPr="00D549EA">
              <w:rPr>
                <w:rFonts w:hint="eastAsia"/>
                <w:bCs/>
                <w:sz w:val="18"/>
                <w:szCs w:val="18"/>
              </w:rPr>
              <w:t>（</w:t>
            </w:r>
            <w:r w:rsidRPr="00D549EA">
              <w:rPr>
                <w:bCs/>
                <w:sz w:val="18"/>
                <w:szCs w:val="18"/>
              </w:rPr>
              <w:t>7.2</w:t>
            </w:r>
            <w:r w:rsidRPr="00D549EA">
              <w:rPr>
                <w:rFonts w:hint="eastAsia"/>
                <w:bCs/>
                <w:sz w:val="18"/>
                <w:szCs w:val="18"/>
              </w:rPr>
              <w:t>）</w:t>
            </w:r>
          </w:p>
        </w:tc>
        <w:tc>
          <w:tcPr>
            <w:tcW w:w="4366" w:type="dxa"/>
            <w:vMerge/>
          </w:tcPr>
          <w:p w14:paraId="35D2EC8F" w14:textId="77777777" w:rsidR="006708A4" w:rsidRPr="00D549EA" w:rsidRDefault="006708A4" w:rsidP="00A31418">
            <w:pPr>
              <w:pStyle w:val="11"/>
              <w:ind w:firstLineChars="0" w:firstLine="0"/>
              <w:rPr>
                <w:bCs/>
                <w:sz w:val="18"/>
                <w:szCs w:val="18"/>
              </w:rPr>
            </w:pPr>
          </w:p>
        </w:tc>
      </w:tr>
      <w:tr w:rsidR="006708A4" w:rsidRPr="00D549EA" w14:paraId="2669791C" w14:textId="77777777" w:rsidTr="00A31418">
        <w:trPr>
          <w:trHeight w:val="47"/>
        </w:trPr>
        <w:tc>
          <w:tcPr>
            <w:tcW w:w="576" w:type="dxa"/>
            <w:vMerge/>
            <w:vAlign w:val="center"/>
          </w:tcPr>
          <w:p w14:paraId="1CDD8419" w14:textId="77777777" w:rsidR="006708A4" w:rsidRPr="00D549EA" w:rsidRDefault="006708A4" w:rsidP="00A31418">
            <w:pPr>
              <w:jc w:val="center"/>
              <w:rPr>
                <w:bCs/>
                <w:sz w:val="18"/>
                <w:szCs w:val="18"/>
              </w:rPr>
            </w:pPr>
          </w:p>
        </w:tc>
        <w:tc>
          <w:tcPr>
            <w:tcW w:w="984" w:type="dxa"/>
            <w:vMerge/>
          </w:tcPr>
          <w:p w14:paraId="79218221" w14:textId="77777777" w:rsidR="006708A4" w:rsidRPr="00D549EA" w:rsidRDefault="006708A4" w:rsidP="00A31418">
            <w:pPr>
              <w:keepNext/>
              <w:keepLines/>
              <w:jc w:val="center"/>
              <w:rPr>
                <w:bCs/>
                <w:sz w:val="18"/>
                <w:szCs w:val="18"/>
              </w:rPr>
            </w:pPr>
          </w:p>
        </w:tc>
        <w:tc>
          <w:tcPr>
            <w:tcW w:w="2155" w:type="dxa"/>
            <w:vMerge/>
            <w:vAlign w:val="center"/>
          </w:tcPr>
          <w:p w14:paraId="158A1E08" w14:textId="77777777" w:rsidR="006708A4" w:rsidRPr="00D549EA" w:rsidRDefault="006708A4" w:rsidP="00A31418">
            <w:pPr>
              <w:rPr>
                <w:bCs/>
                <w:sz w:val="18"/>
                <w:szCs w:val="18"/>
              </w:rPr>
            </w:pPr>
          </w:p>
        </w:tc>
        <w:tc>
          <w:tcPr>
            <w:tcW w:w="3969" w:type="dxa"/>
            <w:vAlign w:val="center"/>
          </w:tcPr>
          <w:p w14:paraId="6EAEDE10" w14:textId="77777777" w:rsidR="006708A4" w:rsidRPr="00D549EA" w:rsidRDefault="006708A4" w:rsidP="00A31418">
            <w:pPr>
              <w:rPr>
                <w:bCs/>
                <w:sz w:val="18"/>
                <w:szCs w:val="18"/>
              </w:rPr>
            </w:pPr>
            <w:r w:rsidRPr="00D549EA">
              <w:rPr>
                <w:rFonts w:hint="eastAsia"/>
                <w:bCs/>
                <w:sz w:val="18"/>
                <w:szCs w:val="18"/>
              </w:rPr>
              <w:t>第三法，高效液相色谱法</w:t>
            </w:r>
          </w:p>
        </w:tc>
        <w:tc>
          <w:tcPr>
            <w:tcW w:w="1842" w:type="dxa"/>
            <w:vAlign w:val="center"/>
          </w:tcPr>
          <w:p w14:paraId="4589FEC1"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B</w:t>
            </w:r>
          </w:p>
        </w:tc>
        <w:tc>
          <w:tcPr>
            <w:tcW w:w="4366" w:type="dxa"/>
            <w:vMerge/>
          </w:tcPr>
          <w:p w14:paraId="59FEFE2A" w14:textId="77777777" w:rsidR="006708A4" w:rsidRPr="00D549EA" w:rsidRDefault="006708A4" w:rsidP="00A31418">
            <w:pPr>
              <w:pStyle w:val="11"/>
              <w:ind w:firstLineChars="0" w:firstLine="0"/>
              <w:rPr>
                <w:bCs/>
                <w:sz w:val="18"/>
                <w:szCs w:val="18"/>
              </w:rPr>
            </w:pPr>
          </w:p>
        </w:tc>
      </w:tr>
      <w:tr w:rsidR="006708A4" w:rsidRPr="00D549EA" w14:paraId="6A95FE13" w14:textId="77777777" w:rsidTr="00A31418">
        <w:trPr>
          <w:trHeight w:val="222"/>
        </w:trPr>
        <w:tc>
          <w:tcPr>
            <w:tcW w:w="576" w:type="dxa"/>
            <w:vMerge w:val="restart"/>
            <w:vAlign w:val="center"/>
          </w:tcPr>
          <w:p w14:paraId="3757F792" w14:textId="77777777" w:rsidR="006708A4" w:rsidRPr="00D549EA" w:rsidRDefault="006708A4" w:rsidP="00A31418">
            <w:pPr>
              <w:jc w:val="center"/>
              <w:rPr>
                <w:bCs/>
                <w:sz w:val="18"/>
                <w:szCs w:val="18"/>
              </w:rPr>
            </w:pPr>
            <w:r w:rsidRPr="00D549EA">
              <w:rPr>
                <w:rFonts w:hint="eastAsia"/>
                <w:bCs/>
                <w:sz w:val="18"/>
                <w:szCs w:val="18"/>
              </w:rPr>
              <w:t>11</w:t>
            </w:r>
          </w:p>
        </w:tc>
        <w:tc>
          <w:tcPr>
            <w:tcW w:w="984" w:type="dxa"/>
            <w:vMerge/>
          </w:tcPr>
          <w:p w14:paraId="44C1720F" w14:textId="77777777" w:rsidR="006708A4" w:rsidRPr="00D549EA" w:rsidRDefault="006708A4" w:rsidP="00A31418">
            <w:pPr>
              <w:keepNext/>
              <w:keepLines/>
              <w:jc w:val="center"/>
              <w:rPr>
                <w:bCs/>
                <w:sz w:val="18"/>
                <w:szCs w:val="18"/>
              </w:rPr>
            </w:pPr>
          </w:p>
        </w:tc>
        <w:tc>
          <w:tcPr>
            <w:tcW w:w="2155" w:type="dxa"/>
            <w:vMerge w:val="restart"/>
            <w:vAlign w:val="center"/>
          </w:tcPr>
          <w:p w14:paraId="4C417101" w14:textId="77777777" w:rsidR="006708A4" w:rsidRPr="00D549EA" w:rsidRDefault="006708A4" w:rsidP="00A31418">
            <w:pPr>
              <w:rPr>
                <w:bCs/>
                <w:sz w:val="18"/>
                <w:szCs w:val="18"/>
              </w:rPr>
            </w:pPr>
            <w:r w:rsidRPr="00D549EA">
              <w:rPr>
                <w:rFonts w:hint="eastAsia"/>
                <w:bCs/>
                <w:color w:val="000000"/>
                <w:sz w:val="18"/>
                <w:szCs w:val="18"/>
              </w:rPr>
              <w:t>氨</w:t>
            </w:r>
          </w:p>
        </w:tc>
        <w:tc>
          <w:tcPr>
            <w:tcW w:w="3969" w:type="dxa"/>
            <w:vAlign w:val="center"/>
          </w:tcPr>
          <w:p w14:paraId="05991F1D" w14:textId="77777777" w:rsidR="006708A4" w:rsidRPr="00D549EA" w:rsidRDefault="006708A4" w:rsidP="00A31418">
            <w:pPr>
              <w:rPr>
                <w:bCs/>
                <w:sz w:val="18"/>
                <w:szCs w:val="18"/>
              </w:rPr>
            </w:pPr>
            <w:r w:rsidRPr="00D549EA">
              <w:rPr>
                <w:rFonts w:hint="eastAsia"/>
                <w:bCs/>
                <w:sz w:val="18"/>
                <w:szCs w:val="18"/>
              </w:rPr>
              <w:t>第一法，靛酚蓝分光光度法</w:t>
            </w:r>
          </w:p>
        </w:tc>
        <w:tc>
          <w:tcPr>
            <w:tcW w:w="1842" w:type="dxa"/>
            <w:vAlign w:val="center"/>
          </w:tcPr>
          <w:p w14:paraId="5E4B56A7" w14:textId="77777777" w:rsidR="006708A4" w:rsidRPr="00D549EA" w:rsidRDefault="006708A4" w:rsidP="00A31418">
            <w:pPr>
              <w:rPr>
                <w:bCs/>
                <w:sz w:val="18"/>
                <w:szCs w:val="18"/>
              </w:rPr>
            </w:pPr>
            <w:r w:rsidRPr="00D549EA">
              <w:rPr>
                <w:bCs/>
                <w:sz w:val="18"/>
                <w:szCs w:val="18"/>
              </w:rPr>
              <w:t>GB/T18204.2</w:t>
            </w:r>
            <w:r w:rsidRPr="00D549EA">
              <w:rPr>
                <w:rFonts w:hint="eastAsia"/>
                <w:bCs/>
                <w:sz w:val="18"/>
                <w:szCs w:val="18"/>
              </w:rPr>
              <w:t>（</w:t>
            </w:r>
            <w:r w:rsidRPr="00D549EA">
              <w:rPr>
                <w:bCs/>
                <w:sz w:val="18"/>
                <w:szCs w:val="18"/>
              </w:rPr>
              <w:t>8.1</w:t>
            </w:r>
            <w:r w:rsidRPr="00D549EA">
              <w:rPr>
                <w:rFonts w:hint="eastAsia"/>
                <w:bCs/>
                <w:sz w:val="18"/>
                <w:szCs w:val="18"/>
              </w:rPr>
              <w:t>）</w:t>
            </w:r>
          </w:p>
        </w:tc>
        <w:tc>
          <w:tcPr>
            <w:tcW w:w="4366" w:type="dxa"/>
            <w:vMerge w:val="restart"/>
          </w:tcPr>
          <w:p w14:paraId="0B482A93" w14:textId="77777777" w:rsidR="006708A4" w:rsidRPr="00D549EA" w:rsidRDefault="006708A4" w:rsidP="00A31418">
            <w:pPr>
              <w:keepNext/>
              <w:keepLines/>
              <w:rPr>
                <w:bCs/>
                <w:sz w:val="18"/>
                <w:szCs w:val="18"/>
              </w:rPr>
            </w:pPr>
            <w:r w:rsidRPr="00D549EA">
              <w:rPr>
                <w:rFonts w:hint="eastAsia"/>
                <w:bCs/>
                <w:sz w:val="18"/>
                <w:szCs w:val="18"/>
              </w:rPr>
              <w:t>连续采样至少</w:t>
            </w:r>
            <w:r w:rsidRPr="00D549EA">
              <w:rPr>
                <w:rFonts w:hint="eastAsia"/>
                <w:bCs/>
                <w:sz w:val="18"/>
                <w:szCs w:val="18"/>
              </w:rPr>
              <w:t>45</w:t>
            </w:r>
            <w:r w:rsidRPr="00D549EA">
              <w:rPr>
                <w:bCs/>
                <w:sz w:val="18"/>
                <w:szCs w:val="18"/>
              </w:rPr>
              <w:t xml:space="preserve"> </w:t>
            </w:r>
            <w:r w:rsidRPr="00D549EA">
              <w:rPr>
                <w:rFonts w:hint="eastAsia"/>
                <w:bCs/>
                <w:sz w:val="18"/>
                <w:szCs w:val="18"/>
              </w:rPr>
              <w:t>min</w:t>
            </w:r>
            <w:r w:rsidRPr="00D549EA">
              <w:rPr>
                <w:rFonts w:hint="eastAsia"/>
                <w:bCs/>
                <w:sz w:val="18"/>
                <w:szCs w:val="18"/>
              </w:rPr>
              <w:t>，第一法推荐采样流量</w:t>
            </w:r>
            <w:r w:rsidRPr="00D549EA">
              <w:rPr>
                <w:bCs/>
                <w:sz w:val="18"/>
                <w:szCs w:val="18"/>
              </w:rPr>
              <w:t>0.4 L/min</w:t>
            </w:r>
            <w:r w:rsidRPr="00D549EA">
              <w:rPr>
                <w:rFonts w:hint="eastAsia"/>
                <w:bCs/>
                <w:sz w:val="18"/>
                <w:szCs w:val="18"/>
              </w:rPr>
              <w:t>，</w:t>
            </w:r>
            <w:r w:rsidRPr="00D549EA">
              <w:rPr>
                <w:rFonts w:hint="eastAsia"/>
                <w:bCs/>
                <w:sz w:val="18"/>
                <w:szCs w:val="18"/>
              </w:rPr>
              <w:lastRenderedPageBreak/>
              <w:t>第二法推荐采样流量</w:t>
            </w:r>
            <w:r w:rsidRPr="00D549EA">
              <w:rPr>
                <w:rFonts w:hint="eastAsia"/>
                <w:bCs/>
                <w:sz w:val="18"/>
                <w:szCs w:val="18"/>
              </w:rPr>
              <w:t>1</w:t>
            </w:r>
            <w:r w:rsidRPr="00D549EA">
              <w:rPr>
                <w:bCs/>
                <w:sz w:val="18"/>
                <w:szCs w:val="18"/>
              </w:rPr>
              <w:t>.</w:t>
            </w:r>
            <w:r w:rsidRPr="00D549EA">
              <w:rPr>
                <w:rFonts w:hint="eastAsia"/>
                <w:bCs/>
                <w:sz w:val="18"/>
                <w:szCs w:val="18"/>
              </w:rPr>
              <w:t>0</w:t>
            </w:r>
            <w:r w:rsidRPr="00D549EA">
              <w:rPr>
                <w:bCs/>
                <w:sz w:val="18"/>
                <w:szCs w:val="18"/>
              </w:rPr>
              <w:t xml:space="preserve"> L/mi</w:t>
            </w:r>
            <w:r w:rsidRPr="00D549EA">
              <w:rPr>
                <w:rFonts w:hint="eastAsia"/>
                <w:bCs/>
                <w:sz w:val="18"/>
                <w:szCs w:val="18"/>
              </w:rPr>
              <w:t>n</w:t>
            </w:r>
            <w:r w:rsidRPr="00D549EA">
              <w:rPr>
                <w:rFonts w:hint="eastAsia"/>
                <w:bCs/>
                <w:sz w:val="18"/>
                <w:szCs w:val="18"/>
              </w:rPr>
              <w:t>，第三法推荐采样流量</w:t>
            </w:r>
            <w:r w:rsidRPr="00D549EA">
              <w:rPr>
                <w:bCs/>
                <w:sz w:val="18"/>
                <w:szCs w:val="18"/>
              </w:rPr>
              <w:t>0.</w:t>
            </w:r>
            <w:r w:rsidRPr="00D549EA">
              <w:rPr>
                <w:rFonts w:hint="eastAsia"/>
                <w:bCs/>
                <w:sz w:val="18"/>
                <w:szCs w:val="18"/>
              </w:rPr>
              <w:t>5</w:t>
            </w:r>
            <w:r w:rsidRPr="00D549EA">
              <w:rPr>
                <w:bCs/>
                <w:sz w:val="18"/>
                <w:szCs w:val="18"/>
              </w:rPr>
              <w:t xml:space="preserve"> L/min</w:t>
            </w:r>
          </w:p>
        </w:tc>
      </w:tr>
      <w:tr w:rsidR="006708A4" w:rsidRPr="00D549EA" w14:paraId="0BC229A3" w14:textId="77777777" w:rsidTr="00A31418">
        <w:trPr>
          <w:trHeight w:val="222"/>
        </w:trPr>
        <w:tc>
          <w:tcPr>
            <w:tcW w:w="576" w:type="dxa"/>
            <w:vMerge/>
            <w:vAlign w:val="center"/>
          </w:tcPr>
          <w:p w14:paraId="17411358" w14:textId="77777777" w:rsidR="006708A4" w:rsidRPr="00D549EA" w:rsidRDefault="006708A4" w:rsidP="00A31418">
            <w:pPr>
              <w:jc w:val="center"/>
              <w:rPr>
                <w:bCs/>
                <w:sz w:val="18"/>
                <w:szCs w:val="18"/>
              </w:rPr>
            </w:pPr>
          </w:p>
        </w:tc>
        <w:tc>
          <w:tcPr>
            <w:tcW w:w="984" w:type="dxa"/>
            <w:vMerge/>
          </w:tcPr>
          <w:p w14:paraId="368FD4C9" w14:textId="77777777" w:rsidR="006708A4" w:rsidRPr="00D549EA" w:rsidRDefault="006708A4" w:rsidP="00A31418">
            <w:pPr>
              <w:keepNext/>
              <w:keepLines/>
              <w:jc w:val="center"/>
              <w:rPr>
                <w:bCs/>
                <w:sz w:val="18"/>
                <w:szCs w:val="18"/>
              </w:rPr>
            </w:pPr>
          </w:p>
        </w:tc>
        <w:tc>
          <w:tcPr>
            <w:tcW w:w="2155" w:type="dxa"/>
            <w:vMerge/>
          </w:tcPr>
          <w:p w14:paraId="46E2F73D" w14:textId="77777777" w:rsidR="006708A4" w:rsidRPr="00D549EA" w:rsidRDefault="006708A4" w:rsidP="00A31418">
            <w:pPr>
              <w:rPr>
                <w:bCs/>
                <w:sz w:val="18"/>
                <w:szCs w:val="18"/>
              </w:rPr>
            </w:pPr>
          </w:p>
        </w:tc>
        <w:tc>
          <w:tcPr>
            <w:tcW w:w="3969" w:type="dxa"/>
            <w:vAlign w:val="center"/>
          </w:tcPr>
          <w:p w14:paraId="0C33BF4C" w14:textId="77777777" w:rsidR="006708A4" w:rsidRPr="00D549EA" w:rsidRDefault="006708A4" w:rsidP="00A31418">
            <w:pPr>
              <w:rPr>
                <w:bCs/>
                <w:sz w:val="18"/>
                <w:szCs w:val="18"/>
              </w:rPr>
            </w:pPr>
            <w:r w:rsidRPr="00D549EA">
              <w:rPr>
                <w:rFonts w:hint="eastAsia"/>
                <w:bCs/>
                <w:sz w:val="18"/>
                <w:szCs w:val="18"/>
              </w:rPr>
              <w:t>第二法，纳氏试剂分光光度法</w:t>
            </w:r>
          </w:p>
        </w:tc>
        <w:tc>
          <w:tcPr>
            <w:tcW w:w="1842" w:type="dxa"/>
            <w:vAlign w:val="center"/>
          </w:tcPr>
          <w:p w14:paraId="383E7BCF" w14:textId="77777777" w:rsidR="006708A4" w:rsidRPr="00D549EA" w:rsidRDefault="006708A4" w:rsidP="00A31418">
            <w:pPr>
              <w:rPr>
                <w:bCs/>
                <w:sz w:val="18"/>
                <w:szCs w:val="18"/>
              </w:rPr>
            </w:pPr>
            <w:r w:rsidRPr="00D549EA">
              <w:rPr>
                <w:bCs/>
                <w:sz w:val="18"/>
                <w:szCs w:val="18"/>
              </w:rPr>
              <w:t>HJ 533</w:t>
            </w:r>
          </w:p>
        </w:tc>
        <w:tc>
          <w:tcPr>
            <w:tcW w:w="4366" w:type="dxa"/>
            <w:vMerge/>
          </w:tcPr>
          <w:p w14:paraId="50208CB0" w14:textId="77777777" w:rsidR="006708A4" w:rsidRPr="00D549EA" w:rsidRDefault="006708A4" w:rsidP="00A31418">
            <w:pPr>
              <w:keepNext/>
              <w:keepLines/>
              <w:jc w:val="center"/>
              <w:rPr>
                <w:bCs/>
                <w:sz w:val="18"/>
                <w:szCs w:val="18"/>
              </w:rPr>
            </w:pPr>
          </w:p>
        </w:tc>
      </w:tr>
      <w:tr w:rsidR="006708A4" w:rsidRPr="00D549EA" w14:paraId="2B51403A" w14:textId="77777777" w:rsidTr="00A31418">
        <w:trPr>
          <w:trHeight w:val="222"/>
        </w:trPr>
        <w:tc>
          <w:tcPr>
            <w:tcW w:w="576" w:type="dxa"/>
            <w:vMerge/>
            <w:vAlign w:val="center"/>
          </w:tcPr>
          <w:p w14:paraId="32C402B2" w14:textId="77777777" w:rsidR="006708A4" w:rsidRPr="00D549EA" w:rsidRDefault="006708A4" w:rsidP="00A31418">
            <w:pPr>
              <w:jc w:val="center"/>
              <w:rPr>
                <w:bCs/>
                <w:sz w:val="18"/>
                <w:szCs w:val="18"/>
              </w:rPr>
            </w:pPr>
          </w:p>
        </w:tc>
        <w:tc>
          <w:tcPr>
            <w:tcW w:w="984" w:type="dxa"/>
            <w:vMerge/>
          </w:tcPr>
          <w:p w14:paraId="24A82E26" w14:textId="77777777" w:rsidR="006708A4" w:rsidRPr="00D549EA" w:rsidRDefault="006708A4" w:rsidP="00A31418">
            <w:pPr>
              <w:keepNext/>
              <w:keepLines/>
              <w:jc w:val="center"/>
              <w:rPr>
                <w:bCs/>
                <w:sz w:val="18"/>
                <w:szCs w:val="18"/>
              </w:rPr>
            </w:pPr>
          </w:p>
        </w:tc>
        <w:tc>
          <w:tcPr>
            <w:tcW w:w="2155" w:type="dxa"/>
            <w:vMerge/>
          </w:tcPr>
          <w:p w14:paraId="62FF2638" w14:textId="77777777" w:rsidR="006708A4" w:rsidRPr="00D549EA" w:rsidRDefault="006708A4" w:rsidP="00A31418">
            <w:pPr>
              <w:rPr>
                <w:bCs/>
                <w:sz w:val="18"/>
                <w:szCs w:val="18"/>
              </w:rPr>
            </w:pPr>
          </w:p>
        </w:tc>
        <w:tc>
          <w:tcPr>
            <w:tcW w:w="3969" w:type="dxa"/>
            <w:vAlign w:val="center"/>
          </w:tcPr>
          <w:p w14:paraId="716A17F2" w14:textId="77777777" w:rsidR="006708A4" w:rsidRPr="00D549EA" w:rsidRDefault="006708A4" w:rsidP="00A31418">
            <w:pPr>
              <w:rPr>
                <w:bCs/>
                <w:sz w:val="18"/>
                <w:szCs w:val="18"/>
              </w:rPr>
            </w:pPr>
            <w:r w:rsidRPr="00D549EA">
              <w:rPr>
                <w:rFonts w:hint="eastAsia"/>
                <w:bCs/>
                <w:sz w:val="18"/>
                <w:szCs w:val="18"/>
              </w:rPr>
              <w:t>第三法，离子选择电极法</w:t>
            </w:r>
          </w:p>
        </w:tc>
        <w:tc>
          <w:tcPr>
            <w:tcW w:w="1842" w:type="dxa"/>
            <w:vAlign w:val="center"/>
          </w:tcPr>
          <w:p w14:paraId="0E258472" w14:textId="77777777" w:rsidR="006708A4" w:rsidRPr="00D549EA" w:rsidRDefault="006708A4" w:rsidP="00A31418">
            <w:pPr>
              <w:rPr>
                <w:bCs/>
                <w:sz w:val="18"/>
                <w:szCs w:val="18"/>
              </w:rPr>
            </w:pPr>
            <w:r w:rsidRPr="00D549EA">
              <w:rPr>
                <w:bCs/>
                <w:sz w:val="18"/>
                <w:szCs w:val="18"/>
              </w:rPr>
              <w:t>GB/T14669</w:t>
            </w:r>
          </w:p>
        </w:tc>
        <w:tc>
          <w:tcPr>
            <w:tcW w:w="4366" w:type="dxa"/>
            <w:vMerge/>
          </w:tcPr>
          <w:p w14:paraId="5056C1AF" w14:textId="77777777" w:rsidR="006708A4" w:rsidRPr="00D549EA" w:rsidRDefault="006708A4" w:rsidP="00A31418">
            <w:pPr>
              <w:keepNext/>
              <w:keepLines/>
              <w:jc w:val="center"/>
              <w:rPr>
                <w:bCs/>
                <w:sz w:val="18"/>
                <w:szCs w:val="18"/>
              </w:rPr>
            </w:pPr>
          </w:p>
        </w:tc>
      </w:tr>
      <w:tr w:rsidR="006708A4" w:rsidRPr="00D549EA" w14:paraId="04E313C7" w14:textId="77777777" w:rsidTr="00A31418">
        <w:trPr>
          <w:trHeight w:val="222"/>
        </w:trPr>
        <w:tc>
          <w:tcPr>
            <w:tcW w:w="576" w:type="dxa"/>
            <w:vAlign w:val="center"/>
          </w:tcPr>
          <w:p w14:paraId="6719A8E4" w14:textId="77777777" w:rsidR="006708A4" w:rsidRPr="00D549EA" w:rsidRDefault="006708A4" w:rsidP="00A31418">
            <w:pPr>
              <w:jc w:val="center"/>
              <w:rPr>
                <w:bCs/>
                <w:sz w:val="18"/>
                <w:szCs w:val="18"/>
              </w:rPr>
            </w:pPr>
            <w:r w:rsidRPr="00D549EA">
              <w:rPr>
                <w:bCs/>
                <w:sz w:val="18"/>
                <w:szCs w:val="18"/>
              </w:rPr>
              <w:t>12</w:t>
            </w:r>
          </w:p>
        </w:tc>
        <w:tc>
          <w:tcPr>
            <w:tcW w:w="984" w:type="dxa"/>
            <w:vMerge/>
          </w:tcPr>
          <w:p w14:paraId="5E711907" w14:textId="77777777" w:rsidR="006708A4" w:rsidRPr="00D549EA" w:rsidRDefault="006708A4" w:rsidP="00A31418">
            <w:pPr>
              <w:keepNext/>
              <w:keepLines/>
              <w:jc w:val="center"/>
              <w:rPr>
                <w:bCs/>
                <w:sz w:val="18"/>
                <w:szCs w:val="18"/>
              </w:rPr>
            </w:pPr>
          </w:p>
        </w:tc>
        <w:tc>
          <w:tcPr>
            <w:tcW w:w="2155" w:type="dxa"/>
          </w:tcPr>
          <w:p w14:paraId="33DA1875" w14:textId="77777777" w:rsidR="006708A4" w:rsidRPr="00D549EA" w:rsidRDefault="006708A4" w:rsidP="00A31418">
            <w:pPr>
              <w:rPr>
                <w:bCs/>
                <w:sz w:val="18"/>
                <w:szCs w:val="18"/>
              </w:rPr>
            </w:pPr>
            <w:r w:rsidRPr="00D549EA">
              <w:rPr>
                <w:rFonts w:hint="eastAsia"/>
                <w:bCs/>
                <w:sz w:val="18"/>
                <w:szCs w:val="18"/>
              </w:rPr>
              <w:t>苯</w:t>
            </w:r>
          </w:p>
        </w:tc>
        <w:tc>
          <w:tcPr>
            <w:tcW w:w="3969" w:type="dxa"/>
            <w:vMerge w:val="restart"/>
            <w:vAlign w:val="center"/>
          </w:tcPr>
          <w:p w14:paraId="50E8FE18" w14:textId="77777777" w:rsidR="006708A4" w:rsidRPr="00D549EA" w:rsidRDefault="006708A4" w:rsidP="00A31418">
            <w:pPr>
              <w:rPr>
                <w:bCs/>
                <w:sz w:val="18"/>
                <w:szCs w:val="18"/>
              </w:rPr>
            </w:pPr>
            <w:r w:rsidRPr="00D549EA">
              <w:rPr>
                <w:rFonts w:hint="eastAsia"/>
                <w:bCs/>
                <w:sz w:val="18"/>
                <w:szCs w:val="18"/>
              </w:rPr>
              <w:t>第一法，固体吸附</w:t>
            </w:r>
            <w:r w:rsidRPr="00D549EA">
              <w:rPr>
                <w:bCs/>
                <w:sz w:val="18"/>
                <w:szCs w:val="18"/>
              </w:rPr>
              <w:t>-</w:t>
            </w:r>
            <w:r w:rsidRPr="00D549EA">
              <w:rPr>
                <w:rFonts w:hint="eastAsia"/>
                <w:bCs/>
                <w:sz w:val="18"/>
                <w:szCs w:val="18"/>
              </w:rPr>
              <w:t>热解吸</w:t>
            </w:r>
            <w:r w:rsidRPr="00D549EA">
              <w:rPr>
                <w:bCs/>
                <w:sz w:val="18"/>
                <w:szCs w:val="18"/>
              </w:rPr>
              <w:t>-</w:t>
            </w:r>
            <w:r w:rsidRPr="00D549EA">
              <w:rPr>
                <w:rFonts w:hint="eastAsia"/>
                <w:bCs/>
                <w:sz w:val="18"/>
                <w:szCs w:val="18"/>
              </w:rPr>
              <w:t>气相色谱质谱法</w:t>
            </w:r>
          </w:p>
          <w:p w14:paraId="1568C466" w14:textId="77777777" w:rsidR="006708A4" w:rsidRPr="00D549EA" w:rsidRDefault="006708A4" w:rsidP="00A31418">
            <w:pPr>
              <w:rPr>
                <w:bCs/>
                <w:sz w:val="18"/>
                <w:szCs w:val="18"/>
              </w:rPr>
            </w:pPr>
            <w:r w:rsidRPr="00D549EA">
              <w:rPr>
                <w:rFonts w:hint="eastAsia"/>
                <w:kern w:val="0"/>
                <w:sz w:val="18"/>
                <w:szCs w:val="18"/>
              </w:rPr>
              <w:t>第二法，固体吸附</w:t>
            </w:r>
            <w:r w:rsidRPr="00D549EA">
              <w:rPr>
                <w:rFonts w:hint="eastAsia"/>
                <w:kern w:val="0"/>
                <w:sz w:val="18"/>
                <w:szCs w:val="18"/>
              </w:rPr>
              <w:t>-</w:t>
            </w:r>
            <w:r w:rsidRPr="00D549EA">
              <w:rPr>
                <w:rFonts w:hint="eastAsia"/>
                <w:kern w:val="0"/>
                <w:sz w:val="18"/>
                <w:szCs w:val="18"/>
              </w:rPr>
              <w:t>热解吸</w:t>
            </w:r>
            <w:r w:rsidRPr="00D549EA">
              <w:rPr>
                <w:kern w:val="0"/>
                <w:sz w:val="18"/>
                <w:szCs w:val="18"/>
              </w:rPr>
              <w:t>-</w:t>
            </w:r>
            <w:r w:rsidRPr="00D549EA">
              <w:rPr>
                <w:rFonts w:hint="eastAsia"/>
                <w:kern w:val="0"/>
                <w:sz w:val="18"/>
                <w:szCs w:val="18"/>
              </w:rPr>
              <w:t>气相色谱法</w:t>
            </w:r>
          </w:p>
          <w:p w14:paraId="6F43432F" w14:textId="77777777" w:rsidR="006708A4" w:rsidRPr="00D549EA" w:rsidRDefault="006708A4" w:rsidP="00A31418">
            <w:pPr>
              <w:rPr>
                <w:bCs/>
                <w:sz w:val="18"/>
                <w:szCs w:val="18"/>
              </w:rPr>
            </w:pPr>
            <w:r w:rsidRPr="00D549EA">
              <w:rPr>
                <w:rFonts w:hint="eastAsia"/>
                <w:bCs/>
                <w:sz w:val="18"/>
                <w:szCs w:val="18"/>
              </w:rPr>
              <w:t>第三法，活性炭吸附</w:t>
            </w:r>
            <w:r w:rsidRPr="00D549EA">
              <w:rPr>
                <w:bCs/>
                <w:sz w:val="18"/>
                <w:szCs w:val="18"/>
              </w:rPr>
              <w:t>-</w:t>
            </w:r>
            <w:r w:rsidRPr="00D549EA">
              <w:rPr>
                <w:rFonts w:hint="eastAsia"/>
                <w:bCs/>
                <w:sz w:val="18"/>
                <w:szCs w:val="18"/>
              </w:rPr>
              <w:t>二硫化碳解吸</w:t>
            </w:r>
            <w:r w:rsidRPr="00D549EA">
              <w:rPr>
                <w:bCs/>
                <w:sz w:val="18"/>
                <w:szCs w:val="18"/>
              </w:rPr>
              <w:t>-</w:t>
            </w:r>
            <w:r w:rsidRPr="00D549EA">
              <w:rPr>
                <w:rFonts w:hint="eastAsia"/>
                <w:bCs/>
                <w:sz w:val="18"/>
                <w:szCs w:val="18"/>
              </w:rPr>
              <w:t>气相色谱法</w:t>
            </w:r>
          </w:p>
          <w:p w14:paraId="027562E1" w14:textId="77777777" w:rsidR="006708A4" w:rsidRPr="00D549EA" w:rsidRDefault="006708A4" w:rsidP="00A31418">
            <w:pPr>
              <w:rPr>
                <w:bCs/>
                <w:sz w:val="18"/>
                <w:szCs w:val="18"/>
              </w:rPr>
            </w:pPr>
            <w:r w:rsidRPr="00D549EA">
              <w:rPr>
                <w:rFonts w:hint="eastAsia"/>
                <w:bCs/>
                <w:sz w:val="18"/>
                <w:szCs w:val="18"/>
              </w:rPr>
              <w:t>第四法，便携式气相色谱法</w:t>
            </w:r>
          </w:p>
        </w:tc>
        <w:tc>
          <w:tcPr>
            <w:tcW w:w="1842" w:type="dxa"/>
            <w:vMerge w:val="restart"/>
            <w:vAlign w:val="center"/>
          </w:tcPr>
          <w:p w14:paraId="6C5F0E81"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F</w:t>
            </w:r>
          </w:p>
          <w:p w14:paraId="15BC509F"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C</w:t>
            </w:r>
          </w:p>
          <w:p w14:paraId="746DA193"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C</w:t>
            </w:r>
          </w:p>
          <w:p w14:paraId="2CDC7EFD"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C</w:t>
            </w:r>
          </w:p>
        </w:tc>
        <w:tc>
          <w:tcPr>
            <w:tcW w:w="4366" w:type="dxa"/>
            <w:vMerge w:val="restart"/>
            <w:vAlign w:val="center"/>
          </w:tcPr>
          <w:p w14:paraId="220069AF" w14:textId="77777777" w:rsidR="006708A4" w:rsidRPr="00D549EA" w:rsidRDefault="006708A4" w:rsidP="00A31418">
            <w:pPr>
              <w:keepNext/>
              <w:keepLines/>
              <w:jc w:val="center"/>
              <w:rPr>
                <w:bCs/>
                <w:color w:val="000000" w:themeColor="text1"/>
                <w:sz w:val="18"/>
                <w:szCs w:val="18"/>
              </w:rPr>
            </w:pPr>
            <w:r w:rsidRPr="00D549EA">
              <w:rPr>
                <w:bCs/>
                <w:color w:val="000000" w:themeColor="text1"/>
                <w:sz w:val="18"/>
                <w:szCs w:val="18"/>
              </w:rPr>
              <w:t>/</w:t>
            </w:r>
          </w:p>
        </w:tc>
      </w:tr>
      <w:tr w:rsidR="006708A4" w:rsidRPr="00D549EA" w14:paraId="305784E8" w14:textId="77777777" w:rsidTr="00A31418">
        <w:trPr>
          <w:trHeight w:val="221"/>
        </w:trPr>
        <w:tc>
          <w:tcPr>
            <w:tcW w:w="576" w:type="dxa"/>
            <w:vAlign w:val="center"/>
          </w:tcPr>
          <w:p w14:paraId="167A6B6C" w14:textId="77777777" w:rsidR="006708A4" w:rsidRPr="00D549EA" w:rsidRDefault="006708A4" w:rsidP="00A31418">
            <w:pPr>
              <w:jc w:val="center"/>
              <w:rPr>
                <w:bCs/>
                <w:sz w:val="18"/>
                <w:szCs w:val="18"/>
              </w:rPr>
            </w:pPr>
            <w:r w:rsidRPr="00D549EA">
              <w:rPr>
                <w:bCs/>
                <w:sz w:val="18"/>
                <w:szCs w:val="18"/>
              </w:rPr>
              <w:t>13</w:t>
            </w:r>
          </w:p>
        </w:tc>
        <w:tc>
          <w:tcPr>
            <w:tcW w:w="984" w:type="dxa"/>
            <w:vMerge/>
          </w:tcPr>
          <w:p w14:paraId="7177D590" w14:textId="77777777" w:rsidR="006708A4" w:rsidRPr="00D549EA" w:rsidRDefault="006708A4" w:rsidP="00A31418">
            <w:pPr>
              <w:keepNext/>
              <w:keepLines/>
              <w:jc w:val="center"/>
              <w:rPr>
                <w:bCs/>
                <w:sz w:val="18"/>
                <w:szCs w:val="18"/>
              </w:rPr>
            </w:pPr>
          </w:p>
        </w:tc>
        <w:tc>
          <w:tcPr>
            <w:tcW w:w="2155" w:type="dxa"/>
          </w:tcPr>
          <w:p w14:paraId="1D48F285" w14:textId="77777777" w:rsidR="006708A4" w:rsidRPr="00D549EA" w:rsidRDefault="006708A4" w:rsidP="00A31418">
            <w:pPr>
              <w:rPr>
                <w:bCs/>
                <w:sz w:val="18"/>
                <w:szCs w:val="18"/>
              </w:rPr>
            </w:pPr>
            <w:r w:rsidRPr="00D549EA">
              <w:rPr>
                <w:rFonts w:hint="eastAsia"/>
                <w:bCs/>
                <w:sz w:val="18"/>
                <w:szCs w:val="18"/>
              </w:rPr>
              <w:t>甲苯</w:t>
            </w:r>
          </w:p>
        </w:tc>
        <w:tc>
          <w:tcPr>
            <w:tcW w:w="3969" w:type="dxa"/>
            <w:vMerge/>
            <w:vAlign w:val="center"/>
          </w:tcPr>
          <w:p w14:paraId="128C9FE0" w14:textId="77777777" w:rsidR="006708A4" w:rsidRPr="00D549EA" w:rsidRDefault="006708A4" w:rsidP="00A31418">
            <w:pPr>
              <w:rPr>
                <w:bCs/>
                <w:color w:val="FF0000"/>
                <w:sz w:val="18"/>
                <w:szCs w:val="18"/>
              </w:rPr>
            </w:pPr>
          </w:p>
        </w:tc>
        <w:tc>
          <w:tcPr>
            <w:tcW w:w="1842" w:type="dxa"/>
            <w:vMerge/>
            <w:vAlign w:val="center"/>
          </w:tcPr>
          <w:p w14:paraId="37DE19C2" w14:textId="77777777" w:rsidR="006708A4" w:rsidRPr="00D549EA" w:rsidRDefault="006708A4" w:rsidP="00A31418">
            <w:pPr>
              <w:rPr>
                <w:bCs/>
                <w:color w:val="FF0000"/>
                <w:sz w:val="18"/>
                <w:szCs w:val="18"/>
              </w:rPr>
            </w:pPr>
          </w:p>
        </w:tc>
        <w:tc>
          <w:tcPr>
            <w:tcW w:w="4366" w:type="dxa"/>
            <w:vMerge/>
            <w:vAlign w:val="center"/>
          </w:tcPr>
          <w:p w14:paraId="5E8F08F5" w14:textId="77777777" w:rsidR="006708A4" w:rsidRPr="00D549EA" w:rsidRDefault="006708A4" w:rsidP="00A31418">
            <w:pPr>
              <w:keepNext/>
              <w:keepLines/>
              <w:jc w:val="center"/>
              <w:rPr>
                <w:bCs/>
                <w:color w:val="000000" w:themeColor="text1"/>
                <w:sz w:val="18"/>
                <w:szCs w:val="18"/>
              </w:rPr>
            </w:pPr>
          </w:p>
        </w:tc>
      </w:tr>
      <w:tr w:rsidR="006708A4" w:rsidRPr="00D549EA" w14:paraId="08437FBF" w14:textId="77777777" w:rsidTr="00A31418">
        <w:trPr>
          <w:trHeight w:val="625"/>
        </w:trPr>
        <w:tc>
          <w:tcPr>
            <w:tcW w:w="576" w:type="dxa"/>
            <w:tcBorders>
              <w:bottom w:val="single" w:sz="4" w:space="0" w:color="auto"/>
            </w:tcBorders>
            <w:vAlign w:val="center"/>
          </w:tcPr>
          <w:p w14:paraId="28929352" w14:textId="77777777" w:rsidR="006708A4" w:rsidRPr="00D549EA" w:rsidRDefault="006708A4" w:rsidP="00A31418">
            <w:pPr>
              <w:jc w:val="center"/>
              <w:rPr>
                <w:bCs/>
                <w:sz w:val="18"/>
                <w:szCs w:val="18"/>
              </w:rPr>
            </w:pPr>
            <w:r w:rsidRPr="00D549EA">
              <w:rPr>
                <w:bCs/>
                <w:sz w:val="18"/>
                <w:szCs w:val="18"/>
              </w:rPr>
              <w:t>14</w:t>
            </w:r>
          </w:p>
        </w:tc>
        <w:tc>
          <w:tcPr>
            <w:tcW w:w="984" w:type="dxa"/>
            <w:vMerge/>
            <w:tcBorders>
              <w:bottom w:val="single" w:sz="4" w:space="0" w:color="auto"/>
            </w:tcBorders>
          </w:tcPr>
          <w:p w14:paraId="1A2A7EDE" w14:textId="77777777" w:rsidR="006708A4" w:rsidRPr="00D549EA" w:rsidRDefault="006708A4" w:rsidP="00A31418">
            <w:pPr>
              <w:keepNext/>
              <w:keepLines/>
              <w:jc w:val="center"/>
              <w:rPr>
                <w:bCs/>
                <w:sz w:val="18"/>
                <w:szCs w:val="18"/>
              </w:rPr>
            </w:pPr>
          </w:p>
        </w:tc>
        <w:tc>
          <w:tcPr>
            <w:tcW w:w="2155" w:type="dxa"/>
            <w:tcBorders>
              <w:bottom w:val="single" w:sz="4" w:space="0" w:color="auto"/>
            </w:tcBorders>
          </w:tcPr>
          <w:p w14:paraId="6B51C876" w14:textId="77777777" w:rsidR="006708A4" w:rsidRPr="00D549EA" w:rsidRDefault="006708A4" w:rsidP="00A31418">
            <w:pPr>
              <w:rPr>
                <w:bCs/>
                <w:sz w:val="18"/>
                <w:szCs w:val="18"/>
              </w:rPr>
            </w:pPr>
            <w:r w:rsidRPr="00D549EA">
              <w:rPr>
                <w:rFonts w:hint="eastAsia"/>
                <w:bCs/>
                <w:sz w:val="18"/>
                <w:szCs w:val="18"/>
              </w:rPr>
              <w:t>二甲苯</w:t>
            </w:r>
          </w:p>
        </w:tc>
        <w:tc>
          <w:tcPr>
            <w:tcW w:w="3969" w:type="dxa"/>
            <w:vMerge/>
            <w:tcBorders>
              <w:bottom w:val="single" w:sz="4" w:space="0" w:color="auto"/>
            </w:tcBorders>
            <w:vAlign w:val="center"/>
          </w:tcPr>
          <w:p w14:paraId="3B845173" w14:textId="77777777" w:rsidR="006708A4" w:rsidRPr="00D549EA" w:rsidRDefault="006708A4" w:rsidP="00A31418">
            <w:pPr>
              <w:rPr>
                <w:bCs/>
                <w:color w:val="FF0000"/>
                <w:sz w:val="18"/>
                <w:szCs w:val="18"/>
              </w:rPr>
            </w:pPr>
          </w:p>
        </w:tc>
        <w:tc>
          <w:tcPr>
            <w:tcW w:w="1842" w:type="dxa"/>
            <w:vMerge/>
            <w:tcBorders>
              <w:bottom w:val="single" w:sz="4" w:space="0" w:color="auto"/>
            </w:tcBorders>
            <w:vAlign w:val="center"/>
          </w:tcPr>
          <w:p w14:paraId="5E3588E9" w14:textId="77777777" w:rsidR="006708A4" w:rsidRPr="00D549EA" w:rsidRDefault="006708A4" w:rsidP="00A31418">
            <w:pPr>
              <w:keepNext/>
              <w:keepLines/>
              <w:rPr>
                <w:bCs/>
                <w:color w:val="FF0000"/>
                <w:sz w:val="18"/>
                <w:szCs w:val="18"/>
              </w:rPr>
            </w:pPr>
          </w:p>
        </w:tc>
        <w:tc>
          <w:tcPr>
            <w:tcW w:w="4366" w:type="dxa"/>
            <w:vMerge/>
            <w:tcBorders>
              <w:bottom w:val="single" w:sz="4" w:space="0" w:color="auto"/>
            </w:tcBorders>
            <w:vAlign w:val="center"/>
          </w:tcPr>
          <w:p w14:paraId="46D22E35" w14:textId="77777777" w:rsidR="006708A4" w:rsidRPr="00D549EA" w:rsidRDefault="006708A4" w:rsidP="00A31418">
            <w:pPr>
              <w:keepNext/>
              <w:keepLines/>
              <w:jc w:val="center"/>
              <w:rPr>
                <w:bCs/>
                <w:color w:val="000000" w:themeColor="text1"/>
                <w:sz w:val="18"/>
                <w:szCs w:val="18"/>
              </w:rPr>
            </w:pPr>
          </w:p>
        </w:tc>
      </w:tr>
      <w:tr w:rsidR="006708A4" w:rsidRPr="00D549EA" w14:paraId="79361164" w14:textId="77777777" w:rsidTr="00A31418">
        <w:tc>
          <w:tcPr>
            <w:tcW w:w="576" w:type="dxa"/>
            <w:vAlign w:val="center"/>
          </w:tcPr>
          <w:p w14:paraId="208889B8" w14:textId="77777777" w:rsidR="006708A4" w:rsidRPr="00D549EA" w:rsidRDefault="006708A4" w:rsidP="00A31418">
            <w:pPr>
              <w:jc w:val="center"/>
              <w:rPr>
                <w:bCs/>
                <w:sz w:val="18"/>
                <w:szCs w:val="18"/>
              </w:rPr>
            </w:pPr>
            <w:r w:rsidRPr="00D549EA">
              <w:rPr>
                <w:bCs/>
                <w:sz w:val="18"/>
                <w:szCs w:val="18"/>
              </w:rPr>
              <w:t>15</w:t>
            </w:r>
          </w:p>
        </w:tc>
        <w:tc>
          <w:tcPr>
            <w:tcW w:w="984" w:type="dxa"/>
            <w:vMerge/>
          </w:tcPr>
          <w:p w14:paraId="31182EB0" w14:textId="77777777" w:rsidR="006708A4" w:rsidRPr="00D549EA" w:rsidRDefault="006708A4" w:rsidP="00A31418">
            <w:pPr>
              <w:keepNext/>
              <w:keepLines/>
              <w:jc w:val="center"/>
              <w:rPr>
                <w:bCs/>
                <w:sz w:val="18"/>
                <w:szCs w:val="18"/>
              </w:rPr>
            </w:pPr>
          </w:p>
        </w:tc>
        <w:tc>
          <w:tcPr>
            <w:tcW w:w="2155" w:type="dxa"/>
            <w:vAlign w:val="center"/>
          </w:tcPr>
          <w:p w14:paraId="07C3DD6C" w14:textId="77777777" w:rsidR="006708A4" w:rsidRPr="00D549EA" w:rsidRDefault="006708A4" w:rsidP="00A31418">
            <w:pPr>
              <w:rPr>
                <w:bCs/>
                <w:sz w:val="18"/>
                <w:szCs w:val="18"/>
              </w:rPr>
            </w:pPr>
            <w:r w:rsidRPr="00D549EA">
              <w:rPr>
                <w:rFonts w:hint="eastAsia"/>
                <w:bCs/>
                <w:sz w:val="18"/>
                <w:szCs w:val="18"/>
              </w:rPr>
              <w:t>苯并</w:t>
            </w:r>
            <w:r w:rsidRPr="00D549EA">
              <w:rPr>
                <w:bCs/>
                <w:sz w:val="18"/>
                <w:szCs w:val="18"/>
              </w:rPr>
              <w:t>[a]</w:t>
            </w:r>
            <w:r w:rsidRPr="00D549EA">
              <w:rPr>
                <w:rFonts w:hint="eastAsia"/>
                <w:bCs/>
                <w:sz w:val="18"/>
                <w:szCs w:val="18"/>
              </w:rPr>
              <w:t>芘</w:t>
            </w:r>
          </w:p>
        </w:tc>
        <w:tc>
          <w:tcPr>
            <w:tcW w:w="3969" w:type="dxa"/>
            <w:vAlign w:val="center"/>
          </w:tcPr>
          <w:p w14:paraId="001236A7" w14:textId="77777777" w:rsidR="006708A4" w:rsidRPr="00D549EA" w:rsidRDefault="006708A4" w:rsidP="00A31418">
            <w:pPr>
              <w:rPr>
                <w:bCs/>
                <w:sz w:val="18"/>
                <w:szCs w:val="18"/>
              </w:rPr>
            </w:pPr>
            <w:r w:rsidRPr="00D549EA">
              <w:rPr>
                <w:rFonts w:hint="eastAsia"/>
                <w:bCs/>
                <w:sz w:val="18"/>
                <w:szCs w:val="18"/>
              </w:rPr>
              <w:t>高效液相色谱</w:t>
            </w:r>
            <w:r w:rsidRPr="00D549EA">
              <w:rPr>
                <w:bCs/>
                <w:sz w:val="18"/>
                <w:szCs w:val="18"/>
              </w:rPr>
              <w:t>-</w:t>
            </w:r>
            <w:r w:rsidRPr="00D549EA">
              <w:rPr>
                <w:rFonts w:hint="eastAsia"/>
                <w:bCs/>
                <w:sz w:val="18"/>
                <w:szCs w:val="18"/>
              </w:rPr>
              <w:t>荧光检测器法</w:t>
            </w:r>
          </w:p>
        </w:tc>
        <w:tc>
          <w:tcPr>
            <w:tcW w:w="1842" w:type="dxa"/>
            <w:vAlign w:val="center"/>
          </w:tcPr>
          <w:p w14:paraId="55C763E8"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D</w:t>
            </w:r>
          </w:p>
        </w:tc>
        <w:tc>
          <w:tcPr>
            <w:tcW w:w="4366" w:type="dxa"/>
            <w:vAlign w:val="center"/>
          </w:tcPr>
          <w:p w14:paraId="5D50A0CF" w14:textId="77777777" w:rsidR="006708A4" w:rsidRPr="00D549EA" w:rsidRDefault="006708A4" w:rsidP="00A31418">
            <w:pPr>
              <w:jc w:val="center"/>
              <w:rPr>
                <w:bCs/>
                <w:color w:val="000000" w:themeColor="text1"/>
                <w:sz w:val="18"/>
                <w:szCs w:val="18"/>
              </w:rPr>
            </w:pPr>
            <w:r w:rsidRPr="00D549EA">
              <w:rPr>
                <w:bCs/>
                <w:color w:val="000000" w:themeColor="text1"/>
                <w:sz w:val="18"/>
                <w:szCs w:val="18"/>
              </w:rPr>
              <w:t>/</w:t>
            </w:r>
          </w:p>
        </w:tc>
      </w:tr>
      <w:tr w:rsidR="006708A4" w:rsidRPr="00D549EA" w14:paraId="3278F05E" w14:textId="77777777" w:rsidTr="00A31418">
        <w:tc>
          <w:tcPr>
            <w:tcW w:w="576" w:type="dxa"/>
            <w:vAlign w:val="center"/>
          </w:tcPr>
          <w:p w14:paraId="2A46349F" w14:textId="77777777" w:rsidR="006708A4" w:rsidRPr="00D549EA" w:rsidRDefault="006708A4" w:rsidP="00A31418">
            <w:pPr>
              <w:jc w:val="center"/>
              <w:rPr>
                <w:bCs/>
                <w:sz w:val="18"/>
                <w:szCs w:val="18"/>
              </w:rPr>
            </w:pPr>
            <w:r w:rsidRPr="00D549EA">
              <w:rPr>
                <w:bCs/>
                <w:sz w:val="18"/>
                <w:szCs w:val="18"/>
              </w:rPr>
              <w:t>16</w:t>
            </w:r>
          </w:p>
        </w:tc>
        <w:tc>
          <w:tcPr>
            <w:tcW w:w="984" w:type="dxa"/>
            <w:vMerge/>
          </w:tcPr>
          <w:p w14:paraId="625D8503" w14:textId="77777777" w:rsidR="006708A4" w:rsidRPr="00D549EA" w:rsidRDefault="006708A4" w:rsidP="00A31418">
            <w:pPr>
              <w:keepNext/>
              <w:keepLines/>
              <w:jc w:val="center"/>
              <w:rPr>
                <w:bCs/>
                <w:sz w:val="18"/>
                <w:szCs w:val="18"/>
              </w:rPr>
            </w:pPr>
          </w:p>
        </w:tc>
        <w:tc>
          <w:tcPr>
            <w:tcW w:w="2155" w:type="dxa"/>
            <w:vAlign w:val="center"/>
          </w:tcPr>
          <w:p w14:paraId="38C4A858" w14:textId="77777777" w:rsidR="006708A4" w:rsidRPr="00D549EA" w:rsidRDefault="006708A4" w:rsidP="00A31418">
            <w:pPr>
              <w:rPr>
                <w:bCs/>
                <w:sz w:val="18"/>
                <w:szCs w:val="18"/>
              </w:rPr>
            </w:pPr>
            <w:r w:rsidRPr="00D549EA">
              <w:rPr>
                <w:rFonts w:hint="eastAsia"/>
                <w:bCs/>
                <w:sz w:val="18"/>
                <w:szCs w:val="18"/>
              </w:rPr>
              <w:t>可吸入颗粒物</w:t>
            </w:r>
          </w:p>
        </w:tc>
        <w:tc>
          <w:tcPr>
            <w:tcW w:w="3969" w:type="dxa"/>
            <w:vAlign w:val="center"/>
          </w:tcPr>
          <w:p w14:paraId="6B7B1327" w14:textId="77777777" w:rsidR="006708A4" w:rsidRPr="00D549EA" w:rsidRDefault="006708A4" w:rsidP="00A31418">
            <w:pPr>
              <w:rPr>
                <w:bCs/>
                <w:sz w:val="18"/>
                <w:szCs w:val="18"/>
              </w:rPr>
            </w:pPr>
            <w:r w:rsidRPr="00D549EA">
              <w:rPr>
                <w:rFonts w:hint="eastAsia"/>
                <w:bCs/>
                <w:sz w:val="18"/>
                <w:szCs w:val="18"/>
              </w:rPr>
              <w:t>撞击式——称量法</w:t>
            </w:r>
          </w:p>
        </w:tc>
        <w:tc>
          <w:tcPr>
            <w:tcW w:w="1842" w:type="dxa"/>
            <w:vMerge w:val="restart"/>
            <w:vAlign w:val="center"/>
          </w:tcPr>
          <w:p w14:paraId="6B9AC18A"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E</w:t>
            </w:r>
          </w:p>
        </w:tc>
        <w:tc>
          <w:tcPr>
            <w:tcW w:w="4366" w:type="dxa"/>
            <w:vMerge w:val="restart"/>
            <w:vAlign w:val="center"/>
          </w:tcPr>
          <w:p w14:paraId="2AFFCD6F" w14:textId="77777777" w:rsidR="006708A4" w:rsidRPr="00D549EA" w:rsidRDefault="006708A4" w:rsidP="00A31418">
            <w:pPr>
              <w:jc w:val="center"/>
              <w:rPr>
                <w:bCs/>
                <w:color w:val="000000" w:themeColor="text1"/>
                <w:sz w:val="18"/>
                <w:szCs w:val="18"/>
              </w:rPr>
            </w:pPr>
            <w:r w:rsidRPr="00D549EA">
              <w:rPr>
                <w:bCs/>
                <w:color w:val="000000" w:themeColor="text1"/>
                <w:sz w:val="18"/>
                <w:szCs w:val="18"/>
              </w:rPr>
              <w:t>/</w:t>
            </w:r>
          </w:p>
        </w:tc>
      </w:tr>
      <w:tr w:rsidR="006708A4" w:rsidRPr="00D549EA" w14:paraId="5C991BC6" w14:textId="77777777" w:rsidTr="00A31418">
        <w:tc>
          <w:tcPr>
            <w:tcW w:w="576" w:type="dxa"/>
            <w:vAlign w:val="center"/>
          </w:tcPr>
          <w:p w14:paraId="64AA2634" w14:textId="77777777" w:rsidR="006708A4" w:rsidRPr="00D549EA" w:rsidRDefault="006708A4" w:rsidP="00A31418">
            <w:pPr>
              <w:jc w:val="center"/>
              <w:rPr>
                <w:bCs/>
                <w:sz w:val="18"/>
                <w:szCs w:val="18"/>
              </w:rPr>
            </w:pPr>
            <w:r w:rsidRPr="00D549EA">
              <w:rPr>
                <w:bCs/>
                <w:sz w:val="18"/>
                <w:szCs w:val="18"/>
              </w:rPr>
              <w:t>17</w:t>
            </w:r>
          </w:p>
        </w:tc>
        <w:tc>
          <w:tcPr>
            <w:tcW w:w="984" w:type="dxa"/>
            <w:vMerge/>
          </w:tcPr>
          <w:p w14:paraId="6E8893D8" w14:textId="77777777" w:rsidR="006708A4" w:rsidRPr="00D549EA" w:rsidRDefault="006708A4" w:rsidP="00A31418">
            <w:pPr>
              <w:keepNext/>
              <w:keepLines/>
              <w:jc w:val="center"/>
              <w:rPr>
                <w:bCs/>
                <w:sz w:val="18"/>
                <w:szCs w:val="18"/>
              </w:rPr>
            </w:pPr>
          </w:p>
        </w:tc>
        <w:tc>
          <w:tcPr>
            <w:tcW w:w="2155" w:type="dxa"/>
            <w:vAlign w:val="center"/>
          </w:tcPr>
          <w:p w14:paraId="089CC872" w14:textId="77777777" w:rsidR="006708A4" w:rsidRPr="00D549EA" w:rsidRDefault="006708A4" w:rsidP="00A31418">
            <w:pPr>
              <w:rPr>
                <w:bCs/>
                <w:sz w:val="18"/>
                <w:szCs w:val="18"/>
              </w:rPr>
            </w:pPr>
            <w:r w:rsidRPr="00D549EA">
              <w:rPr>
                <w:rFonts w:hint="eastAsia"/>
                <w:bCs/>
                <w:sz w:val="18"/>
                <w:szCs w:val="18"/>
              </w:rPr>
              <w:t>细颗粒物</w:t>
            </w:r>
          </w:p>
        </w:tc>
        <w:tc>
          <w:tcPr>
            <w:tcW w:w="3969" w:type="dxa"/>
            <w:vAlign w:val="center"/>
          </w:tcPr>
          <w:p w14:paraId="01C28460" w14:textId="77777777" w:rsidR="006708A4" w:rsidRPr="00D549EA" w:rsidRDefault="006708A4" w:rsidP="00A31418">
            <w:pPr>
              <w:rPr>
                <w:bCs/>
                <w:sz w:val="18"/>
                <w:szCs w:val="18"/>
              </w:rPr>
            </w:pPr>
            <w:r w:rsidRPr="00D549EA">
              <w:rPr>
                <w:rFonts w:hint="eastAsia"/>
                <w:bCs/>
                <w:sz w:val="18"/>
                <w:szCs w:val="18"/>
              </w:rPr>
              <w:t>撞击式——称量法</w:t>
            </w:r>
          </w:p>
        </w:tc>
        <w:tc>
          <w:tcPr>
            <w:tcW w:w="1842" w:type="dxa"/>
            <w:vMerge/>
            <w:vAlign w:val="center"/>
          </w:tcPr>
          <w:p w14:paraId="1E5D0AE1" w14:textId="77777777" w:rsidR="006708A4" w:rsidRPr="00D549EA" w:rsidRDefault="006708A4" w:rsidP="00A31418">
            <w:pPr>
              <w:keepNext/>
              <w:keepLines/>
              <w:rPr>
                <w:bCs/>
                <w:sz w:val="18"/>
                <w:szCs w:val="18"/>
              </w:rPr>
            </w:pPr>
          </w:p>
        </w:tc>
        <w:tc>
          <w:tcPr>
            <w:tcW w:w="4366" w:type="dxa"/>
            <w:vMerge/>
            <w:vAlign w:val="center"/>
          </w:tcPr>
          <w:p w14:paraId="72770F76" w14:textId="77777777" w:rsidR="006708A4" w:rsidRPr="00D549EA" w:rsidRDefault="006708A4" w:rsidP="00A31418">
            <w:pPr>
              <w:keepNext/>
              <w:keepLines/>
              <w:jc w:val="center"/>
              <w:rPr>
                <w:bCs/>
                <w:color w:val="000000" w:themeColor="text1"/>
                <w:sz w:val="18"/>
                <w:szCs w:val="18"/>
              </w:rPr>
            </w:pPr>
          </w:p>
        </w:tc>
      </w:tr>
      <w:tr w:rsidR="006708A4" w:rsidRPr="00D549EA" w14:paraId="0635383D" w14:textId="77777777" w:rsidTr="00A31418">
        <w:tc>
          <w:tcPr>
            <w:tcW w:w="576" w:type="dxa"/>
            <w:vAlign w:val="center"/>
          </w:tcPr>
          <w:p w14:paraId="78CB6925" w14:textId="77777777" w:rsidR="006708A4" w:rsidRPr="00D549EA" w:rsidRDefault="006708A4" w:rsidP="00A31418">
            <w:pPr>
              <w:jc w:val="center"/>
              <w:rPr>
                <w:bCs/>
                <w:sz w:val="18"/>
                <w:szCs w:val="18"/>
              </w:rPr>
            </w:pPr>
            <w:r w:rsidRPr="00D549EA">
              <w:rPr>
                <w:bCs/>
                <w:sz w:val="18"/>
                <w:szCs w:val="18"/>
              </w:rPr>
              <w:t>18</w:t>
            </w:r>
          </w:p>
        </w:tc>
        <w:tc>
          <w:tcPr>
            <w:tcW w:w="984" w:type="dxa"/>
            <w:vMerge/>
          </w:tcPr>
          <w:p w14:paraId="2E8DB810" w14:textId="77777777" w:rsidR="006708A4" w:rsidRPr="00D549EA" w:rsidRDefault="006708A4" w:rsidP="00A31418">
            <w:pPr>
              <w:keepNext/>
              <w:keepLines/>
              <w:jc w:val="center"/>
              <w:rPr>
                <w:bCs/>
                <w:sz w:val="18"/>
                <w:szCs w:val="18"/>
              </w:rPr>
            </w:pPr>
          </w:p>
        </w:tc>
        <w:tc>
          <w:tcPr>
            <w:tcW w:w="2155" w:type="dxa"/>
            <w:vAlign w:val="center"/>
          </w:tcPr>
          <w:p w14:paraId="0DDB0EF7" w14:textId="77777777" w:rsidR="006708A4" w:rsidRPr="00D549EA" w:rsidRDefault="006708A4" w:rsidP="00A31418">
            <w:pPr>
              <w:rPr>
                <w:bCs/>
                <w:sz w:val="18"/>
                <w:szCs w:val="18"/>
              </w:rPr>
            </w:pPr>
            <w:r w:rsidRPr="00D549EA">
              <w:rPr>
                <w:rFonts w:hint="eastAsia"/>
                <w:bCs/>
                <w:sz w:val="18"/>
                <w:szCs w:val="18"/>
              </w:rPr>
              <w:t>总挥发性有机化合物</w:t>
            </w:r>
          </w:p>
        </w:tc>
        <w:tc>
          <w:tcPr>
            <w:tcW w:w="3969" w:type="dxa"/>
            <w:vAlign w:val="center"/>
          </w:tcPr>
          <w:p w14:paraId="27D9C258" w14:textId="77777777" w:rsidR="006708A4" w:rsidRPr="00D549EA" w:rsidRDefault="006708A4" w:rsidP="00A31418">
            <w:pPr>
              <w:rPr>
                <w:bCs/>
                <w:sz w:val="18"/>
                <w:szCs w:val="18"/>
              </w:rPr>
            </w:pPr>
            <w:r w:rsidRPr="00D549EA">
              <w:rPr>
                <w:rFonts w:hint="eastAsia"/>
                <w:bCs/>
                <w:sz w:val="18"/>
                <w:szCs w:val="18"/>
              </w:rPr>
              <w:t>固体吸附</w:t>
            </w:r>
            <w:r w:rsidRPr="00D549EA">
              <w:rPr>
                <w:bCs/>
                <w:sz w:val="18"/>
                <w:szCs w:val="18"/>
              </w:rPr>
              <w:t>-</w:t>
            </w:r>
            <w:r w:rsidRPr="00D549EA">
              <w:rPr>
                <w:rFonts w:hint="eastAsia"/>
                <w:bCs/>
                <w:sz w:val="18"/>
                <w:szCs w:val="18"/>
              </w:rPr>
              <w:t>热解吸</w:t>
            </w:r>
            <w:r w:rsidRPr="00D549EA">
              <w:rPr>
                <w:bCs/>
                <w:sz w:val="18"/>
                <w:szCs w:val="18"/>
              </w:rPr>
              <w:t>-</w:t>
            </w:r>
            <w:r w:rsidRPr="00D549EA">
              <w:rPr>
                <w:rFonts w:hint="eastAsia"/>
                <w:bCs/>
                <w:sz w:val="18"/>
                <w:szCs w:val="18"/>
              </w:rPr>
              <w:t>气相色谱质谱法</w:t>
            </w:r>
          </w:p>
        </w:tc>
        <w:tc>
          <w:tcPr>
            <w:tcW w:w="1842" w:type="dxa"/>
            <w:vAlign w:val="center"/>
          </w:tcPr>
          <w:p w14:paraId="68016EAD"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F</w:t>
            </w:r>
          </w:p>
        </w:tc>
        <w:tc>
          <w:tcPr>
            <w:tcW w:w="4366" w:type="dxa"/>
            <w:vAlign w:val="center"/>
          </w:tcPr>
          <w:p w14:paraId="19FFD258" w14:textId="77777777" w:rsidR="006708A4" w:rsidRPr="00D549EA" w:rsidRDefault="006708A4" w:rsidP="00A31418">
            <w:pPr>
              <w:keepNext/>
              <w:keepLines/>
              <w:jc w:val="center"/>
              <w:rPr>
                <w:bCs/>
                <w:color w:val="000000" w:themeColor="text1"/>
                <w:sz w:val="18"/>
                <w:szCs w:val="18"/>
              </w:rPr>
            </w:pPr>
            <w:r w:rsidRPr="00D549EA">
              <w:rPr>
                <w:bCs/>
                <w:color w:val="000000" w:themeColor="text1"/>
                <w:sz w:val="18"/>
                <w:szCs w:val="18"/>
              </w:rPr>
              <w:t>/</w:t>
            </w:r>
          </w:p>
        </w:tc>
      </w:tr>
      <w:tr w:rsidR="006708A4" w:rsidRPr="00D549EA" w14:paraId="79245AAE" w14:textId="77777777" w:rsidTr="00A31418">
        <w:tc>
          <w:tcPr>
            <w:tcW w:w="576" w:type="dxa"/>
            <w:vAlign w:val="center"/>
          </w:tcPr>
          <w:p w14:paraId="42BB2D77" w14:textId="77777777" w:rsidR="006708A4" w:rsidRPr="00D549EA" w:rsidRDefault="006708A4" w:rsidP="00A31418">
            <w:pPr>
              <w:jc w:val="center"/>
              <w:rPr>
                <w:bCs/>
                <w:sz w:val="18"/>
                <w:szCs w:val="18"/>
              </w:rPr>
            </w:pPr>
            <w:r w:rsidRPr="00D549EA">
              <w:rPr>
                <w:bCs/>
                <w:sz w:val="18"/>
                <w:szCs w:val="18"/>
              </w:rPr>
              <w:t>19</w:t>
            </w:r>
          </w:p>
        </w:tc>
        <w:tc>
          <w:tcPr>
            <w:tcW w:w="984" w:type="dxa"/>
            <w:vMerge/>
          </w:tcPr>
          <w:p w14:paraId="21CBF5A4" w14:textId="77777777" w:rsidR="006708A4" w:rsidRPr="00D549EA" w:rsidRDefault="006708A4" w:rsidP="00A31418">
            <w:pPr>
              <w:keepNext/>
              <w:keepLines/>
              <w:jc w:val="center"/>
              <w:rPr>
                <w:bCs/>
                <w:sz w:val="18"/>
                <w:szCs w:val="18"/>
              </w:rPr>
            </w:pPr>
          </w:p>
        </w:tc>
        <w:tc>
          <w:tcPr>
            <w:tcW w:w="2155" w:type="dxa"/>
            <w:vAlign w:val="center"/>
          </w:tcPr>
          <w:p w14:paraId="289B4C07" w14:textId="77777777" w:rsidR="006708A4" w:rsidRPr="00D549EA" w:rsidRDefault="006708A4" w:rsidP="00A31418">
            <w:pPr>
              <w:rPr>
                <w:bCs/>
                <w:sz w:val="18"/>
                <w:szCs w:val="18"/>
              </w:rPr>
            </w:pPr>
            <w:r w:rsidRPr="00D549EA">
              <w:rPr>
                <w:rFonts w:hint="eastAsia"/>
                <w:bCs/>
                <w:sz w:val="18"/>
                <w:szCs w:val="18"/>
              </w:rPr>
              <w:t>三氯乙烯</w:t>
            </w:r>
          </w:p>
        </w:tc>
        <w:tc>
          <w:tcPr>
            <w:tcW w:w="3969" w:type="dxa"/>
            <w:vAlign w:val="center"/>
          </w:tcPr>
          <w:p w14:paraId="68C06BE7" w14:textId="77777777" w:rsidR="006708A4" w:rsidRPr="00D549EA" w:rsidRDefault="006708A4" w:rsidP="00A31418">
            <w:pPr>
              <w:rPr>
                <w:bCs/>
                <w:sz w:val="18"/>
                <w:szCs w:val="18"/>
              </w:rPr>
            </w:pPr>
            <w:r w:rsidRPr="00D549EA">
              <w:rPr>
                <w:rFonts w:hint="eastAsia"/>
                <w:bCs/>
                <w:sz w:val="18"/>
                <w:szCs w:val="18"/>
              </w:rPr>
              <w:t>固体吸附</w:t>
            </w:r>
            <w:r w:rsidRPr="00D549EA">
              <w:rPr>
                <w:bCs/>
                <w:sz w:val="18"/>
                <w:szCs w:val="18"/>
              </w:rPr>
              <w:t>-</w:t>
            </w:r>
            <w:r w:rsidRPr="00D549EA">
              <w:rPr>
                <w:rFonts w:hint="eastAsia"/>
                <w:bCs/>
                <w:sz w:val="18"/>
                <w:szCs w:val="18"/>
              </w:rPr>
              <w:t>热解吸</w:t>
            </w:r>
            <w:r w:rsidRPr="00D549EA">
              <w:rPr>
                <w:bCs/>
                <w:sz w:val="18"/>
                <w:szCs w:val="18"/>
              </w:rPr>
              <w:t>-</w:t>
            </w:r>
            <w:r w:rsidRPr="00D549EA">
              <w:rPr>
                <w:rFonts w:hint="eastAsia"/>
                <w:bCs/>
                <w:sz w:val="18"/>
                <w:szCs w:val="18"/>
              </w:rPr>
              <w:t>气相色谱质谱法</w:t>
            </w:r>
          </w:p>
        </w:tc>
        <w:tc>
          <w:tcPr>
            <w:tcW w:w="1842" w:type="dxa"/>
            <w:vAlign w:val="center"/>
          </w:tcPr>
          <w:p w14:paraId="38F86212"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F</w:t>
            </w:r>
          </w:p>
        </w:tc>
        <w:tc>
          <w:tcPr>
            <w:tcW w:w="4366" w:type="dxa"/>
            <w:vAlign w:val="center"/>
          </w:tcPr>
          <w:p w14:paraId="2BD72E9F" w14:textId="77777777" w:rsidR="006708A4" w:rsidRPr="00D549EA" w:rsidRDefault="006708A4" w:rsidP="00A31418">
            <w:pPr>
              <w:keepNext/>
              <w:keepLines/>
              <w:jc w:val="center"/>
              <w:rPr>
                <w:bCs/>
                <w:color w:val="000000" w:themeColor="text1"/>
                <w:sz w:val="18"/>
                <w:szCs w:val="18"/>
              </w:rPr>
            </w:pPr>
            <w:r w:rsidRPr="00D549EA">
              <w:rPr>
                <w:bCs/>
                <w:color w:val="000000" w:themeColor="text1"/>
                <w:sz w:val="18"/>
                <w:szCs w:val="18"/>
              </w:rPr>
              <w:t>/</w:t>
            </w:r>
          </w:p>
        </w:tc>
      </w:tr>
      <w:tr w:rsidR="006708A4" w:rsidRPr="00D549EA" w14:paraId="5449EE58" w14:textId="77777777" w:rsidTr="00A31418">
        <w:tc>
          <w:tcPr>
            <w:tcW w:w="576" w:type="dxa"/>
            <w:vAlign w:val="center"/>
          </w:tcPr>
          <w:p w14:paraId="02B7CC03" w14:textId="77777777" w:rsidR="006708A4" w:rsidRPr="00D549EA" w:rsidRDefault="006708A4" w:rsidP="00A31418">
            <w:pPr>
              <w:jc w:val="center"/>
              <w:rPr>
                <w:bCs/>
                <w:sz w:val="18"/>
                <w:szCs w:val="18"/>
              </w:rPr>
            </w:pPr>
            <w:r w:rsidRPr="00D549EA">
              <w:rPr>
                <w:bCs/>
                <w:sz w:val="18"/>
                <w:szCs w:val="18"/>
              </w:rPr>
              <w:t>2</w:t>
            </w:r>
            <w:r w:rsidRPr="00D549EA">
              <w:rPr>
                <w:rFonts w:hint="eastAsia"/>
                <w:bCs/>
                <w:sz w:val="18"/>
                <w:szCs w:val="18"/>
              </w:rPr>
              <w:t>0</w:t>
            </w:r>
          </w:p>
        </w:tc>
        <w:tc>
          <w:tcPr>
            <w:tcW w:w="984" w:type="dxa"/>
            <w:vMerge/>
          </w:tcPr>
          <w:p w14:paraId="601A39DF" w14:textId="77777777" w:rsidR="006708A4" w:rsidRPr="00D549EA" w:rsidRDefault="006708A4" w:rsidP="00A31418">
            <w:pPr>
              <w:keepNext/>
              <w:keepLines/>
              <w:jc w:val="center"/>
              <w:rPr>
                <w:bCs/>
                <w:sz w:val="18"/>
                <w:szCs w:val="18"/>
              </w:rPr>
            </w:pPr>
          </w:p>
        </w:tc>
        <w:tc>
          <w:tcPr>
            <w:tcW w:w="2155" w:type="dxa"/>
            <w:vAlign w:val="center"/>
          </w:tcPr>
          <w:p w14:paraId="692B1559" w14:textId="77777777" w:rsidR="006708A4" w:rsidRPr="00D549EA" w:rsidRDefault="006708A4" w:rsidP="00A31418">
            <w:pPr>
              <w:rPr>
                <w:bCs/>
                <w:sz w:val="18"/>
                <w:szCs w:val="18"/>
              </w:rPr>
            </w:pPr>
            <w:r w:rsidRPr="00D549EA">
              <w:rPr>
                <w:rFonts w:hint="eastAsia"/>
                <w:bCs/>
                <w:sz w:val="18"/>
                <w:szCs w:val="18"/>
              </w:rPr>
              <w:t>四氯乙烯</w:t>
            </w:r>
          </w:p>
        </w:tc>
        <w:tc>
          <w:tcPr>
            <w:tcW w:w="3969" w:type="dxa"/>
            <w:vAlign w:val="center"/>
          </w:tcPr>
          <w:p w14:paraId="34DEF969" w14:textId="77777777" w:rsidR="006708A4" w:rsidRPr="00D549EA" w:rsidRDefault="006708A4" w:rsidP="00A31418">
            <w:pPr>
              <w:rPr>
                <w:bCs/>
                <w:sz w:val="18"/>
                <w:szCs w:val="18"/>
              </w:rPr>
            </w:pPr>
            <w:r w:rsidRPr="00D549EA">
              <w:rPr>
                <w:rFonts w:hint="eastAsia"/>
                <w:bCs/>
                <w:sz w:val="18"/>
                <w:szCs w:val="18"/>
              </w:rPr>
              <w:t>固体吸附</w:t>
            </w:r>
            <w:r w:rsidRPr="00D549EA">
              <w:rPr>
                <w:bCs/>
                <w:sz w:val="18"/>
                <w:szCs w:val="18"/>
              </w:rPr>
              <w:t>-</w:t>
            </w:r>
            <w:r w:rsidRPr="00D549EA">
              <w:rPr>
                <w:rFonts w:hint="eastAsia"/>
                <w:bCs/>
                <w:sz w:val="18"/>
                <w:szCs w:val="18"/>
              </w:rPr>
              <w:t>热解吸</w:t>
            </w:r>
            <w:r w:rsidRPr="00D549EA">
              <w:rPr>
                <w:bCs/>
                <w:sz w:val="18"/>
                <w:szCs w:val="18"/>
              </w:rPr>
              <w:t>-</w:t>
            </w:r>
            <w:r w:rsidRPr="00D549EA">
              <w:rPr>
                <w:rFonts w:hint="eastAsia"/>
                <w:bCs/>
                <w:sz w:val="18"/>
                <w:szCs w:val="18"/>
              </w:rPr>
              <w:t>气相色谱质谱法</w:t>
            </w:r>
          </w:p>
        </w:tc>
        <w:tc>
          <w:tcPr>
            <w:tcW w:w="1842" w:type="dxa"/>
            <w:vAlign w:val="center"/>
          </w:tcPr>
          <w:p w14:paraId="6912F135"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F</w:t>
            </w:r>
          </w:p>
        </w:tc>
        <w:tc>
          <w:tcPr>
            <w:tcW w:w="4366" w:type="dxa"/>
            <w:vAlign w:val="center"/>
          </w:tcPr>
          <w:p w14:paraId="16BC63B6" w14:textId="77777777" w:rsidR="006708A4" w:rsidRPr="00D549EA" w:rsidRDefault="006708A4" w:rsidP="00A31418">
            <w:pPr>
              <w:keepNext/>
              <w:keepLines/>
              <w:jc w:val="center"/>
              <w:rPr>
                <w:bCs/>
                <w:color w:val="000000" w:themeColor="text1"/>
                <w:sz w:val="18"/>
                <w:szCs w:val="18"/>
              </w:rPr>
            </w:pPr>
            <w:r w:rsidRPr="00D549EA">
              <w:rPr>
                <w:bCs/>
                <w:color w:val="000000" w:themeColor="text1"/>
                <w:sz w:val="18"/>
                <w:szCs w:val="18"/>
              </w:rPr>
              <w:t>/</w:t>
            </w:r>
          </w:p>
        </w:tc>
      </w:tr>
      <w:tr w:rsidR="006708A4" w:rsidRPr="00D549EA" w14:paraId="05806616" w14:textId="77777777" w:rsidTr="00A31418">
        <w:tc>
          <w:tcPr>
            <w:tcW w:w="576" w:type="dxa"/>
            <w:vAlign w:val="center"/>
          </w:tcPr>
          <w:p w14:paraId="33498CC5" w14:textId="77777777" w:rsidR="006708A4" w:rsidRPr="00D549EA" w:rsidRDefault="006708A4" w:rsidP="00A31418">
            <w:pPr>
              <w:jc w:val="center"/>
              <w:rPr>
                <w:bCs/>
                <w:sz w:val="18"/>
                <w:szCs w:val="18"/>
              </w:rPr>
            </w:pPr>
            <w:r w:rsidRPr="00D549EA">
              <w:rPr>
                <w:bCs/>
                <w:sz w:val="18"/>
                <w:szCs w:val="18"/>
              </w:rPr>
              <w:t>2</w:t>
            </w:r>
            <w:r w:rsidRPr="00D549EA">
              <w:rPr>
                <w:rFonts w:hint="eastAsia"/>
                <w:bCs/>
                <w:sz w:val="18"/>
                <w:szCs w:val="18"/>
              </w:rPr>
              <w:t>1</w:t>
            </w:r>
          </w:p>
        </w:tc>
        <w:tc>
          <w:tcPr>
            <w:tcW w:w="984" w:type="dxa"/>
          </w:tcPr>
          <w:p w14:paraId="27AA4380" w14:textId="77777777" w:rsidR="006708A4" w:rsidRPr="00D549EA" w:rsidRDefault="006708A4" w:rsidP="00A31418">
            <w:pPr>
              <w:jc w:val="center"/>
              <w:rPr>
                <w:bCs/>
                <w:sz w:val="18"/>
                <w:szCs w:val="18"/>
              </w:rPr>
            </w:pPr>
            <w:r w:rsidRPr="00D549EA">
              <w:rPr>
                <w:rFonts w:hint="eastAsia"/>
                <w:bCs/>
                <w:sz w:val="18"/>
                <w:szCs w:val="18"/>
              </w:rPr>
              <w:t>生物性</w:t>
            </w:r>
          </w:p>
          <w:p w14:paraId="49EC487C" w14:textId="77777777" w:rsidR="006708A4" w:rsidRPr="00D549EA" w:rsidRDefault="006708A4" w:rsidP="00A31418">
            <w:pPr>
              <w:jc w:val="center"/>
              <w:rPr>
                <w:bCs/>
                <w:sz w:val="18"/>
                <w:szCs w:val="18"/>
              </w:rPr>
            </w:pPr>
            <w:r w:rsidRPr="00D549EA">
              <w:rPr>
                <w:rFonts w:hint="eastAsia"/>
                <w:bCs/>
                <w:sz w:val="18"/>
                <w:szCs w:val="18"/>
              </w:rPr>
              <w:t>指标</w:t>
            </w:r>
          </w:p>
        </w:tc>
        <w:tc>
          <w:tcPr>
            <w:tcW w:w="2155" w:type="dxa"/>
            <w:vAlign w:val="center"/>
          </w:tcPr>
          <w:p w14:paraId="08A5A5BA" w14:textId="77777777" w:rsidR="006708A4" w:rsidRPr="00D549EA" w:rsidRDefault="006708A4" w:rsidP="00A31418">
            <w:pPr>
              <w:rPr>
                <w:bCs/>
                <w:sz w:val="18"/>
                <w:szCs w:val="18"/>
              </w:rPr>
            </w:pPr>
            <w:r w:rsidRPr="00D549EA">
              <w:rPr>
                <w:rFonts w:hint="eastAsia"/>
                <w:bCs/>
                <w:sz w:val="18"/>
                <w:szCs w:val="18"/>
              </w:rPr>
              <w:t>细菌总数</w:t>
            </w:r>
          </w:p>
        </w:tc>
        <w:tc>
          <w:tcPr>
            <w:tcW w:w="3969" w:type="dxa"/>
            <w:vAlign w:val="center"/>
          </w:tcPr>
          <w:p w14:paraId="55D37A87" w14:textId="77777777" w:rsidR="006708A4" w:rsidRPr="00D549EA" w:rsidRDefault="006708A4" w:rsidP="00A31418">
            <w:pPr>
              <w:rPr>
                <w:bCs/>
                <w:sz w:val="18"/>
                <w:szCs w:val="18"/>
              </w:rPr>
            </w:pPr>
            <w:r w:rsidRPr="00D549EA">
              <w:rPr>
                <w:rFonts w:hint="eastAsia"/>
                <w:bCs/>
                <w:sz w:val="18"/>
                <w:szCs w:val="18"/>
              </w:rPr>
              <w:t>撞击法</w:t>
            </w:r>
          </w:p>
        </w:tc>
        <w:tc>
          <w:tcPr>
            <w:tcW w:w="1842" w:type="dxa"/>
            <w:vAlign w:val="center"/>
          </w:tcPr>
          <w:p w14:paraId="2D108275"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G</w:t>
            </w:r>
          </w:p>
        </w:tc>
        <w:tc>
          <w:tcPr>
            <w:tcW w:w="4366" w:type="dxa"/>
            <w:vAlign w:val="center"/>
          </w:tcPr>
          <w:p w14:paraId="6D698E2E" w14:textId="77777777" w:rsidR="006708A4" w:rsidRPr="00D549EA" w:rsidRDefault="006708A4" w:rsidP="00A31418">
            <w:pPr>
              <w:keepNext/>
              <w:keepLines/>
              <w:jc w:val="center"/>
              <w:rPr>
                <w:bCs/>
                <w:color w:val="000000" w:themeColor="text1"/>
                <w:sz w:val="18"/>
                <w:szCs w:val="18"/>
              </w:rPr>
            </w:pPr>
            <w:r w:rsidRPr="00D549EA">
              <w:rPr>
                <w:bCs/>
                <w:color w:val="000000" w:themeColor="text1"/>
                <w:sz w:val="18"/>
                <w:szCs w:val="18"/>
              </w:rPr>
              <w:t>/</w:t>
            </w:r>
          </w:p>
        </w:tc>
      </w:tr>
      <w:tr w:rsidR="006708A4" w:rsidRPr="00D549EA" w14:paraId="76D77D64" w14:textId="77777777" w:rsidTr="00A31418">
        <w:tc>
          <w:tcPr>
            <w:tcW w:w="576" w:type="dxa"/>
            <w:vAlign w:val="center"/>
          </w:tcPr>
          <w:p w14:paraId="29D918B5" w14:textId="77777777" w:rsidR="006708A4" w:rsidRPr="00D549EA" w:rsidRDefault="006708A4" w:rsidP="00A31418">
            <w:pPr>
              <w:jc w:val="center"/>
              <w:rPr>
                <w:bCs/>
                <w:sz w:val="18"/>
                <w:szCs w:val="18"/>
              </w:rPr>
            </w:pPr>
            <w:r w:rsidRPr="00D549EA">
              <w:rPr>
                <w:bCs/>
                <w:sz w:val="18"/>
                <w:szCs w:val="18"/>
              </w:rPr>
              <w:t>2</w:t>
            </w:r>
            <w:r w:rsidRPr="00D549EA">
              <w:rPr>
                <w:rFonts w:hint="eastAsia"/>
                <w:bCs/>
                <w:sz w:val="18"/>
                <w:szCs w:val="18"/>
              </w:rPr>
              <w:t>2</w:t>
            </w:r>
          </w:p>
        </w:tc>
        <w:tc>
          <w:tcPr>
            <w:tcW w:w="984" w:type="dxa"/>
            <w:vAlign w:val="center"/>
          </w:tcPr>
          <w:p w14:paraId="0895B2DF" w14:textId="77777777" w:rsidR="006708A4" w:rsidRPr="00D549EA" w:rsidRDefault="006708A4" w:rsidP="00A31418">
            <w:pPr>
              <w:jc w:val="center"/>
              <w:rPr>
                <w:bCs/>
                <w:sz w:val="18"/>
                <w:szCs w:val="18"/>
              </w:rPr>
            </w:pPr>
            <w:r w:rsidRPr="00D549EA">
              <w:rPr>
                <w:rFonts w:hint="eastAsia"/>
                <w:bCs/>
                <w:sz w:val="18"/>
                <w:szCs w:val="18"/>
              </w:rPr>
              <w:t>放射性</w:t>
            </w:r>
          </w:p>
          <w:p w14:paraId="71FBC3B0" w14:textId="77777777" w:rsidR="006708A4" w:rsidRPr="00D549EA" w:rsidRDefault="006708A4" w:rsidP="00A31418">
            <w:pPr>
              <w:jc w:val="center"/>
              <w:rPr>
                <w:bCs/>
                <w:sz w:val="18"/>
                <w:szCs w:val="18"/>
              </w:rPr>
            </w:pPr>
            <w:r w:rsidRPr="00D549EA">
              <w:rPr>
                <w:rFonts w:hint="eastAsia"/>
                <w:bCs/>
                <w:sz w:val="18"/>
                <w:szCs w:val="18"/>
              </w:rPr>
              <w:t>指标</w:t>
            </w:r>
          </w:p>
        </w:tc>
        <w:tc>
          <w:tcPr>
            <w:tcW w:w="2155" w:type="dxa"/>
            <w:vAlign w:val="center"/>
          </w:tcPr>
          <w:p w14:paraId="628F3D5B" w14:textId="77777777" w:rsidR="006708A4" w:rsidRPr="00D549EA" w:rsidRDefault="006708A4" w:rsidP="00A31418">
            <w:pPr>
              <w:rPr>
                <w:bCs/>
                <w:sz w:val="18"/>
                <w:szCs w:val="18"/>
              </w:rPr>
            </w:pPr>
            <w:r w:rsidRPr="00D549EA">
              <w:rPr>
                <w:rFonts w:hint="eastAsia"/>
                <w:bCs/>
                <w:sz w:val="18"/>
                <w:szCs w:val="18"/>
              </w:rPr>
              <w:t>氡</w:t>
            </w:r>
            <w:r w:rsidRPr="00D549EA">
              <w:rPr>
                <w:bCs/>
                <w:sz w:val="18"/>
                <w:szCs w:val="18"/>
                <w:vertAlign w:val="superscript"/>
              </w:rPr>
              <w:t>222</w:t>
            </w:r>
            <w:r w:rsidRPr="00D549EA">
              <w:rPr>
                <w:bCs/>
                <w:sz w:val="18"/>
                <w:szCs w:val="18"/>
              </w:rPr>
              <w:t>Rn</w:t>
            </w:r>
          </w:p>
        </w:tc>
        <w:tc>
          <w:tcPr>
            <w:tcW w:w="3969" w:type="dxa"/>
            <w:vAlign w:val="center"/>
          </w:tcPr>
          <w:p w14:paraId="2C31C72B" w14:textId="77777777" w:rsidR="006708A4" w:rsidRPr="00D549EA" w:rsidRDefault="006708A4" w:rsidP="00A31418">
            <w:pPr>
              <w:rPr>
                <w:bCs/>
                <w:sz w:val="18"/>
                <w:szCs w:val="18"/>
              </w:rPr>
            </w:pPr>
            <w:r w:rsidRPr="00D549EA">
              <w:rPr>
                <w:rFonts w:hint="eastAsia"/>
                <w:bCs/>
                <w:sz w:val="18"/>
                <w:szCs w:val="18"/>
              </w:rPr>
              <w:t>第一法，固体径迹测量方法</w:t>
            </w:r>
          </w:p>
          <w:p w14:paraId="0CB280CF" w14:textId="77777777" w:rsidR="006708A4" w:rsidRPr="00D549EA" w:rsidRDefault="006708A4" w:rsidP="00A31418">
            <w:pPr>
              <w:rPr>
                <w:bCs/>
                <w:sz w:val="18"/>
                <w:szCs w:val="18"/>
              </w:rPr>
            </w:pPr>
            <w:r w:rsidRPr="00D549EA">
              <w:rPr>
                <w:rFonts w:hint="eastAsia"/>
                <w:bCs/>
                <w:sz w:val="18"/>
                <w:szCs w:val="18"/>
              </w:rPr>
              <w:t>第二法，连续测量方法（筛选法）</w:t>
            </w:r>
          </w:p>
          <w:p w14:paraId="370443EA" w14:textId="77777777" w:rsidR="006708A4" w:rsidRPr="00D549EA" w:rsidRDefault="006708A4" w:rsidP="00A31418">
            <w:pPr>
              <w:rPr>
                <w:bCs/>
                <w:sz w:val="18"/>
                <w:szCs w:val="18"/>
              </w:rPr>
            </w:pPr>
            <w:r w:rsidRPr="00D549EA">
              <w:rPr>
                <w:rFonts w:hint="eastAsia"/>
                <w:bCs/>
                <w:sz w:val="18"/>
                <w:szCs w:val="18"/>
              </w:rPr>
              <w:t>第三法，活性炭盒测量方法（筛选法）</w:t>
            </w:r>
          </w:p>
        </w:tc>
        <w:tc>
          <w:tcPr>
            <w:tcW w:w="1842" w:type="dxa"/>
            <w:vAlign w:val="center"/>
          </w:tcPr>
          <w:p w14:paraId="39AE431F" w14:textId="77777777" w:rsidR="006708A4" w:rsidRPr="00D549EA" w:rsidRDefault="006708A4" w:rsidP="00A31418">
            <w:pPr>
              <w:rPr>
                <w:bCs/>
                <w:sz w:val="18"/>
                <w:szCs w:val="18"/>
              </w:rPr>
            </w:pPr>
            <w:r w:rsidRPr="00D549EA">
              <w:rPr>
                <w:rFonts w:hint="eastAsia"/>
                <w:bCs/>
                <w:sz w:val="18"/>
                <w:szCs w:val="18"/>
              </w:rPr>
              <w:t>附录</w:t>
            </w:r>
            <w:r w:rsidRPr="00D549EA">
              <w:rPr>
                <w:rFonts w:hint="eastAsia"/>
                <w:bCs/>
                <w:sz w:val="18"/>
                <w:szCs w:val="18"/>
              </w:rPr>
              <w:t>H</w:t>
            </w:r>
          </w:p>
        </w:tc>
        <w:tc>
          <w:tcPr>
            <w:tcW w:w="4366" w:type="dxa"/>
            <w:vAlign w:val="center"/>
          </w:tcPr>
          <w:p w14:paraId="6D51D14E" w14:textId="77777777" w:rsidR="006708A4" w:rsidRPr="00D549EA" w:rsidRDefault="006708A4" w:rsidP="00A31418">
            <w:pPr>
              <w:keepNext/>
              <w:keepLines/>
              <w:jc w:val="center"/>
              <w:rPr>
                <w:bCs/>
                <w:color w:val="000000" w:themeColor="text1"/>
                <w:sz w:val="18"/>
                <w:szCs w:val="18"/>
              </w:rPr>
            </w:pPr>
            <w:r w:rsidRPr="00D549EA">
              <w:rPr>
                <w:bCs/>
                <w:color w:val="000000" w:themeColor="text1"/>
                <w:sz w:val="18"/>
                <w:szCs w:val="18"/>
              </w:rPr>
              <w:t>/</w:t>
            </w:r>
          </w:p>
        </w:tc>
      </w:tr>
    </w:tbl>
    <w:p w14:paraId="53344AF2" w14:textId="77777777" w:rsidR="006708A4" w:rsidRPr="00D549EA" w:rsidRDefault="006708A4">
      <w:pPr>
        <w:jc w:val="center"/>
        <w:rPr>
          <w:rFonts w:ascii="黑体" w:eastAsia="黑体" w:hAnsi="黑体"/>
          <w:bCs/>
          <w:szCs w:val="21"/>
        </w:rPr>
      </w:pPr>
    </w:p>
    <w:p w14:paraId="1EBA0D9D" w14:textId="77777777" w:rsidR="00655CF7" w:rsidRPr="00D549EA" w:rsidRDefault="00655CF7">
      <w:pPr>
        <w:rPr>
          <w:rFonts w:ascii="宋体" w:hAnsi="宋体"/>
          <w:bCs/>
          <w:szCs w:val="21"/>
        </w:rPr>
        <w:sectPr w:rsidR="00655CF7" w:rsidRPr="00D549EA">
          <w:footerReference w:type="first" r:id="rId17"/>
          <w:pgSz w:w="16838" w:h="11906" w:orient="landscape"/>
          <w:pgMar w:top="1418" w:right="1558" w:bottom="1646" w:left="1418" w:header="851" w:footer="992" w:gutter="0"/>
          <w:cols w:space="720"/>
          <w:titlePg/>
          <w:docGrid w:type="lines" w:linePitch="312"/>
        </w:sectPr>
      </w:pPr>
    </w:p>
    <w:p w14:paraId="6E28138A" w14:textId="77777777" w:rsidR="006708A4" w:rsidRPr="00D549EA" w:rsidRDefault="006708A4" w:rsidP="006708A4">
      <w:pPr>
        <w:autoSpaceDE w:val="0"/>
        <w:autoSpaceDN w:val="0"/>
        <w:spacing w:before="16"/>
        <w:jc w:val="center"/>
        <w:outlineLvl w:val="0"/>
        <w:rPr>
          <w:rFonts w:ascii="黑体" w:eastAsia="黑体" w:hAnsi="黑体" w:cs="黑体"/>
          <w:kern w:val="0"/>
          <w:szCs w:val="21"/>
        </w:rPr>
      </w:pPr>
      <w:r w:rsidRPr="00D549EA">
        <w:rPr>
          <w:rFonts w:ascii="黑体" w:eastAsia="黑体" w:hAnsi="黑体" w:cs="黑体" w:hint="eastAsia"/>
          <w:kern w:val="0"/>
          <w:szCs w:val="21"/>
        </w:rPr>
        <w:lastRenderedPageBreak/>
        <w:t xml:space="preserve">附录 </w:t>
      </w:r>
      <w:r w:rsidRPr="00D549EA">
        <w:rPr>
          <w:rFonts w:ascii="黑体" w:eastAsia="黑体" w:hAnsi="黑体" w:cs="黑体"/>
          <w:kern w:val="0"/>
          <w:szCs w:val="21"/>
        </w:rPr>
        <w:t>B</w:t>
      </w:r>
    </w:p>
    <w:p w14:paraId="1282920B" w14:textId="77777777" w:rsidR="006708A4" w:rsidRPr="00D549EA" w:rsidRDefault="006708A4" w:rsidP="006708A4">
      <w:pPr>
        <w:autoSpaceDE w:val="0"/>
        <w:autoSpaceDN w:val="0"/>
        <w:spacing w:before="16"/>
        <w:jc w:val="center"/>
        <w:outlineLvl w:val="0"/>
        <w:rPr>
          <w:rFonts w:ascii="黑体" w:eastAsia="黑体" w:hAnsi="黑体" w:cs="黑体"/>
          <w:kern w:val="0"/>
          <w:szCs w:val="21"/>
        </w:rPr>
      </w:pPr>
      <w:r w:rsidRPr="00D549EA">
        <w:rPr>
          <w:rFonts w:ascii="黑体" w:eastAsia="黑体" w:hAnsi="黑体" w:cs="黑体" w:hint="eastAsia"/>
          <w:kern w:val="0"/>
          <w:szCs w:val="21"/>
        </w:rPr>
        <w:t>（规范性）</w:t>
      </w:r>
    </w:p>
    <w:p w14:paraId="36295BAE" w14:textId="77777777" w:rsidR="006708A4" w:rsidRPr="00D549EA" w:rsidRDefault="006708A4" w:rsidP="006708A4">
      <w:pPr>
        <w:autoSpaceDE w:val="0"/>
        <w:autoSpaceDN w:val="0"/>
        <w:jc w:val="center"/>
        <w:rPr>
          <w:rFonts w:ascii="黑体" w:eastAsia="黑体" w:hAnsi="黑体"/>
          <w:kern w:val="0"/>
          <w:szCs w:val="21"/>
        </w:rPr>
      </w:pPr>
      <w:r w:rsidRPr="00D549EA">
        <w:rPr>
          <w:rFonts w:ascii="黑体" w:eastAsia="黑体" w:hAnsi="黑体" w:hint="eastAsia"/>
          <w:kern w:val="0"/>
          <w:szCs w:val="21"/>
        </w:rPr>
        <w:t>室内空气中甲醛的测定</w:t>
      </w:r>
    </w:p>
    <w:p w14:paraId="6BAEF814" w14:textId="77777777" w:rsidR="006708A4" w:rsidRPr="00D549EA" w:rsidRDefault="006708A4" w:rsidP="006708A4">
      <w:pPr>
        <w:autoSpaceDE w:val="0"/>
        <w:autoSpaceDN w:val="0"/>
        <w:spacing w:before="284"/>
        <w:ind w:firstLineChars="200" w:firstLine="420"/>
        <w:outlineLvl w:val="0"/>
        <w:rPr>
          <w:rFonts w:ascii="黑体" w:eastAsia="黑体" w:hAnsi="黑体" w:cs="黑体"/>
          <w:kern w:val="0"/>
          <w:szCs w:val="21"/>
        </w:rPr>
      </w:pPr>
      <w:r w:rsidRPr="00D549EA">
        <w:rPr>
          <w:rFonts w:ascii="黑体" w:eastAsia="黑体" w:hAnsi="黑体" w:cs="黑体" w:hint="eastAsia"/>
          <w:kern w:val="0"/>
          <w:szCs w:val="21"/>
        </w:rPr>
        <w:t>警示——本方法所使用的部分化学试剂对人体健康有害，操作时应按规定要求佩带防护器具，避免接触皮肤和衣服。所有试剂均应完全密封独立储放，并放置于低温阴凉处，以免外漏污染。</w:t>
      </w:r>
    </w:p>
    <w:p w14:paraId="326FF740"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Cs w:val="21"/>
        </w:rPr>
      </w:pPr>
      <w:r w:rsidRPr="00D549EA">
        <w:rPr>
          <w:rFonts w:ascii="黑体" w:eastAsia="黑体" w:hAnsi="黑体"/>
          <w:kern w:val="0"/>
          <w:szCs w:val="21"/>
        </w:rPr>
        <w:t xml:space="preserve">B.1  </w:t>
      </w:r>
      <w:r w:rsidRPr="00D549EA">
        <w:rPr>
          <w:rFonts w:ascii="黑体" w:eastAsia="黑体" w:hAnsi="黑体" w:hint="eastAsia"/>
          <w:kern w:val="0"/>
          <w:szCs w:val="21"/>
        </w:rPr>
        <w:t>相关标准和依据</w:t>
      </w:r>
    </w:p>
    <w:p w14:paraId="0C6D1FF4" w14:textId="77777777" w:rsidR="006708A4" w:rsidRPr="00D549EA" w:rsidRDefault="006708A4" w:rsidP="006708A4">
      <w:pPr>
        <w:autoSpaceDE w:val="0"/>
        <w:autoSpaceDN w:val="0"/>
        <w:spacing w:beforeLines="50" w:before="156" w:afterLines="50" w:after="156"/>
        <w:ind w:leftChars="192" w:left="407" w:hangingChars="2" w:hanging="4"/>
        <w:outlineLvl w:val="0"/>
        <w:rPr>
          <w:kern w:val="0"/>
          <w:szCs w:val="21"/>
        </w:rPr>
      </w:pPr>
      <w:r w:rsidRPr="00D549EA">
        <w:rPr>
          <w:rFonts w:hint="eastAsia"/>
          <w:kern w:val="0"/>
          <w:szCs w:val="21"/>
        </w:rPr>
        <w:t>本方法主要依据环境空气</w:t>
      </w:r>
      <w:r w:rsidRPr="00D549EA">
        <w:rPr>
          <w:rFonts w:hint="eastAsia"/>
          <w:kern w:val="0"/>
          <w:szCs w:val="21"/>
        </w:rPr>
        <w:t xml:space="preserve"> </w:t>
      </w:r>
      <w:r w:rsidRPr="00D549EA">
        <w:rPr>
          <w:rFonts w:hint="eastAsia"/>
          <w:kern w:val="0"/>
          <w:szCs w:val="21"/>
        </w:rPr>
        <w:t>醛、酮类化合物的测定</w:t>
      </w:r>
      <w:r w:rsidRPr="00D549EA">
        <w:rPr>
          <w:rFonts w:hint="eastAsia"/>
          <w:kern w:val="0"/>
          <w:szCs w:val="21"/>
        </w:rPr>
        <w:t xml:space="preserve"> </w:t>
      </w:r>
      <w:r w:rsidRPr="00D549EA">
        <w:rPr>
          <w:rFonts w:hint="eastAsia"/>
          <w:kern w:val="0"/>
          <w:szCs w:val="21"/>
        </w:rPr>
        <w:t>高效液相色谱法（</w:t>
      </w:r>
      <w:r w:rsidRPr="00D549EA">
        <w:rPr>
          <w:kern w:val="0"/>
          <w:szCs w:val="21"/>
        </w:rPr>
        <w:t>HJ 683</w:t>
      </w:r>
      <w:r w:rsidRPr="00D549EA">
        <w:rPr>
          <w:rFonts w:hint="eastAsia"/>
          <w:kern w:val="0"/>
          <w:szCs w:val="21"/>
        </w:rPr>
        <w:t>）。</w:t>
      </w:r>
    </w:p>
    <w:p w14:paraId="516F94FA"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2　原理</w:t>
      </w:r>
    </w:p>
    <w:p w14:paraId="40B323A5" w14:textId="77777777" w:rsidR="006708A4" w:rsidRPr="00D549EA" w:rsidRDefault="006708A4" w:rsidP="006708A4">
      <w:pPr>
        <w:autoSpaceDE w:val="0"/>
        <w:autoSpaceDN w:val="0"/>
        <w:ind w:firstLineChars="200" w:firstLine="420"/>
        <w:rPr>
          <w:kern w:val="0"/>
          <w:szCs w:val="21"/>
        </w:rPr>
      </w:pPr>
      <w:r w:rsidRPr="00D549EA">
        <w:rPr>
          <w:kern w:val="0"/>
          <w:szCs w:val="21"/>
        </w:rPr>
        <w:t>使用填充了涂渍</w:t>
      </w:r>
      <w:r w:rsidRPr="00D549EA">
        <w:rPr>
          <w:kern w:val="0"/>
          <w:szCs w:val="21"/>
        </w:rPr>
        <w:t xml:space="preserve"> 2</w:t>
      </w:r>
      <w:r w:rsidRPr="00D549EA">
        <w:rPr>
          <w:rFonts w:hint="eastAsia"/>
          <w:kern w:val="0"/>
          <w:szCs w:val="21"/>
        </w:rPr>
        <w:t>,</w:t>
      </w:r>
      <w:r w:rsidRPr="00D549EA">
        <w:rPr>
          <w:kern w:val="0"/>
          <w:szCs w:val="21"/>
        </w:rPr>
        <w:t>4-</w:t>
      </w:r>
      <w:r w:rsidRPr="00D549EA">
        <w:rPr>
          <w:kern w:val="0"/>
          <w:szCs w:val="21"/>
        </w:rPr>
        <w:t>二硝基苯阱</w:t>
      </w:r>
      <w:r w:rsidRPr="00D549EA">
        <w:rPr>
          <w:rFonts w:hint="eastAsia"/>
          <w:kern w:val="0"/>
          <w:szCs w:val="21"/>
        </w:rPr>
        <w:t>（</w:t>
      </w:r>
      <w:r w:rsidRPr="00D549EA">
        <w:rPr>
          <w:kern w:val="0"/>
          <w:szCs w:val="21"/>
        </w:rPr>
        <w:t>DNPH</w:t>
      </w:r>
      <w:r w:rsidRPr="00D549EA">
        <w:rPr>
          <w:rFonts w:hint="eastAsia"/>
          <w:kern w:val="0"/>
          <w:szCs w:val="21"/>
        </w:rPr>
        <w:t>）</w:t>
      </w:r>
      <w:r w:rsidRPr="00D549EA">
        <w:rPr>
          <w:kern w:val="0"/>
          <w:szCs w:val="21"/>
        </w:rPr>
        <w:t>的采样管采集一定体积的空气样品，样品中的</w:t>
      </w:r>
      <w:r w:rsidRPr="00D549EA">
        <w:rPr>
          <w:rFonts w:hint="eastAsia"/>
          <w:kern w:val="0"/>
          <w:szCs w:val="21"/>
        </w:rPr>
        <w:t>甲醛经强酸催化</w:t>
      </w:r>
      <w:r w:rsidRPr="00D549EA">
        <w:rPr>
          <w:kern w:val="0"/>
          <w:szCs w:val="21"/>
        </w:rPr>
        <w:t>与涂渍于硅胶上的</w:t>
      </w:r>
      <w:r w:rsidRPr="00D549EA">
        <w:rPr>
          <w:kern w:val="0"/>
          <w:szCs w:val="21"/>
        </w:rPr>
        <w:t>DNPH</w:t>
      </w:r>
      <w:r w:rsidRPr="00D549EA">
        <w:rPr>
          <w:kern w:val="0"/>
          <w:szCs w:val="21"/>
        </w:rPr>
        <w:t>反应，生成稳定有颜色的</w:t>
      </w:r>
      <w:r w:rsidRPr="00D549EA">
        <w:rPr>
          <w:rFonts w:hint="eastAsia"/>
          <w:spacing w:val="1"/>
          <w:kern w:val="0"/>
          <w:szCs w:val="22"/>
        </w:rPr>
        <w:t>甲醛</w:t>
      </w:r>
      <w:r w:rsidRPr="00D549EA">
        <w:rPr>
          <w:spacing w:val="1"/>
          <w:kern w:val="0"/>
          <w:szCs w:val="22"/>
        </w:rPr>
        <w:t>-2</w:t>
      </w:r>
      <w:r w:rsidRPr="00D549EA">
        <w:rPr>
          <w:rFonts w:hint="eastAsia"/>
          <w:spacing w:val="1"/>
          <w:kern w:val="0"/>
          <w:szCs w:val="22"/>
        </w:rPr>
        <w:t>,</w:t>
      </w:r>
      <w:r w:rsidRPr="00D549EA">
        <w:rPr>
          <w:spacing w:val="1"/>
          <w:kern w:val="0"/>
          <w:szCs w:val="22"/>
        </w:rPr>
        <w:t>4-</w:t>
      </w:r>
      <w:r w:rsidRPr="00D549EA">
        <w:rPr>
          <w:spacing w:val="1"/>
          <w:kern w:val="0"/>
          <w:szCs w:val="22"/>
        </w:rPr>
        <w:t>二硝基苯</w:t>
      </w:r>
      <w:r w:rsidRPr="00D549EA">
        <w:rPr>
          <w:rFonts w:hint="eastAsia"/>
          <w:spacing w:val="1"/>
          <w:kern w:val="0"/>
          <w:szCs w:val="22"/>
        </w:rPr>
        <w:t>腙</w:t>
      </w:r>
      <w:r w:rsidRPr="00D549EA">
        <w:rPr>
          <w:kern w:val="0"/>
          <w:szCs w:val="21"/>
        </w:rPr>
        <w:t>，经</w:t>
      </w:r>
      <w:r w:rsidRPr="00D549EA">
        <w:rPr>
          <w:rFonts w:hint="eastAsia"/>
          <w:kern w:val="0"/>
          <w:szCs w:val="21"/>
        </w:rPr>
        <w:t>乙腈</w:t>
      </w:r>
      <w:r w:rsidRPr="00D549EA">
        <w:rPr>
          <w:kern w:val="0"/>
          <w:szCs w:val="21"/>
        </w:rPr>
        <w:t>洗脱后，使用高效液相色谱仪的紫外</w:t>
      </w:r>
      <w:r w:rsidRPr="00D549EA">
        <w:rPr>
          <w:rFonts w:hint="eastAsia"/>
          <w:kern w:val="0"/>
          <w:szCs w:val="21"/>
        </w:rPr>
        <w:t>（</w:t>
      </w:r>
      <w:r w:rsidRPr="00D549EA">
        <w:rPr>
          <w:kern w:val="0"/>
          <w:szCs w:val="21"/>
        </w:rPr>
        <w:t>360 nm</w:t>
      </w:r>
      <w:r w:rsidRPr="00D549EA">
        <w:rPr>
          <w:rFonts w:hint="eastAsia"/>
          <w:kern w:val="0"/>
          <w:szCs w:val="21"/>
        </w:rPr>
        <w:t>）</w:t>
      </w:r>
      <w:r w:rsidRPr="00D549EA">
        <w:rPr>
          <w:kern w:val="0"/>
          <w:szCs w:val="21"/>
        </w:rPr>
        <w:t>或二极管阵列检测器检测，保留时间定性，峰面积定量。</w:t>
      </w:r>
    </w:p>
    <w:p w14:paraId="336B4F34"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 w:val="32"/>
          <w:szCs w:val="32"/>
        </w:rPr>
      </w:pPr>
      <w:r w:rsidRPr="00D549EA">
        <w:rPr>
          <w:rFonts w:ascii="黑体" w:eastAsia="黑体" w:hAnsi="黑体"/>
          <w:kern w:val="0"/>
          <w:szCs w:val="21"/>
        </w:rPr>
        <w:t>B.</w:t>
      </w:r>
      <w:r w:rsidRPr="00D549EA">
        <w:rPr>
          <w:rFonts w:ascii="黑体" w:eastAsia="黑体" w:hAnsi="黑体" w:hint="eastAsia"/>
          <w:kern w:val="0"/>
          <w:szCs w:val="21"/>
        </w:rPr>
        <w:t>3　试剂</w:t>
      </w:r>
      <w:r w:rsidRPr="00D549EA">
        <w:rPr>
          <w:rFonts w:ascii="黑体" w:eastAsia="黑体" w:hAnsi="黑体"/>
          <w:kern w:val="0"/>
          <w:szCs w:val="21"/>
        </w:rPr>
        <w:t>和材料</w:t>
      </w:r>
    </w:p>
    <w:p w14:paraId="36CA44B3" w14:textId="77777777" w:rsidR="006708A4" w:rsidRPr="00D549EA" w:rsidRDefault="006708A4" w:rsidP="006708A4">
      <w:pPr>
        <w:tabs>
          <w:tab w:val="left" w:pos="540"/>
        </w:tabs>
        <w:autoSpaceDE w:val="0"/>
        <w:autoSpaceDN w:val="0"/>
        <w:spacing w:before="42"/>
        <w:rPr>
          <w:rFonts w:ascii="黑体" w:eastAsia="黑体" w:hAnsi="黑体" w:cs="宋体"/>
          <w:kern w:val="0"/>
          <w:szCs w:val="22"/>
        </w:rPr>
      </w:pPr>
      <w:r w:rsidRPr="00D549EA">
        <w:rPr>
          <w:rFonts w:ascii="黑体" w:eastAsia="黑体" w:hAnsi="黑体"/>
          <w:kern w:val="0"/>
          <w:szCs w:val="22"/>
        </w:rPr>
        <w:t>B.</w:t>
      </w:r>
      <w:r w:rsidRPr="00D549EA">
        <w:rPr>
          <w:rFonts w:ascii="黑体" w:eastAsia="黑体" w:hAnsi="黑体" w:hint="eastAsia"/>
          <w:kern w:val="0"/>
          <w:szCs w:val="22"/>
        </w:rPr>
        <w:t>3</w:t>
      </w:r>
      <w:r w:rsidRPr="00D549EA">
        <w:rPr>
          <w:rFonts w:ascii="黑体" w:eastAsia="黑体" w:hAnsi="黑体"/>
          <w:kern w:val="0"/>
          <w:szCs w:val="22"/>
        </w:rPr>
        <w:t>.1</w:t>
      </w:r>
      <w:r w:rsidRPr="00D549EA">
        <w:rPr>
          <w:rFonts w:ascii="黑体" w:eastAsia="黑体" w:hAnsi="黑体" w:hint="eastAsia"/>
          <w:kern w:val="0"/>
          <w:szCs w:val="22"/>
        </w:rPr>
        <w:t xml:space="preserve">　</w:t>
      </w:r>
      <w:r w:rsidRPr="00D549EA">
        <w:rPr>
          <w:rFonts w:ascii="宋体" w:hAnsi="宋体" w:cs="宋体" w:hint="eastAsia"/>
          <w:kern w:val="0"/>
          <w:szCs w:val="22"/>
        </w:rPr>
        <w:t>乙腈（</w:t>
      </w:r>
      <w:r w:rsidRPr="00D549EA">
        <w:rPr>
          <w:rFonts w:eastAsia="Times New Roman" w:cs="宋体"/>
          <w:kern w:val="0"/>
          <w:szCs w:val="22"/>
        </w:rPr>
        <w:t>CH</w:t>
      </w:r>
      <w:r w:rsidRPr="00D549EA">
        <w:rPr>
          <w:rFonts w:eastAsia="Times New Roman" w:cs="宋体"/>
          <w:kern w:val="0"/>
          <w:position w:val="-2"/>
          <w:sz w:val="14"/>
          <w:szCs w:val="22"/>
        </w:rPr>
        <w:t>3</w:t>
      </w:r>
      <w:r w:rsidRPr="00D549EA">
        <w:rPr>
          <w:rFonts w:eastAsia="Times New Roman" w:cs="宋体"/>
          <w:kern w:val="0"/>
          <w:szCs w:val="22"/>
        </w:rPr>
        <w:t>CN</w:t>
      </w:r>
      <w:r w:rsidRPr="00D549EA">
        <w:rPr>
          <w:rFonts w:ascii="宋体" w:hAnsi="宋体" w:cs="宋体" w:hint="eastAsia"/>
          <w:kern w:val="0"/>
          <w:szCs w:val="22"/>
        </w:rPr>
        <w:t>）</w:t>
      </w:r>
      <w:r w:rsidRPr="00D549EA">
        <w:rPr>
          <w:rFonts w:ascii="宋体" w:hAnsi="宋体" w:cs="宋体"/>
          <w:kern w:val="0"/>
          <w:szCs w:val="22"/>
        </w:rPr>
        <w:t>：</w:t>
      </w:r>
      <w:r w:rsidRPr="00D549EA">
        <w:rPr>
          <w:rFonts w:ascii="宋体" w:hAnsi="宋体" w:cs="宋体"/>
          <w:spacing w:val="1"/>
          <w:kern w:val="0"/>
          <w:szCs w:val="22"/>
        </w:rPr>
        <w:t>色谱纯。</w:t>
      </w:r>
      <w:r w:rsidRPr="00D549EA">
        <w:rPr>
          <w:rFonts w:ascii="宋体" w:hAnsi="宋体" w:cs="宋体" w:hint="eastAsia"/>
          <w:spacing w:val="1"/>
          <w:kern w:val="0"/>
          <w:szCs w:val="22"/>
        </w:rPr>
        <w:t>甲醛</w:t>
      </w:r>
      <w:r w:rsidRPr="00D549EA">
        <w:rPr>
          <w:rFonts w:ascii="宋体" w:hAnsi="宋体" w:cs="宋体"/>
          <w:spacing w:val="1"/>
          <w:kern w:val="0"/>
          <w:szCs w:val="22"/>
        </w:rPr>
        <w:t>的浓度应小于</w:t>
      </w:r>
      <w:r w:rsidRPr="00D549EA">
        <w:rPr>
          <w:rFonts w:eastAsia="Times New Roman" w:cs="宋体"/>
          <w:kern w:val="0"/>
          <w:szCs w:val="22"/>
        </w:rPr>
        <w:t>1.5 µg/L</w:t>
      </w:r>
      <w:r w:rsidRPr="00D549EA">
        <w:rPr>
          <w:rFonts w:ascii="宋体" w:hAnsi="宋体" w:cs="宋体"/>
          <w:kern w:val="0"/>
          <w:szCs w:val="22"/>
        </w:rPr>
        <w:t>。避光保存。</w:t>
      </w:r>
    </w:p>
    <w:p w14:paraId="08BA5375" w14:textId="77777777" w:rsidR="006708A4" w:rsidRPr="00D549EA" w:rsidRDefault="006708A4" w:rsidP="006708A4">
      <w:pPr>
        <w:autoSpaceDE w:val="0"/>
        <w:autoSpaceDN w:val="0"/>
        <w:rPr>
          <w:rFonts w:ascii="宋体" w:hAnsi="宋体" w:cs="宋体"/>
          <w:kern w:val="0"/>
          <w:sz w:val="22"/>
          <w:szCs w:val="22"/>
        </w:rPr>
      </w:pPr>
      <w:r w:rsidRPr="00D549EA">
        <w:rPr>
          <w:rFonts w:ascii="黑体" w:eastAsia="黑体" w:hAnsi="黑体"/>
          <w:kern w:val="0"/>
          <w:szCs w:val="22"/>
        </w:rPr>
        <w:t>B.</w:t>
      </w:r>
      <w:r w:rsidRPr="00D549EA">
        <w:rPr>
          <w:rFonts w:ascii="黑体" w:eastAsia="黑体" w:hAnsi="黑体" w:hint="eastAsia"/>
          <w:kern w:val="0"/>
          <w:szCs w:val="22"/>
        </w:rPr>
        <w:t>3</w:t>
      </w:r>
      <w:r w:rsidRPr="00D549EA">
        <w:rPr>
          <w:rFonts w:ascii="黑体" w:eastAsia="黑体" w:hAnsi="黑体"/>
          <w:kern w:val="0"/>
          <w:szCs w:val="22"/>
        </w:rPr>
        <w:t>.2</w:t>
      </w:r>
      <w:r w:rsidRPr="00D549EA">
        <w:rPr>
          <w:rFonts w:ascii="黑体" w:eastAsia="黑体" w:hAnsi="黑体" w:hint="eastAsia"/>
          <w:kern w:val="0"/>
          <w:szCs w:val="22"/>
        </w:rPr>
        <w:t xml:space="preserve">　</w:t>
      </w:r>
      <w:r w:rsidRPr="00D549EA">
        <w:rPr>
          <w:rFonts w:ascii="宋体" w:hAnsi="宋体" w:cs="宋体"/>
          <w:spacing w:val="-1"/>
          <w:kern w:val="0"/>
          <w:szCs w:val="22"/>
        </w:rPr>
        <w:t>空</w:t>
      </w:r>
      <w:r w:rsidRPr="00D549EA">
        <w:rPr>
          <w:rFonts w:ascii="宋体" w:hAnsi="宋体" w:cs="宋体" w:hint="eastAsia"/>
          <w:spacing w:val="-1"/>
          <w:kern w:val="0"/>
          <w:szCs w:val="22"/>
        </w:rPr>
        <w:t>白试剂</w:t>
      </w:r>
      <w:r w:rsidRPr="00D549EA">
        <w:rPr>
          <w:rFonts w:ascii="宋体" w:hAnsi="宋体" w:cs="宋体"/>
          <w:spacing w:val="-1"/>
          <w:kern w:val="0"/>
          <w:szCs w:val="22"/>
        </w:rPr>
        <w:t>水：去离子水，经检验，</w:t>
      </w:r>
      <w:r w:rsidRPr="00D549EA">
        <w:rPr>
          <w:rFonts w:ascii="宋体" w:hAnsi="宋体" w:cs="宋体" w:hint="eastAsia"/>
          <w:spacing w:val="-1"/>
          <w:kern w:val="0"/>
          <w:szCs w:val="22"/>
        </w:rPr>
        <w:t>甲醛</w:t>
      </w:r>
      <w:r w:rsidRPr="00D549EA">
        <w:rPr>
          <w:rFonts w:ascii="宋体" w:hAnsi="宋体" w:cs="宋体"/>
          <w:spacing w:val="-1"/>
          <w:kern w:val="0"/>
          <w:szCs w:val="22"/>
        </w:rPr>
        <w:t>含量</w:t>
      </w:r>
      <w:r w:rsidRPr="00D549EA">
        <w:rPr>
          <w:rFonts w:ascii="宋体" w:hAnsi="宋体" w:cs="宋体" w:hint="eastAsia"/>
          <w:spacing w:val="-1"/>
          <w:kern w:val="0"/>
          <w:szCs w:val="22"/>
        </w:rPr>
        <w:t>应</w:t>
      </w:r>
      <w:r w:rsidRPr="00D549EA">
        <w:rPr>
          <w:rFonts w:ascii="宋体" w:hAnsi="宋体" w:cs="宋体"/>
          <w:spacing w:val="-1"/>
          <w:kern w:val="0"/>
          <w:szCs w:val="22"/>
        </w:rPr>
        <w:t>低于方法检出限。</w:t>
      </w:r>
    </w:p>
    <w:p w14:paraId="6F206D78" w14:textId="77777777" w:rsidR="006708A4" w:rsidRPr="00D549EA" w:rsidRDefault="006708A4" w:rsidP="006708A4">
      <w:pPr>
        <w:autoSpaceDE w:val="0"/>
        <w:autoSpaceDN w:val="0"/>
        <w:rPr>
          <w:rFonts w:ascii="宋体" w:hAnsi="宋体" w:cs="宋体"/>
          <w:spacing w:val="1"/>
          <w:kern w:val="0"/>
          <w:szCs w:val="22"/>
        </w:rPr>
      </w:pPr>
      <w:r w:rsidRPr="00D549EA">
        <w:rPr>
          <w:rFonts w:ascii="黑体" w:eastAsia="黑体" w:hAnsi="黑体"/>
          <w:kern w:val="0"/>
          <w:szCs w:val="22"/>
        </w:rPr>
        <w:t>B.</w:t>
      </w:r>
      <w:r w:rsidRPr="00D549EA">
        <w:rPr>
          <w:rFonts w:ascii="黑体" w:eastAsia="黑体" w:hAnsi="黑体" w:hint="eastAsia"/>
          <w:kern w:val="0"/>
          <w:szCs w:val="22"/>
        </w:rPr>
        <w:t>3</w:t>
      </w:r>
      <w:r w:rsidRPr="00D549EA">
        <w:rPr>
          <w:rFonts w:ascii="黑体" w:eastAsia="黑体" w:hAnsi="黑体"/>
          <w:kern w:val="0"/>
          <w:szCs w:val="22"/>
        </w:rPr>
        <w:t>.3</w:t>
      </w:r>
      <w:r w:rsidRPr="00D549EA">
        <w:rPr>
          <w:rFonts w:ascii="黑体" w:eastAsia="黑体" w:hAnsi="黑体" w:hint="eastAsia"/>
          <w:kern w:val="0"/>
          <w:szCs w:val="22"/>
        </w:rPr>
        <w:t xml:space="preserve">　</w:t>
      </w:r>
      <w:r w:rsidRPr="00D549EA">
        <w:rPr>
          <w:rFonts w:ascii="宋体" w:hAnsi="宋体" w:cs="宋体"/>
          <w:kern w:val="0"/>
          <w:szCs w:val="22"/>
        </w:rPr>
        <w:t>标准</w:t>
      </w:r>
      <w:r w:rsidRPr="00D549EA">
        <w:rPr>
          <w:rFonts w:ascii="宋体" w:hAnsi="宋体" w:cs="宋体" w:hint="eastAsia"/>
          <w:kern w:val="0"/>
          <w:szCs w:val="22"/>
        </w:rPr>
        <w:t>储</w:t>
      </w:r>
      <w:r w:rsidRPr="00D549EA">
        <w:rPr>
          <w:rFonts w:ascii="宋体" w:hAnsi="宋体" w:cs="宋体"/>
          <w:kern w:val="0"/>
          <w:szCs w:val="22"/>
        </w:rPr>
        <w:t>备</w:t>
      </w:r>
      <w:r w:rsidRPr="00D549EA">
        <w:rPr>
          <w:rFonts w:ascii="宋体" w:hAnsi="宋体" w:cs="宋体" w:hint="eastAsia"/>
          <w:kern w:val="0"/>
          <w:szCs w:val="22"/>
        </w:rPr>
        <w:t>溶</w:t>
      </w:r>
      <w:r w:rsidRPr="00D549EA">
        <w:rPr>
          <w:rFonts w:ascii="宋体" w:hAnsi="宋体" w:cs="宋体"/>
          <w:kern w:val="0"/>
          <w:szCs w:val="22"/>
        </w:rPr>
        <w:t>液</w:t>
      </w:r>
      <w:r w:rsidRPr="00D549EA">
        <w:rPr>
          <w:rFonts w:ascii="宋体" w:hAnsi="宋体" w:cs="宋体" w:hint="eastAsia"/>
          <w:kern w:val="0"/>
          <w:szCs w:val="22"/>
        </w:rPr>
        <w:t>（</w:t>
      </w:r>
      <w:r w:rsidRPr="00D549EA">
        <w:rPr>
          <w:i/>
          <w:kern w:val="0"/>
          <w:szCs w:val="22"/>
        </w:rPr>
        <w:t>ρ</w:t>
      </w:r>
      <w:r w:rsidRPr="00D549EA">
        <w:rPr>
          <w:rFonts w:eastAsia="Times New Roman"/>
          <w:kern w:val="0"/>
          <w:sz w:val="20"/>
          <w:szCs w:val="22"/>
        </w:rPr>
        <w:t xml:space="preserve"> = </w:t>
      </w:r>
      <w:r w:rsidRPr="00D549EA">
        <w:rPr>
          <w:rFonts w:eastAsia="Times New Roman" w:cs="宋体"/>
          <w:kern w:val="0"/>
          <w:sz w:val="20"/>
          <w:szCs w:val="22"/>
        </w:rPr>
        <w:t xml:space="preserve">100 </w:t>
      </w:r>
      <w:r w:rsidRPr="00D549EA">
        <w:rPr>
          <w:spacing w:val="-1"/>
          <w:kern w:val="0"/>
          <w:szCs w:val="22"/>
        </w:rPr>
        <w:t>µg/mL</w:t>
      </w:r>
      <w:r w:rsidRPr="00D549EA">
        <w:rPr>
          <w:rFonts w:ascii="宋体" w:hAnsi="宋体" w:cs="宋体" w:hint="eastAsia"/>
          <w:kern w:val="0"/>
          <w:szCs w:val="22"/>
        </w:rPr>
        <w:t>）：</w:t>
      </w:r>
      <w:r w:rsidRPr="00D549EA">
        <w:rPr>
          <w:spacing w:val="1"/>
          <w:kern w:val="0"/>
          <w:szCs w:val="22"/>
        </w:rPr>
        <w:t>直接购买市售有证的</w:t>
      </w:r>
      <w:r w:rsidRPr="00D549EA">
        <w:rPr>
          <w:rFonts w:hint="eastAsia"/>
          <w:spacing w:val="1"/>
          <w:kern w:val="0"/>
          <w:szCs w:val="22"/>
        </w:rPr>
        <w:t>甲醛</w:t>
      </w:r>
      <w:r w:rsidRPr="00D549EA">
        <w:rPr>
          <w:spacing w:val="1"/>
          <w:kern w:val="0"/>
          <w:szCs w:val="22"/>
        </w:rPr>
        <w:t>-2</w:t>
      </w:r>
      <w:r w:rsidRPr="00D549EA">
        <w:rPr>
          <w:rFonts w:hint="eastAsia"/>
          <w:spacing w:val="1"/>
          <w:kern w:val="0"/>
          <w:szCs w:val="22"/>
        </w:rPr>
        <w:t>,</w:t>
      </w:r>
      <w:r w:rsidRPr="00D549EA">
        <w:rPr>
          <w:spacing w:val="1"/>
          <w:kern w:val="0"/>
          <w:szCs w:val="22"/>
        </w:rPr>
        <w:t>4-</w:t>
      </w:r>
      <w:r w:rsidRPr="00D549EA">
        <w:rPr>
          <w:spacing w:val="1"/>
          <w:kern w:val="0"/>
          <w:szCs w:val="22"/>
        </w:rPr>
        <w:t>二硝基苯</w:t>
      </w:r>
      <w:r w:rsidRPr="00D549EA">
        <w:rPr>
          <w:rFonts w:hint="eastAsia"/>
          <w:spacing w:val="1"/>
          <w:kern w:val="0"/>
          <w:szCs w:val="22"/>
        </w:rPr>
        <w:t>腙</w:t>
      </w:r>
      <w:r w:rsidRPr="00D549EA">
        <w:rPr>
          <w:spacing w:val="1"/>
          <w:kern w:val="0"/>
          <w:szCs w:val="22"/>
        </w:rPr>
        <w:t>衍生物标准溶液。开封后</w:t>
      </w:r>
      <w:r w:rsidRPr="00D549EA">
        <w:rPr>
          <w:rFonts w:hint="eastAsia"/>
          <w:spacing w:val="1"/>
          <w:kern w:val="0"/>
          <w:szCs w:val="22"/>
        </w:rPr>
        <w:t>应</w:t>
      </w:r>
      <w:r w:rsidRPr="00D549EA">
        <w:rPr>
          <w:spacing w:val="1"/>
          <w:kern w:val="0"/>
          <w:szCs w:val="22"/>
        </w:rPr>
        <w:t>密闭</w:t>
      </w:r>
      <w:r w:rsidRPr="00D549EA">
        <w:rPr>
          <w:rFonts w:hint="eastAsia"/>
          <w:spacing w:val="1"/>
          <w:kern w:val="0"/>
          <w:szCs w:val="22"/>
        </w:rPr>
        <w:t>，</w:t>
      </w:r>
      <w:r w:rsidRPr="00D549EA">
        <w:rPr>
          <w:spacing w:val="1"/>
          <w:kern w:val="0"/>
          <w:szCs w:val="22"/>
        </w:rPr>
        <w:t>4 ℃</w:t>
      </w:r>
      <w:r w:rsidRPr="00D549EA">
        <w:rPr>
          <w:spacing w:val="1"/>
          <w:kern w:val="0"/>
          <w:szCs w:val="22"/>
        </w:rPr>
        <w:t>低温</w:t>
      </w:r>
      <w:r w:rsidRPr="00D549EA">
        <w:rPr>
          <w:rFonts w:hint="eastAsia"/>
          <w:spacing w:val="1"/>
          <w:kern w:val="0"/>
          <w:szCs w:val="22"/>
        </w:rPr>
        <w:t>避光</w:t>
      </w:r>
      <w:r w:rsidRPr="00D549EA">
        <w:rPr>
          <w:spacing w:val="1"/>
          <w:kern w:val="0"/>
          <w:szCs w:val="22"/>
        </w:rPr>
        <w:t>保存，可保存</w:t>
      </w:r>
      <w:r w:rsidRPr="00D549EA">
        <w:rPr>
          <w:spacing w:val="1"/>
          <w:kern w:val="0"/>
          <w:szCs w:val="22"/>
        </w:rPr>
        <w:t>2</w:t>
      </w:r>
      <w:r w:rsidRPr="00D549EA">
        <w:rPr>
          <w:spacing w:val="1"/>
          <w:kern w:val="0"/>
          <w:szCs w:val="22"/>
        </w:rPr>
        <w:t>个月</w:t>
      </w:r>
      <w:r w:rsidRPr="00D549EA">
        <w:rPr>
          <w:rFonts w:ascii="宋体" w:hAnsi="宋体" w:cs="宋体"/>
          <w:spacing w:val="1"/>
          <w:kern w:val="0"/>
          <w:szCs w:val="22"/>
        </w:rPr>
        <w:t>。</w:t>
      </w:r>
    </w:p>
    <w:p w14:paraId="4A1476C0" w14:textId="77777777" w:rsidR="006708A4" w:rsidRPr="00D549EA" w:rsidRDefault="006708A4" w:rsidP="006708A4">
      <w:pPr>
        <w:autoSpaceDE w:val="0"/>
        <w:autoSpaceDN w:val="0"/>
        <w:rPr>
          <w:rFonts w:ascii="宋体" w:hAnsi="宋体" w:cs="宋体"/>
          <w:spacing w:val="-1"/>
          <w:kern w:val="0"/>
          <w:szCs w:val="22"/>
        </w:rPr>
      </w:pPr>
      <w:r w:rsidRPr="00D549EA">
        <w:rPr>
          <w:rFonts w:ascii="黑体" w:eastAsia="黑体" w:hAnsi="黑体"/>
          <w:kern w:val="0"/>
          <w:sz w:val="22"/>
          <w:szCs w:val="22"/>
        </w:rPr>
        <w:t>B.</w:t>
      </w:r>
      <w:r w:rsidRPr="00D549EA">
        <w:rPr>
          <w:rFonts w:ascii="黑体" w:eastAsia="黑体" w:hAnsi="黑体" w:hint="eastAsia"/>
          <w:kern w:val="0"/>
          <w:sz w:val="22"/>
          <w:szCs w:val="22"/>
        </w:rPr>
        <w:t>3</w:t>
      </w:r>
      <w:r w:rsidRPr="00D549EA">
        <w:rPr>
          <w:rFonts w:ascii="黑体" w:eastAsia="黑体" w:hAnsi="黑体"/>
          <w:kern w:val="0"/>
          <w:sz w:val="22"/>
          <w:szCs w:val="22"/>
        </w:rPr>
        <w:t>.4</w:t>
      </w:r>
      <w:r w:rsidRPr="00D549EA">
        <w:rPr>
          <w:rFonts w:ascii="宋体" w:hAnsi="宋体" w:cs="宋体" w:hint="eastAsia"/>
          <w:spacing w:val="-1"/>
          <w:kern w:val="0"/>
          <w:szCs w:val="22"/>
        </w:rPr>
        <w:t xml:space="preserve">　</w:t>
      </w:r>
      <w:r w:rsidRPr="00D549EA">
        <w:rPr>
          <w:rFonts w:ascii="宋体" w:hAnsi="宋体" w:cs="宋体"/>
          <w:spacing w:val="-1"/>
          <w:kern w:val="0"/>
          <w:szCs w:val="22"/>
        </w:rPr>
        <w:t>标准使用</w:t>
      </w:r>
      <w:r w:rsidRPr="00D549EA">
        <w:rPr>
          <w:rFonts w:ascii="宋体" w:hAnsi="宋体" w:cs="宋体" w:hint="eastAsia"/>
          <w:spacing w:val="-1"/>
          <w:kern w:val="0"/>
          <w:szCs w:val="22"/>
        </w:rPr>
        <w:t>溶</w:t>
      </w:r>
      <w:r w:rsidRPr="00D549EA">
        <w:rPr>
          <w:rFonts w:ascii="宋体" w:hAnsi="宋体" w:cs="宋体"/>
          <w:spacing w:val="-1"/>
          <w:kern w:val="0"/>
          <w:szCs w:val="22"/>
        </w:rPr>
        <w:t>液</w:t>
      </w:r>
      <w:r w:rsidRPr="00D549EA">
        <w:rPr>
          <w:rFonts w:ascii="宋体" w:hAnsi="宋体" w:cs="宋体" w:hint="eastAsia"/>
          <w:spacing w:val="-1"/>
          <w:kern w:val="0"/>
          <w:szCs w:val="22"/>
        </w:rPr>
        <w:t>（</w:t>
      </w:r>
      <w:r w:rsidRPr="00D549EA">
        <w:rPr>
          <w:i/>
          <w:spacing w:val="-1"/>
          <w:kern w:val="0"/>
          <w:szCs w:val="22"/>
        </w:rPr>
        <w:t>ρ</w:t>
      </w:r>
      <w:r w:rsidRPr="00D549EA">
        <w:rPr>
          <w:spacing w:val="-1"/>
          <w:kern w:val="0"/>
          <w:szCs w:val="22"/>
        </w:rPr>
        <w:t xml:space="preserve"> = 10 µg/mL</w:t>
      </w:r>
      <w:r w:rsidRPr="00D549EA">
        <w:rPr>
          <w:rFonts w:ascii="宋体" w:hAnsi="宋体" w:cs="宋体" w:hint="eastAsia"/>
          <w:spacing w:val="-1"/>
          <w:kern w:val="0"/>
          <w:szCs w:val="22"/>
        </w:rPr>
        <w:t>）：准确量取</w:t>
      </w:r>
      <w:r w:rsidRPr="00D549EA">
        <w:rPr>
          <w:spacing w:val="-1"/>
          <w:kern w:val="0"/>
          <w:szCs w:val="22"/>
        </w:rPr>
        <w:t xml:space="preserve">1.00mL </w:t>
      </w:r>
      <w:r w:rsidRPr="00D549EA">
        <w:rPr>
          <w:rFonts w:ascii="宋体" w:hAnsi="宋体" w:cs="宋体"/>
          <w:spacing w:val="-1"/>
          <w:kern w:val="0"/>
          <w:szCs w:val="22"/>
        </w:rPr>
        <w:t>标准</w:t>
      </w:r>
      <w:r w:rsidRPr="00D549EA">
        <w:rPr>
          <w:rFonts w:ascii="宋体" w:hAnsi="宋体" w:cs="宋体" w:hint="eastAsia"/>
          <w:spacing w:val="-1"/>
          <w:kern w:val="0"/>
          <w:szCs w:val="22"/>
        </w:rPr>
        <w:t>储</w:t>
      </w:r>
      <w:r w:rsidRPr="00D549EA">
        <w:rPr>
          <w:rFonts w:ascii="宋体" w:hAnsi="宋体" w:cs="宋体"/>
          <w:spacing w:val="-1"/>
          <w:kern w:val="0"/>
          <w:szCs w:val="22"/>
        </w:rPr>
        <w:t>备</w:t>
      </w:r>
      <w:r w:rsidRPr="00D549EA">
        <w:rPr>
          <w:rFonts w:ascii="宋体" w:hAnsi="宋体" w:cs="宋体" w:hint="eastAsia"/>
          <w:spacing w:val="-1"/>
          <w:kern w:val="0"/>
          <w:szCs w:val="22"/>
        </w:rPr>
        <w:t>溶</w:t>
      </w:r>
      <w:r w:rsidRPr="00D549EA">
        <w:rPr>
          <w:rFonts w:ascii="宋体" w:hAnsi="宋体" w:cs="宋体"/>
          <w:spacing w:val="-1"/>
          <w:kern w:val="0"/>
          <w:szCs w:val="22"/>
        </w:rPr>
        <w:t>液</w:t>
      </w:r>
      <w:r w:rsidRPr="00D549EA">
        <w:rPr>
          <w:rFonts w:hAnsi="宋体" w:hint="eastAsia"/>
          <w:spacing w:val="-1"/>
          <w:kern w:val="0"/>
          <w:szCs w:val="22"/>
        </w:rPr>
        <w:t>（</w:t>
      </w:r>
      <w:r w:rsidRPr="00D549EA">
        <w:rPr>
          <w:rFonts w:hAnsi="宋体" w:hint="eastAsia"/>
          <w:spacing w:val="-1"/>
          <w:kern w:val="0"/>
          <w:szCs w:val="22"/>
        </w:rPr>
        <w:t>B.3</w:t>
      </w:r>
      <w:r w:rsidRPr="00D549EA">
        <w:rPr>
          <w:spacing w:val="-1"/>
          <w:kern w:val="0"/>
          <w:szCs w:val="22"/>
        </w:rPr>
        <w:t>.3</w:t>
      </w:r>
      <w:r w:rsidRPr="00D549EA">
        <w:rPr>
          <w:rFonts w:hAnsi="宋体" w:hint="eastAsia"/>
          <w:spacing w:val="-1"/>
          <w:kern w:val="0"/>
          <w:szCs w:val="22"/>
        </w:rPr>
        <w:t>）</w:t>
      </w:r>
      <w:r w:rsidRPr="00D549EA">
        <w:rPr>
          <w:rFonts w:hAnsi="宋体"/>
          <w:spacing w:val="-1"/>
          <w:kern w:val="0"/>
          <w:szCs w:val="22"/>
        </w:rPr>
        <w:t>于</w:t>
      </w:r>
      <w:r w:rsidRPr="00D549EA">
        <w:rPr>
          <w:spacing w:val="-1"/>
          <w:kern w:val="0"/>
          <w:szCs w:val="22"/>
        </w:rPr>
        <w:t>10 mL</w:t>
      </w:r>
      <w:r w:rsidRPr="00D549EA">
        <w:rPr>
          <w:rFonts w:ascii="宋体" w:hAnsi="宋体" w:cs="宋体"/>
          <w:spacing w:val="-1"/>
          <w:kern w:val="0"/>
          <w:szCs w:val="22"/>
        </w:rPr>
        <w:t>容量瓶中，用</w:t>
      </w:r>
      <w:r w:rsidRPr="00D549EA">
        <w:rPr>
          <w:rFonts w:ascii="宋体" w:hAnsi="宋体" w:cs="宋体" w:hint="eastAsia"/>
          <w:spacing w:val="-1"/>
          <w:kern w:val="0"/>
          <w:szCs w:val="22"/>
        </w:rPr>
        <w:t>乙腈</w:t>
      </w:r>
      <w:r w:rsidRPr="00D549EA">
        <w:rPr>
          <w:rFonts w:ascii="宋体" w:hAnsi="宋体" w:cs="宋体"/>
          <w:spacing w:val="-1"/>
          <w:kern w:val="0"/>
          <w:szCs w:val="22"/>
        </w:rPr>
        <w:t>稀释至刻度，混匀。</w:t>
      </w:r>
    </w:p>
    <w:p w14:paraId="0E1C7BCB" w14:textId="77777777" w:rsidR="006708A4" w:rsidRPr="00D549EA" w:rsidRDefault="006708A4" w:rsidP="006708A4">
      <w:pPr>
        <w:autoSpaceDE w:val="0"/>
        <w:autoSpaceDN w:val="0"/>
        <w:rPr>
          <w:rFonts w:ascii="宋体" w:hAnsi="宋体" w:cs="宋体"/>
          <w:kern w:val="0"/>
          <w:sz w:val="22"/>
          <w:szCs w:val="22"/>
        </w:rPr>
      </w:pPr>
      <w:r w:rsidRPr="00D549EA">
        <w:rPr>
          <w:rFonts w:ascii="黑体" w:eastAsia="黑体" w:hAnsi="黑体"/>
          <w:kern w:val="0"/>
          <w:sz w:val="22"/>
          <w:szCs w:val="22"/>
        </w:rPr>
        <w:t>B.</w:t>
      </w:r>
      <w:r w:rsidRPr="00D549EA">
        <w:rPr>
          <w:rFonts w:ascii="黑体" w:eastAsia="黑体" w:hAnsi="黑体" w:hint="eastAsia"/>
          <w:kern w:val="0"/>
          <w:sz w:val="22"/>
          <w:szCs w:val="22"/>
        </w:rPr>
        <w:t>3</w:t>
      </w:r>
      <w:r w:rsidRPr="00D549EA">
        <w:rPr>
          <w:rFonts w:ascii="黑体" w:eastAsia="黑体" w:hAnsi="黑体"/>
          <w:kern w:val="0"/>
          <w:sz w:val="22"/>
          <w:szCs w:val="22"/>
        </w:rPr>
        <w:t>.5</w:t>
      </w:r>
      <w:r w:rsidRPr="00D549EA">
        <w:rPr>
          <w:rFonts w:eastAsia="黑体" w:hint="eastAsia"/>
          <w:kern w:val="0"/>
          <w:sz w:val="22"/>
          <w:szCs w:val="22"/>
        </w:rPr>
        <w:t xml:space="preserve">　</w:t>
      </w:r>
      <w:r w:rsidRPr="00D549EA">
        <w:rPr>
          <w:rFonts w:eastAsia="Times New Roman"/>
          <w:kern w:val="0"/>
          <w:szCs w:val="22"/>
        </w:rPr>
        <w:t>DNPH</w:t>
      </w:r>
      <w:r w:rsidRPr="00D549EA">
        <w:rPr>
          <w:spacing w:val="-8"/>
          <w:kern w:val="0"/>
          <w:szCs w:val="22"/>
        </w:rPr>
        <w:t>采样管：涂渍</w:t>
      </w:r>
      <w:r w:rsidRPr="00D549EA">
        <w:rPr>
          <w:rFonts w:hint="eastAsia"/>
          <w:spacing w:val="-8"/>
          <w:kern w:val="0"/>
          <w:szCs w:val="22"/>
        </w:rPr>
        <w:t xml:space="preserve"> </w:t>
      </w:r>
      <w:r w:rsidRPr="00D549EA">
        <w:rPr>
          <w:rFonts w:eastAsia="Times New Roman"/>
          <w:kern w:val="0"/>
          <w:szCs w:val="22"/>
        </w:rPr>
        <w:t xml:space="preserve">DNPH </w:t>
      </w:r>
      <w:r w:rsidRPr="00D549EA">
        <w:rPr>
          <w:kern w:val="0"/>
          <w:szCs w:val="22"/>
        </w:rPr>
        <w:t>的填充柱采样管，市售商品化产品，一次</w:t>
      </w:r>
      <w:r w:rsidRPr="00D549EA">
        <w:rPr>
          <w:rFonts w:ascii="宋体" w:hAnsi="宋体" w:cs="宋体"/>
          <w:kern w:val="0"/>
          <w:szCs w:val="22"/>
        </w:rPr>
        <w:t>性使用。填料：</w:t>
      </w:r>
      <w:r w:rsidRPr="00D549EA">
        <w:rPr>
          <w:rFonts w:eastAsia="Times New Roman" w:cs="宋体"/>
          <w:kern w:val="0"/>
          <w:szCs w:val="22"/>
        </w:rPr>
        <w:t>1000 mg</w:t>
      </w:r>
      <w:r w:rsidRPr="00D549EA">
        <w:rPr>
          <w:rFonts w:ascii="宋体" w:hAnsi="宋体" w:cs="宋体"/>
          <w:kern w:val="0"/>
          <w:szCs w:val="22"/>
        </w:rPr>
        <w:t>，粒</w:t>
      </w:r>
      <w:r w:rsidRPr="00D549EA">
        <w:rPr>
          <w:rFonts w:ascii="宋体" w:hAnsi="宋体" w:cs="宋体"/>
          <w:spacing w:val="8"/>
          <w:kern w:val="0"/>
          <w:szCs w:val="22"/>
        </w:rPr>
        <w:t>径</w:t>
      </w:r>
      <w:r w:rsidRPr="00D549EA">
        <w:rPr>
          <w:rFonts w:eastAsia="Times New Roman" w:cs="宋体"/>
          <w:kern w:val="0"/>
          <w:szCs w:val="22"/>
        </w:rPr>
        <w:t xml:space="preserve">10 </w:t>
      </w:r>
      <w:r w:rsidRPr="00D549EA">
        <w:rPr>
          <w:spacing w:val="-1"/>
          <w:kern w:val="0"/>
          <w:szCs w:val="22"/>
        </w:rPr>
        <w:t>µm</w:t>
      </w:r>
      <w:r w:rsidRPr="00D549EA">
        <w:rPr>
          <w:rFonts w:ascii="宋体" w:hAnsi="宋体" w:cs="宋体"/>
          <w:kern w:val="0"/>
          <w:sz w:val="20"/>
          <w:szCs w:val="22"/>
        </w:rPr>
        <w:t>。</w:t>
      </w:r>
      <w:r w:rsidRPr="00D549EA">
        <w:rPr>
          <w:rFonts w:ascii="宋体" w:hAnsi="宋体" w:cs="宋体"/>
          <w:kern w:val="0"/>
          <w:szCs w:val="22"/>
        </w:rPr>
        <w:t>采样管应</w:t>
      </w:r>
      <w:r w:rsidRPr="00D549EA">
        <w:rPr>
          <w:spacing w:val="1"/>
          <w:kern w:val="0"/>
          <w:szCs w:val="22"/>
        </w:rPr>
        <w:t>4</w:t>
      </w:r>
      <w:r w:rsidRPr="00D549EA">
        <w:rPr>
          <w:rFonts w:ascii="宋体" w:hAnsi="宋体"/>
          <w:spacing w:val="1"/>
          <w:kern w:val="0"/>
          <w:szCs w:val="22"/>
        </w:rPr>
        <w:t xml:space="preserve"> </w:t>
      </w:r>
      <w:r w:rsidRPr="00D549EA">
        <w:rPr>
          <w:spacing w:val="1"/>
          <w:kern w:val="0"/>
          <w:szCs w:val="22"/>
        </w:rPr>
        <w:t>℃</w:t>
      </w:r>
      <w:r w:rsidRPr="00D549EA">
        <w:rPr>
          <w:rFonts w:ascii="宋体" w:hAnsi="宋体" w:cs="宋体"/>
          <w:kern w:val="0"/>
          <w:szCs w:val="22"/>
        </w:rPr>
        <w:t>低温避光保存，并尽量减少保存时间以免空</w:t>
      </w:r>
      <w:r w:rsidRPr="00D549EA">
        <w:rPr>
          <w:rFonts w:ascii="宋体" w:hAnsi="宋体" w:cs="宋体" w:hint="eastAsia"/>
          <w:kern w:val="0"/>
          <w:szCs w:val="22"/>
        </w:rPr>
        <w:t>白</w:t>
      </w:r>
      <w:r w:rsidRPr="00D549EA">
        <w:rPr>
          <w:rFonts w:ascii="宋体" w:hAnsi="宋体" w:cs="宋体"/>
          <w:kern w:val="0"/>
          <w:szCs w:val="22"/>
        </w:rPr>
        <w:t>值过高。</w:t>
      </w:r>
    </w:p>
    <w:p w14:paraId="75C5DEA1" w14:textId="77777777" w:rsidR="006708A4" w:rsidRPr="00D549EA" w:rsidRDefault="006708A4" w:rsidP="006708A4">
      <w:pPr>
        <w:autoSpaceDE w:val="0"/>
        <w:autoSpaceDN w:val="0"/>
        <w:rPr>
          <w:rFonts w:ascii="宋体" w:hAnsi="宋体" w:cs="宋体"/>
          <w:kern w:val="0"/>
          <w:sz w:val="22"/>
          <w:szCs w:val="22"/>
        </w:rPr>
      </w:pPr>
      <w:r w:rsidRPr="00D549EA">
        <w:rPr>
          <w:rFonts w:ascii="黑体" w:eastAsia="黑体" w:hAnsi="黑体"/>
          <w:kern w:val="0"/>
          <w:sz w:val="22"/>
          <w:szCs w:val="22"/>
        </w:rPr>
        <w:t>B.</w:t>
      </w:r>
      <w:r w:rsidRPr="00D549EA">
        <w:rPr>
          <w:rFonts w:ascii="黑体" w:eastAsia="黑体" w:hAnsi="黑体" w:hint="eastAsia"/>
          <w:kern w:val="0"/>
          <w:sz w:val="22"/>
          <w:szCs w:val="22"/>
        </w:rPr>
        <w:t>3</w:t>
      </w:r>
      <w:r w:rsidRPr="00D549EA">
        <w:rPr>
          <w:rFonts w:ascii="黑体" w:eastAsia="黑体" w:hAnsi="黑体"/>
          <w:kern w:val="0"/>
          <w:sz w:val="22"/>
          <w:szCs w:val="22"/>
        </w:rPr>
        <w:t>.6</w:t>
      </w:r>
      <w:r w:rsidRPr="00D549EA">
        <w:rPr>
          <w:rFonts w:ascii="黑体" w:eastAsia="黑体" w:hAnsi="黑体" w:hint="eastAsia"/>
          <w:kern w:val="0"/>
          <w:sz w:val="22"/>
          <w:szCs w:val="22"/>
        </w:rPr>
        <w:t xml:space="preserve">　</w:t>
      </w:r>
      <w:r w:rsidRPr="00D549EA">
        <w:rPr>
          <w:rFonts w:ascii="宋体" w:hAnsi="宋体" w:cs="宋体"/>
          <w:kern w:val="0"/>
          <w:szCs w:val="22"/>
        </w:rPr>
        <w:t>臭氧去除柱：市售商品化产品，一次性使用。填充粒状</w:t>
      </w:r>
      <w:r w:rsidRPr="00D549EA">
        <w:rPr>
          <w:rFonts w:ascii="宋体" w:hAnsi="宋体" w:cs="宋体" w:hint="eastAsia"/>
          <w:kern w:val="0"/>
          <w:szCs w:val="22"/>
        </w:rPr>
        <w:t>碘</w:t>
      </w:r>
      <w:r w:rsidRPr="00D549EA">
        <w:rPr>
          <w:rFonts w:ascii="宋体" w:hAnsi="宋体" w:cs="宋体"/>
          <w:kern w:val="0"/>
          <w:szCs w:val="22"/>
        </w:rPr>
        <w:t>化钾，当含臭氧的空气通过该装置时</w:t>
      </w:r>
      <w:r w:rsidRPr="00D549EA">
        <w:rPr>
          <w:rFonts w:ascii="宋体" w:hAnsi="宋体" w:cs="宋体" w:hint="eastAsia"/>
          <w:kern w:val="0"/>
          <w:szCs w:val="22"/>
        </w:rPr>
        <w:t>，碘</w:t>
      </w:r>
      <w:r w:rsidRPr="00D549EA">
        <w:rPr>
          <w:rFonts w:ascii="宋体" w:hAnsi="宋体" w:cs="宋体"/>
          <w:kern w:val="0"/>
          <w:szCs w:val="22"/>
        </w:rPr>
        <w:t>离子被氧化成</w:t>
      </w:r>
      <w:r w:rsidRPr="00D549EA">
        <w:rPr>
          <w:rFonts w:ascii="宋体" w:hAnsi="宋体" w:cs="宋体" w:hint="eastAsia"/>
          <w:kern w:val="0"/>
          <w:szCs w:val="22"/>
        </w:rPr>
        <w:t>碘</w:t>
      </w:r>
      <w:r w:rsidRPr="00D549EA">
        <w:rPr>
          <w:rFonts w:ascii="宋体" w:hAnsi="宋体" w:cs="宋体"/>
          <w:kern w:val="0"/>
          <w:szCs w:val="22"/>
        </w:rPr>
        <w:t>，同时消耗其中的臭氧。</w:t>
      </w:r>
    </w:p>
    <w:p w14:paraId="42FAB60F" w14:textId="77777777" w:rsidR="006708A4" w:rsidRPr="00D549EA" w:rsidRDefault="006708A4" w:rsidP="006708A4">
      <w:pPr>
        <w:autoSpaceDE w:val="0"/>
        <w:autoSpaceDN w:val="0"/>
        <w:rPr>
          <w:rFonts w:ascii="宋体" w:hAnsi="宋体" w:cs="宋体"/>
          <w:kern w:val="0"/>
          <w:sz w:val="22"/>
          <w:szCs w:val="22"/>
        </w:rPr>
      </w:pPr>
      <w:r w:rsidRPr="00D549EA">
        <w:rPr>
          <w:rFonts w:ascii="黑体" w:eastAsia="黑体" w:hAnsi="黑体"/>
          <w:kern w:val="0"/>
          <w:sz w:val="22"/>
          <w:szCs w:val="22"/>
        </w:rPr>
        <w:t>B.</w:t>
      </w:r>
      <w:r w:rsidRPr="00D549EA">
        <w:rPr>
          <w:rFonts w:ascii="黑体" w:eastAsia="黑体" w:hAnsi="黑体" w:hint="eastAsia"/>
          <w:kern w:val="0"/>
          <w:sz w:val="22"/>
          <w:szCs w:val="22"/>
        </w:rPr>
        <w:t>3</w:t>
      </w:r>
      <w:r w:rsidRPr="00D549EA">
        <w:rPr>
          <w:rFonts w:ascii="黑体" w:eastAsia="黑体" w:hAnsi="黑体"/>
          <w:kern w:val="0"/>
          <w:sz w:val="22"/>
          <w:szCs w:val="22"/>
        </w:rPr>
        <w:t>.7</w:t>
      </w:r>
      <w:r w:rsidRPr="00D549EA">
        <w:rPr>
          <w:rFonts w:ascii="黑体" w:eastAsia="黑体" w:hAnsi="黑体" w:hint="eastAsia"/>
          <w:kern w:val="0"/>
          <w:sz w:val="22"/>
          <w:szCs w:val="22"/>
        </w:rPr>
        <w:t xml:space="preserve">　</w:t>
      </w:r>
      <w:r w:rsidRPr="00D549EA">
        <w:rPr>
          <w:rFonts w:ascii="宋体" w:hAnsi="宋体" w:cs="宋体"/>
          <w:kern w:val="0"/>
          <w:szCs w:val="22"/>
        </w:rPr>
        <w:t>一次性注射器：</w:t>
      </w:r>
      <w:r w:rsidRPr="00D549EA">
        <w:rPr>
          <w:rFonts w:eastAsia="Times New Roman" w:hAnsi="宋体" w:cs="宋体"/>
          <w:kern w:val="0"/>
          <w:szCs w:val="22"/>
        </w:rPr>
        <w:t>5 mL</w:t>
      </w:r>
      <w:r w:rsidRPr="00D549EA">
        <w:rPr>
          <w:rFonts w:ascii="宋体" w:hAnsi="宋体" w:cs="宋体"/>
          <w:kern w:val="0"/>
          <w:szCs w:val="22"/>
        </w:rPr>
        <w:t>医用无菌注射器。</w:t>
      </w:r>
    </w:p>
    <w:p w14:paraId="272722C2" w14:textId="77777777" w:rsidR="006708A4" w:rsidRPr="00D549EA" w:rsidRDefault="006708A4" w:rsidP="006708A4">
      <w:pPr>
        <w:autoSpaceDE w:val="0"/>
        <w:autoSpaceDN w:val="0"/>
        <w:rPr>
          <w:rFonts w:ascii="宋体" w:hAnsi="宋体" w:cs="宋体"/>
          <w:kern w:val="0"/>
          <w:sz w:val="22"/>
          <w:szCs w:val="22"/>
        </w:rPr>
      </w:pPr>
      <w:r w:rsidRPr="00D549EA">
        <w:rPr>
          <w:rFonts w:ascii="黑体" w:eastAsia="黑体" w:hAnsi="黑体"/>
          <w:kern w:val="0"/>
          <w:szCs w:val="22"/>
        </w:rPr>
        <w:t>B.</w:t>
      </w:r>
      <w:r w:rsidRPr="00D549EA">
        <w:rPr>
          <w:rFonts w:ascii="黑体" w:eastAsia="黑体" w:hAnsi="黑体" w:hint="eastAsia"/>
          <w:kern w:val="0"/>
          <w:szCs w:val="22"/>
        </w:rPr>
        <w:t>3</w:t>
      </w:r>
      <w:r w:rsidRPr="00D549EA">
        <w:rPr>
          <w:rFonts w:ascii="黑体" w:eastAsia="黑体" w:hAnsi="黑体"/>
          <w:kern w:val="0"/>
          <w:szCs w:val="22"/>
        </w:rPr>
        <w:t>.8</w:t>
      </w:r>
      <w:r w:rsidRPr="00D549EA">
        <w:rPr>
          <w:rFonts w:ascii="黑体" w:eastAsia="黑体" w:hAnsi="黑体" w:hint="eastAsia"/>
          <w:kern w:val="0"/>
          <w:szCs w:val="22"/>
        </w:rPr>
        <w:t xml:space="preserve">　</w:t>
      </w:r>
      <w:r w:rsidRPr="00D549EA">
        <w:rPr>
          <w:rFonts w:ascii="宋体" w:hAnsi="宋体" w:cs="宋体"/>
          <w:kern w:val="0"/>
          <w:szCs w:val="22"/>
        </w:rPr>
        <w:t>针头过滤器：</w:t>
      </w:r>
      <w:r w:rsidRPr="00D549EA">
        <w:rPr>
          <w:rFonts w:eastAsia="Times New Roman" w:cs="宋体"/>
          <w:kern w:val="0"/>
          <w:szCs w:val="22"/>
        </w:rPr>
        <w:t>0.45 µm</w:t>
      </w:r>
      <w:r w:rsidRPr="00D549EA">
        <w:rPr>
          <w:rFonts w:ascii="宋体" w:hAnsi="宋体" w:cs="宋体"/>
          <w:kern w:val="0"/>
          <w:szCs w:val="22"/>
        </w:rPr>
        <w:t>有机滤膜。</w:t>
      </w:r>
    </w:p>
    <w:p w14:paraId="236D46FE"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4　仪器和设备</w:t>
      </w:r>
    </w:p>
    <w:p w14:paraId="324941EF" w14:textId="77777777" w:rsidR="006708A4" w:rsidRPr="00D549EA" w:rsidRDefault="006708A4" w:rsidP="006708A4">
      <w:pPr>
        <w:tabs>
          <w:tab w:val="left" w:pos="604"/>
        </w:tabs>
        <w:autoSpaceDE w:val="0"/>
        <w:autoSpaceDN w:val="0"/>
        <w:ind w:right="2"/>
        <w:rPr>
          <w:rFonts w:ascii="黑体" w:eastAsia="黑体" w:hAnsi="宋体" w:cs="宋体"/>
          <w:kern w:val="0"/>
          <w:szCs w:val="22"/>
        </w:rPr>
      </w:pPr>
      <w:r w:rsidRPr="00D549EA">
        <w:rPr>
          <w:rFonts w:ascii="黑体" w:eastAsia="黑体" w:hAnsi="黑体"/>
          <w:kern w:val="0"/>
          <w:szCs w:val="22"/>
        </w:rPr>
        <w:t>B.</w:t>
      </w:r>
      <w:r w:rsidRPr="00D549EA">
        <w:rPr>
          <w:rFonts w:ascii="黑体" w:eastAsia="黑体" w:hAnsi="黑体" w:hint="eastAsia"/>
          <w:kern w:val="0"/>
          <w:szCs w:val="22"/>
        </w:rPr>
        <w:t>4</w:t>
      </w:r>
      <w:r w:rsidRPr="00D549EA">
        <w:rPr>
          <w:rFonts w:ascii="黑体" w:eastAsia="黑体" w:hAnsi="黑体"/>
          <w:kern w:val="0"/>
          <w:szCs w:val="22"/>
        </w:rPr>
        <w:t>.1</w:t>
      </w:r>
      <w:r w:rsidRPr="00D549EA">
        <w:rPr>
          <w:rFonts w:ascii="黑体" w:eastAsia="黑体" w:hAnsi="黑体" w:hint="eastAsia"/>
          <w:kern w:val="0"/>
          <w:szCs w:val="22"/>
        </w:rPr>
        <w:t xml:space="preserve">　</w:t>
      </w:r>
      <w:r w:rsidRPr="00D549EA">
        <w:rPr>
          <w:rFonts w:ascii="宋体" w:hAnsi="宋体" w:cs="宋体"/>
          <w:kern w:val="0"/>
          <w:szCs w:val="22"/>
        </w:rPr>
        <w:t>恒流气体采样器：恒流气体采样器的流量在</w:t>
      </w:r>
      <w:r w:rsidRPr="00D549EA">
        <w:rPr>
          <w:rFonts w:eastAsia="Times New Roman" w:hAnsi="宋体" w:cs="宋体"/>
          <w:kern w:val="0"/>
          <w:szCs w:val="22"/>
        </w:rPr>
        <w:t>200 mL/min ~ 1000 mL/min</w:t>
      </w:r>
      <w:r w:rsidRPr="00D549EA">
        <w:rPr>
          <w:rFonts w:ascii="宋体" w:hAnsi="宋体" w:cs="宋体"/>
          <w:kern w:val="0"/>
          <w:szCs w:val="22"/>
        </w:rPr>
        <w:t>范围内可调，流量稳定。当用采样管调节气体流速并使用一级流量计(如一级皂膜流量计）校准流量时，流量应满足前后两次误差</w:t>
      </w:r>
      <w:r w:rsidRPr="00D549EA">
        <w:rPr>
          <w:rFonts w:ascii="宋体" w:hAnsi="宋体" w:cs="宋体"/>
          <w:spacing w:val="-1"/>
          <w:kern w:val="0"/>
          <w:szCs w:val="22"/>
        </w:rPr>
        <w:t>小于</w:t>
      </w:r>
      <w:r w:rsidRPr="00D549EA">
        <w:rPr>
          <w:rFonts w:eastAsia="Times New Roman"/>
          <w:kern w:val="0"/>
          <w:szCs w:val="22"/>
        </w:rPr>
        <w:t>5</w:t>
      </w:r>
      <w:r w:rsidRPr="00D549EA">
        <w:rPr>
          <w:kern w:val="0"/>
          <w:szCs w:val="22"/>
        </w:rPr>
        <w:t>%</w:t>
      </w:r>
      <w:r w:rsidRPr="00D549EA">
        <w:rPr>
          <w:kern w:val="0"/>
          <w:szCs w:val="22"/>
        </w:rPr>
        <w:t>的</w:t>
      </w:r>
      <w:r w:rsidRPr="00D549EA">
        <w:rPr>
          <w:rFonts w:ascii="宋体" w:hAnsi="宋体" w:cs="宋体"/>
          <w:kern w:val="0"/>
          <w:szCs w:val="22"/>
        </w:rPr>
        <w:t>要求。</w:t>
      </w:r>
    </w:p>
    <w:p w14:paraId="3F73487D" w14:textId="77777777" w:rsidR="006708A4" w:rsidRPr="00D549EA" w:rsidRDefault="006708A4" w:rsidP="006708A4">
      <w:pPr>
        <w:tabs>
          <w:tab w:val="left" w:pos="540"/>
        </w:tabs>
        <w:autoSpaceDE w:val="0"/>
        <w:autoSpaceDN w:val="0"/>
        <w:spacing w:before="6"/>
        <w:ind w:right="2"/>
        <w:rPr>
          <w:rFonts w:ascii="黑体" w:eastAsia="黑体" w:hAnsi="宋体" w:cs="宋体"/>
          <w:kern w:val="0"/>
          <w:szCs w:val="22"/>
        </w:rPr>
      </w:pPr>
      <w:r w:rsidRPr="00D549EA">
        <w:rPr>
          <w:rFonts w:ascii="黑体" w:eastAsia="黑体" w:hAnsi="黑体"/>
          <w:kern w:val="0"/>
          <w:szCs w:val="22"/>
        </w:rPr>
        <w:t>B.</w:t>
      </w:r>
      <w:r w:rsidRPr="00D549EA">
        <w:rPr>
          <w:rFonts w:ascii="黑体" w:eastAsia="黑体" w:hAnsi="黑体" w:hint="eastAsia"/>
          <w:kern w:val="0"/>
          <w:szCs w:val="22"/>
        </w:rPr>
        <w:t>4</w:t>
      </w:r>
      <w:r w:rsidRPr="00D549EA">
        <w:rPr>
          <w:rFonts w:ascii="黑体" w:eastAsia="黑体" w:hAnsi="黑体"/>
          <w:kern w:val="0"/>
          <w:szCs w:val="22"/>
        </w:rPr>
        <w:t>.2</w:t>
      </w:r>
      <w:r w:rsidRPr="00D549EA">
        <w:rPr>
          <w:rFonts w:ascii="黑体" w:eastAsia="黑体" w:hAnsi="黑体" w:hint="eastAsia"/>
          <w:kern w:val="0"/>
          <w:szCs w:val="22"/>
        </w:rPr>
        <w:t xml:space="preserve">　</w:t>
      </w:r>
      <w:r w:rsidRPr="00D549EA">
        <w:rPr>
          <w:rFonts w:ascii="宋体" w:hAnsi="宋体" w:cs="宋体"/>
          <w:spacing w:val="-1"/>
          <w:kern w:val="0"/>
          <w:szCs w:val="22"/>
        </w:rPr>
        <w:t>高效液相色谱仪</w:t>
      </w:r>
      <w:r w:rsidRPr="00D549EA">
        <w:rPr>
          <w:rFonts w:ascii="宋体" w:hAnsi="宋体" w:cs="宋体" w:hint="eastAsia"/>
          <w:spacing w:val="-1"/>
          <w:kern w:val="0"/>
          <w:szCs w:val="22"/>
        </w:rPr>
        <w:t>（</w:t>
      </w:r>
      <w:r w:rsidRPr="00D549EA">
        <w:rPr>
          <w:rFonts w:eastAsia="Times New Roman" w:hAnsi="宋体" w:cs="宋体"/>
          <w:spacing w:val="-1"/>
          <w:kern w:val="0"/>
          <w:szCs w:val="22"/>
        </w:rPr>
        <w:t>HPLC</w:t>
      </w:r>
      <w:r w:rsidRPr="00D549EA">
        <w:rPr>
          <w:rFonts w:ascii="宋体" w:hAnsi="宋体" w:cs="宋体" w:hint="eastAsia"/>
          <w:spacing w:val="-1"/>
          <w:kern w:val="0"/>
          <w:szCs w:val="22"/>
        </w:rPr>
        <w:t>）</w:t>
      </w:r>
      <w:r w:rsidRPr="00D549EA">
        <w:rPr>
          <w:rFonts w:ascii="宋体" w:hAnsi="宋体" w:cs="宋体"/>
          <w:spacing w:val="-1"/>
          <w:kern w:val="0"/>
          <w:szCs w:val="22"/>
        </w:rPr>
        <w:t>：</w:t>
      </w:r>
      <w:r w:rsidRPr="00D549EA">
        <w:rPr>
          <w:rFonts w:ascii="宋体" w:hAnsi="宋体" w:cs="宋体" w:hint="eastAsia"/>
          <w:spacing w:val="-1"/>
          <w:kern w:val="0"/>
          <w:szCs w:val="22"/>
        </w:rPr>
        <w:t>配备</w:t>
      </w:r>
      <w:r w:rsidRPr="00D549EA">
        <w:rPr>
          <w:rFonts w:ascii="宋体" w:hAnsi="宋体" w:cs="宋体"/>
          <w:kern w:val="0"/>
          <w:szCs w:val="22"/>
        </w:rPr>
        <w:t>紫外检测器或二极管阵列检测器</w:t>
      </w:r>
      <w:r w:rsidRPr="00D549EA">
        <w:rPr>
          <w:rFonts w:ascii="宋体" w:hAnsi="宋体" w:cs="宋体" w:hint="eastAsia"/>
          <w:kern w:val="0"/>
          <w:szCs w:val="22"/>
        </w:rPr>
        <w:t>，具有</w:t>
      </w:r>
      <w:r w:rsidRPr="00D549EA">
        <w:rPr>
          <w:rFonts w:ascii="宋体" w:hAnsi="宋体" w:cs="宋体"/>
          <w:kern w:val="0"/>
          <w:szCs w:val="22"/>
        </w:rPr>
        <w:t>梯度洗脱功能。</w:t>
      </w:r>
    </w:p>
    <w:p w14:paraId="44B0B502" w14:textId="77777777" w:rsidR="006708A4" w:rsidRPr="00D549EA" w:rsidRDefault="006708A4" w:rsidP="006708A4">
      <w:pPr>
        <w:tabs>
          <w:tab w:val="left" w:pos="593"/>
        </w:tabs>
        <w:autoSpaceDE w:val="0"/>
        <w:autoSpaceDN w:val="0"/>
        <w:spacing w:before="69"/>
        <w:ind w:right="2"/>
        <w:rPr>
          <w:rFonts w:ascii="黑体" w:eastAsia="黑体" w:hAnsi="黑体" w:cs="宋体"/>
          <w:kern w:val="0"/>
          <w:szCs w:val="22"/>
        </w:rPr>
      </w:pPr>
      <w:r w:rsidRPr="00D549EA">
        <w:rPr>
          <w:rFonts w:ascii="黑体" w:eastAsia="黑体" w:hAnsi="黑体"/>
          <w:kern w:val="0"/>
          <w:szCs w:val="22"/>
        </w:rPr>
        <w:t>B.</w:t>
      </w:r>
      <w:r w:rsidRPr="00D549EA">
        <w:rPr>
          <w:rFonts w:ascii="黑体" w:eastAsia="黑体" w:hAnsi="黑体" w:hint="eastAsia"/>
          <w:kern w:val="0"/>
          <w:szCs w:val="22"/>
        </w:rPr>
        <w:t>4</w:t>
      </w:r>
      <w:r w:rsidRPr="00D549EA">
        <w:rPr>
          <w:rFonts w:ascii="黑体" w:eastAsia="黑体" w:hAnsi="黑体"/>
          <w:kern w:val="0"/>
          <w:szCs w:val="22"/>
        </w:rPr>
        <w:t>.3</w:t>
      </w:r>
      <w:r w:rsidRPr="00D549EA">
        <w:rPr>
          <w:rFonts w:ascii="黑体" w:eastAsia="黑体" w:hAnsi="黑体" w:hint="eastAsia"/>
          <w:kern w:val="0"/>
          <w:szCs w:val="22"/>
        </w:rPr>
        <w:t xml:space="preserve">　</w:t>
      </w:r>
      <w:r w:rsidRPr="00D549EA">
        <w:rPr>
          <w:rFonts w:ascii="宋体" w:hAnsi="宋体" w:cs="宋体"/>
          <w:spacing w:val="-2"/>
          <w:kern w:val="0"/>
          <w:szCs w:val="22"/>
        </w:rPr>
        <w:t>色谱柱：</w:t>
      </w:r>
      <w:r w:rsidRPr="00D549EA">
        <w:rPr>
          <w:rFonts w:eastAsia="Times New Roman" w:cs="宋体"/>
          <w:spacing w:val="-1"/>
          <w:kern w:val="0"/>
          <w:szCs w:val="22"/>
        </w:rPr>
        <w:t>C</w:t>
      </w:r>
      <w:r w:rsidRPr="00D549EA">
        <w:rPr>
          <w:rFonts w:eastAsia="Times New Roman" w:cs="宋体"/>
          <w:spacing w:val="-1"/>
          <w:kern w:val="0"/>
          <w:position w:val="-2"/>
          <w:sz w:val="14"/>
          <w:szCs w:val="22"/>
        </w:rPr>
        <w:t>18</w:t>
      </w:r>
      <w:r w:rsidRPr="00D549EA">
        <w:rPr>
          <w:rFonts w:ascii="宋体" w:hAnsi="宋体" w:cs="宋体"/>
          <w:spacing w:val="-1"/>
          <w:kern w:val="0"/>
          <w:szCs w:val="22"/>
        </w:rPr>
        <w:t>柱，</w:t>
      </w:r>
      <w:r w:rsidRPr="00D549EA">
        <w:rPr>
          <w:rFonts w:eastAsia="Times New Roman" w:cs="宋体"/>
          <w:spacing w:val="-1"/>
          <w:kern w:val="0"/>
          <w:szCs w:val="22"/>
        </w:rPr>
        <w:t>4.6 mm</w:t>
      </w:r>
      <w:r w:rsidRPr="00D549EA">
        <w:rPr>
          <w:rFonts w:ascii="宋体" w:hAnsi="宋体" w:cs="宋体" w:hint="eastAsia"/>
          <w:kern w:val="0"/>
          <w:sz w:val="22"/>
          <w:szCs w:val="22"/>
        </w:rPr>
        <w:sym w:font="Symbol" w:char="F0B4"/>
      </w:r>
      <w:r w:rsidRPr="00D549EA">
        <w:rPr>
          <w:rFonts w:eastAsia="Times New Roman" w:cs="宋体"/>
          <w:spacing w:val="-1"/>
          <w:kern w:val="0"/>
          <w:szCs w:val="22"/>
        </w:rPr>
        <w:t>250 mm</w:t>
      </w:r>
      <w:r w:rsidRPr="00D549EA">
        <w:rPr>
          <w:rFonts w:ascii="宋体" w:hAnsi="宋体" w:cs="宋体"/>
          <w:spacing w:val="-1"/>
          <w:kern w:val="0"/>
          <w:szCs w:val="22"/>
        </w:rPr>
        <w:t>，粒径为</w:t>
      </w:r>
      <w:r w:rsidRPr="00D549EA">
        <w:rPr>
          <w:rFonts w:eastAsia="Times New Roman" w:cs="宋体"/>
          <w:spacing w:val="-1"/>
          <w:kern w:val="0"/>
          <w:szCs w:val="22"/>
        </w:rPr>
        <w:t>5 µm</w:t>
      </w:r>
      <w:r w:rsidRPr="00D549EA">
        <w:rPr>
          <w:rFonts w:ascii="宋体" w:hAnsi="宋体" w:cs="宋体"/>
          <w:spacing w:val="-1"/>
          <w:kern w:val="0"/>
          <w:szCs w:val="22"/>
        </w:rPr>
        <w:t>，或其他等效色谱柱。</w:t>
      </w:r>
    </w:p>
    <w:p w14:paraId="4A1CE026" w14:textId="77777777" w:rsidR="006708A4" w:rsidRPr="00D549EA" w:rsidRDefault="006708A4" w:rsidP="006708A4">
      <w:pPr>
        <w:tabs>
          <w:tab w:val="left" w:pos="540"/>
        </w:tabs>
        <w:autoSpaceDE w:val="0"/>
        <w:autoSpaceDN w:val="0"/>
        <w:spacing w:before="54"/>
        <w:ind w:right="2"/>
        <w:rPr>
          <w:rFonts w:ascii="黑体" w:eastAsia="黑体" w:hAnsi="宋体" w:cs="宋体"/>
          <w:kern w:val="0"/>
          <w:szCs w:val="22"/>
        </w:rPr>
      </w:pPr>
      <w:r w:rsidRPr="00D549EA">
        <w:rPr>
          <w:rFonts w:ascii="黑体" w:eastAsia="黑体" w:hAnsi="黑体"/>
          <w:kern w:val="0"/>
          <w:szCs w:val="22"/>
        </w:rPr>
        <w:t>B.</w:t>
      </w:r>
      <w:r w:rsidRPr="00D549EA">
        <w:rPr>
          <w:rFonts w:ascii="黑体" w:eastAsia="黑体" w:hAnsi="黑体" w:hint="eastAsia"/>
          <w:kern w:val="0"/>
          <w:szCs w:val="22"/>
        </w:rPr>
        <w:t>4</w:t>
      </w:r>
      <w:r w:rsidRPr="00D549EA">
        <w:rPr>
          <w:rFonts w:ascii="黑体" w:eastAsia="黑体" w:hAnsi="黑体"/>
          <w:kern w:val="0"/>
          <w:szCs w:val="22"/>
        </w:rPr>
        <w:t>.4</w:t>
      </w:r>
      <w:r w:rsidRPr="00D549EA">
        <w:rPr>
          <w:rFonts w:ascii="黑体" w:eastAsia="黑体" w:hAnsi="黑体" w:hint="eastAsia"/>
          <w:kern w:val="0"/>
          <w:szCs w:val="22"/>
        </w:rPr>
        <w:t xml:space="preserve">　</w:t>
      </w:r>
      <w:r w:rsidRPr="00D549EA">
        <w:rPr>
          <w:rFonts w:ascii="宋体" w:hAnsi="宋体" w:cs="宋体"/>
          <w:spacing w:val="-1"/>
          <w:kern w:val="0"/>
          <w:szCs w:val="22"/>
        </w:rPr>
        <w:t>一般实验室常用仪器。</w:t>
      </w:r>
    </w:p>
    <w:p w14:paraId="50CFE426"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5　样品采集</w:t>
      </w:r>
      <w:r w:rsidRPr="00D549EA">
        <w:rPr>
          <w:rFonts w:ascii="黑体" w:eastAsia="黑体" w:hAnsi="黑体"/>
          <w:kern w:val="0"/>
          <w:szCs w:val="21"/>
        </w:rPr>
        <w:t>和保存</w:t>
      </w:r>
    </w:p>
    <w:p w14:paraId="5270778C"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5</w:t>
      </w:r>
      <w:r w:rsidRPr="00D549EA">
        <w:rPr>
          <w:rFonts w:ascii="黑体" w:eastAsia="黑体" w:hAnsi="黑体"/>
          <w:kern w:val="0"/>
          <w:szCs w:val="21"/>
        </w:rPr>
        <w:t>.1</w:t>
      </w:r>
      <w:r w:rsidRPr="00D549EA">
        <w:rPr>
          <w:rFonts w:ascii="黑体" w:eastAsia="黑体" w:hAnsi="黑体" w:hint="eastAsia"/>
          <w:kern w:val="0"/>
          <w:szCs w:val="21"/>
        </w:rPr>
        <w:t xml:space="preserve">　样品</w:t>
      </w:r>
      <w:r w:rsidRPr="00D549EA">
        <w:rPr>
          <w:rFonts w:ascii="黑体" w:eastAsia="黑体" w:hAnsi="黑体"/>
          <w:kern w:val="0"/>
          <w:szCs w:val="21"/>
        </w:rPr>
        <w:t>采集</w:t>
      </w:r>
    </w:p>
    <w:p w14:paraId="3FA7055C" w14:textId="77777777" w:rsidR="006708A4" w:rsidRPr="00D549EA" w:rsidRDefault="006708A4" w:rsidP="006708A4">
      <w:pPr>
        <w:tabs>
          <w:tab w:val="left" w:pos="750"/>
        </w:tabs>
        <w:autoSpaceDE w:val="0"/>
        <w:autoSpaceDN w:val="0"/>
        <w:spacing w:before="68"/>
        <w:ind w:firstLineChars="200" w:firstLine="420"/>
        <w:rPr>
          <w:rFonts w:ascii="宋体" w:hAnsi="宋体" w:cs="宋体"/>
          <w:kern w:val="0"/>
          <w:szCs w:val="22"/>
        </w:rPr>
      </w:pPr>
      <w:r w:rsidRPr="00D549EA">
        <w:rPr>
          <w:rFonts w:ascii="宋体" w:hAnsi="宋体" w:cs="宋体"/>
          <w:kern w:val="0"/>
          <w:szCs w:val="22"/>
        </w:rPr>
        <w:t>样品采集系统一般由恒流气体采样器、采样导管、</w:t>
      </w:r>
      <w:r w:rsidRPr="00D549EA">
        <w:rPr>
          <w:rFonts w:eastAsia="Times New Roman" w:hAnsi="宋体" w:cs="宋体"/>
          <w:kern w:val="0"/>
          <w:szCs w:val="22"/>
        </w:rPr>
        <w:t>DNPH</w:t>
      </w:r>
      <w:r w:rsidRPr="00D549EA">
        <w:rPr>
          <w:rFonts w:ascii="宋体" w:hAnsi="宋体" w:cs="宋体"/>
          <w:kern w:val="0"/>
          <w:szCs w:val="22"/>
        </w:rPr>
        <w:t>采样管</w:t>
      </w:r>
      <w:r w:rsidRPr="00D549EA">
        <w:rPr>
          <w:rFonts w:ascii="宋体" w:hAnsi="宋体" w:cs="宋体" w:hint="eastAsia"/>
          <w:kern w:val="0"/>
          <w:szCs w:val="22"/>
        </w:rPr>
        <w:t>、</w:t>
      </w:r>
      <w:r w:rsidRPr="00D549EA">
        <w:rPr>
          <w:rFonts w:ascii="宋体" w:hAnsi="宋体" w:cs="宋体"/>
          <w:kern w:val="0"/>
          <w:szCs w:val="22"/>
        </w:rPr>
        <w:t>臭氧去除柱等组成。</w:t>
      </w:r>
      <w:r w:rsidRPr="00D549EA">
        <w:rPr>
          <w:rFonts w:ascii="宋体" w:hAnsi="宋体" w:cs="宋体"/>
          <w:spacing w:val="-1"/>
          <w:kern w:val="0"/>
          <w:szCs w:val="22"/>
        </w:rPr>
        <w:t>采样流量</w:t>
      </w:r>
      <w:r w:rsidRPr="00D549EA">
        <w:rPr>
          <w:rFonts w:eastAsia="Times New Roman" w:hAnsi="宋体" w:cs="宋体"/>
          <w:spacing w:val="-1"/>
          <w:kern w:val="0"/>
          <w:szCs w:val="22"/>
        </w:rPr>
        <w:t>1.0 L/min</w:t>
      </w:r>
      <w:r w:rsidRPr="00D549EA">
        <w:rPr>
          <w:rFonts w:ascii="宋体" w:hAnsi="宋体" w:cs="宋体"/>
          <w:spacing w:val="-1"/>
          <w:kern w:val="0"/>
          <w:szCs w:val="22"/>
        </w:rPr>
        <w:t>，采气体积</w:t>
      </w:r>
      <w:r w:rsidRPr="00D549EA">
        <w:rPr>
          <w:rFonts w:eastAsia="Times New Roman" w:hAnsi="宋体" w:cs="宋体"/>
          <w:kern w:val="0"/>
          <w:szCs w:val="22"/>
        </w:rPr>
        <w:t>50 L</w:t>
      </w:r>
      <w:r w:rsidRPr="00D549EA">
        <w:rPr>
          <w:rFonts w:ascii="宋体" w:hAnsi="宋体" w:cs="宋体"/>
          <w:kern w:val="0"/>
          <w:szCs w:val="22"/>
        </w:rPr>
        <w:t>。</w:t>
      </w:r>
    </w:p>
    <w:p w14:paraId="0585698D"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Cs w:val="21"/>
        </w:rPr>
      </w:pPr>
      <w:r w:rsidRPr="00D549EA">
        <w:rPr>
          <w:rFonts w:ascii="黑体" w:eastAsia="黑体" w:hAnsi="黑体"/>
          <w:kern w:val="0"/>
          <w:szCs w:val="21"/>
        </w:rPr>
        <w:lastRenderedPageBreak/>
        <w:t>B.</w:t>
      </w:r>
      <w:r w:rsidRPr="00D549EA">
        <w:rPr>
          <w:rFonts w:ascii="黑体" w:eastAsia="黑体" w:hAnsi="黑体" w:hint="eastAsia"/>
          <w:kern w:val="0"/>
          <w:szCs w:val="21"/>
        </w:rPr>
        <w:t>5</w:t>
      </w:r>
      <w:r w:rsidRPr="00D549EA">
        <w:rPr>
          <w:rFonts w:ascii="黑体" w:eastAsia="黑体" w:hAnsi="黑体"/>
          <w:kern w:val="0"/>
          <w:szCs w:val="21"/>
        </w:rPr>
        <w:t>.2</w:t>
      </w:r>
      <w:r w:rsidRPr="00D549EA">
        <w:rPr>
          <w:rFonts w:ascii="黑体" w:eastAsia="黑体" w:hAnsi="黑体" w:hint="eastAsia"/>
          <w:kern w:val="0"/>
          <w:szCs w:val="21"/>
        </w:rPr>
        <w:t xml:space="preserve">　</w:t>
      </w:r>
      <w:r w:rsidRPr="00D549EA">
        <w:rPr>
          <w:rFonts w:ascii="黑体" w:eastAsia="黑体" w:hAnsi="黑体"/>
          <w:kern w:val="0"/>
          <w:szCs w:val="21"/>
        </w:rPr>
        <w:t>样品保存</w:t>
      </w:r>
    </w:p>
    <w:p w14:paraId="6A2EF281" w14:textId="77777777" w:rsidR="006708A4" w:rsidRPr="00D549EA" w:rsidRDefault="006708A4" w:rsidP="006708A4">
      <w:pPr>
        <w:autoSpaceDE w:val="0"/>
        <w:autoSpaceDN w:val="0"/>
        <w:spacing w:before="85"/>
        <w:ind w:right="2" w:firstLineChars="200" w:firstLine="420"/>
        <w:rPr>
          <w:rFonts w:ascii="宋体" w:hAnsi="宋体" w:cs="宋体"/>
          <w:kern w:val="0"/>
          <w:szCs w:val="21"/>
        </w:rPr>
      </w:pPr>
      <w:r w:rsidRPr="00D549EA">
        <w:rPr>
          <w:rFonts w:ascii="宋体" w:hAnsi="宋体" w:cs="宋体"/>
          <w:kern w:val="0"/>
          <w:szCs w:val="21"/>
        </w:rPr>
        <w:t>采样管应使用密封帽将两端管口封闭，并用</w:t>
      </w:r>
      <w:r w:rsidRPr="00D549EA">
        <w:rPr>
          <w:rFonts w:ascii="宋体" w:hAnsi="宋体" w:cs="宋体" w:hint="eastAsia"/>
          <w:kern w:val="0"/>
          <w:szCs w:val="21"/>
        </w:rPr>
        <w:t>铝箔纸</w:t>
      </w:r>
      <w:r w:rsidRPr="00D549EA">
        <w:rPr>
          <w:rFonts w:ascii="宋体" w:hAnsi="宋体" w:cs="宋体"/>
          <w:kern w:val="0"/>
          <w:szCs w:val="21"/>
        </w:rPr>
        <w:t>将采样管包严，</w:t>
      </w:r>
      <w:r w:rsidRPr="00D549EA">
        <w:rPr>
          <w:rFonts w:eastAsia="Times New Roman" w:hAnsi="宋体" w:cs="宋体"/>
          <w:kern w:val="0"/>
          <w:szCs w:val="21"/>
        </w:rPr>
        <w:t>4</w:t>
      </w:r>
      <w:r w:rsidRPr="00D549EA">
        <w:rPr>
          <w:rFonts w:ascii="新宋体" w:eastAsia="新宋体" w:hAnsi="宋体" w:cs="宋体" w:hint="eastAsia"/>
          <w:kern w:val="0"/>
          <w:szCs w:val="21"/>
        </w:rPr>
        <w:t xml:space="preserve"> </w:t>
      </w:r>
      <w:r w:rsidRPr="00D549EA">
        <w:rPr>
          <w:rFonts w:eastAsia="新宋体"/>
          <w:kern w:val="0"/>
          <w:szCs w:val="21"/>
        </w:rPr>
        <w:t>℃</w:t>
      </w:r>
      <w:r w:rsidRPr="00D549EA">
        <w:rPr>
          <w:rFonts w:ascii="宋体" w:hAnsi="宋体" w:cs="宋体"/>
          <w:kern w:val="0"/>
          <w:szCs w:val="21"/>
        </w:rPr>
        <w:t>低温</w:t>
      </w:r>
      <w:r w:rsidRPr="00D549EA">
        <w:rPr>
          <w:rFonts w:ascii="宋体" w:hAnsi="宋体" w:cs="宋体" w:hint="eastAsia"/>
          <w:kern w:val="0"/>
          <w:szCs w:val="21"/>
        </w:rPr>
        <w:t>避光</w:t>
      </w:r>
      <w:r w:rsidRPr="00D549EA">
        <w:rPr>
          <w:rFonts w:ascii="宋体" w:hAnsi="宋体" w:cs="宋体"/>
          <w:kern w:val="0"/>
          <w:szCs w:val="21"/>
        </w:rPr>
        <w:t>保存与运输。如果不能及时分析，应</w:t>
      </w:r>
      <w:r w:rsidRPr="00D549EA">
        <w:rPr>
          <w:rFonts w:eastAsia="Times New Roman" w:hAnsi="宋体" w:cs="宋体"/>
          <w:kern w:val="0"/>
          <w:szCs w:val="21"/>
        </w:rPr>
        <w:t>4</w:t>
      </w:r>
      <w:r w:rsidRPr="00D549EA">
        <w:rPr>
          <w:rFonts w:ascii="新宋体" w:eastAsia="新宋体" w:hAnsi="宋体" w:cs="宋体" w:hint="eastAsia"/>
          <w:kern w:val="0"/>
          <w:szCs w:val="21"/>
        </w:rPr>
        <w:t xml:space="preserve"> </w:t>
      </w:r>
      <w:r w:rsidRPr="00D549EA">
        <w:rPr>
          <w:rFonts w:eastAsia="新宋体"/>
          <w:kern w:val="0"/>
          <w:szCs w:val="21"/>
        </w:rPr>
        <w:t>℃</w:t>
      </w:r>
      <w:r w:rsidRPr="00D549EA">
        <w:rPr>
          <w:rFonts w:ascii="宋体" w:hAnsi="宋体" w:cs="宋体"/>
          <w:kern w:val="0"/>
          <w:szCs w:val="21"/>
        </w:rPr>
        <w:t>低温</w:t>
      </w:r>
      <w:r w:rsidRPr="00D549EA">
        <w:rPr>
          <w:rFonts w:ascii="宋体" w:hAnsi="宋体" w:cs="宋体" w:hint="eastAsia"/>
          <w:kern w:val="0"/>
          <w:szCs w:val="21"/>
        </w:rPr>
        <w:t>避光</w:t>
      </w:r>
      <w:r w:rsidRPr="00D549EA">
        <w:rPr>
          <w:rFonts w:ascii="宋体" w:hAnsi="宋体" w:cs="宋体"/>
          <w:kern w:val="0"/>
          <w:szCs w:val="21"/>
        </w:rPr>
        <w:t>保存，时间不超过</w:t>
      </w:r>
      <w:r w:rsidRPr="00D549EA">
        <w:rPr>
          <w:rFonts w:eastAsia="Times New Roman" w:hAnsi="宋体" w:cs="宋体"/>
          <w:kern w:val="0"/>
          <w:szCs w:val="21"/>
        </w:rPr>
        <w:t xml:space="preserve">30 </w:t>
      </w:r>
      <w:r w:rsidRPr="00D549EA">
        <w:rPr>
          <w:kern w:val="0"/>
          <w:szCs w:val="21"/>
        </w:rPr>
        <w:t>d</w:t>
      </w:r>
      <w:r w:rsidRPr="00D549EA">
        <w:rPr>
          <w:rFonts w:ascii="宋体" w:hAnsi="宋体" w:cs="宋体"/>
          <w:kern w:val="0"/>
          <w:szCs w:val="21"/>
        </w:rPr>
        <w:t>。</w:t>
      </w:r>
    </w:p>
    <w:p w14:paraId="261A261E"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　分析步骤</w:t>
      </w:r>
    </w:p>
    <w:p w14:paraId="54350BEA"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w:t>
      </w:r>
      <w:r w:rsidRPr="00D549EA">
        <w:rPr>
          <w:rFonts w:ascii="黑体" w:eastAsia="黑体" w:hAnsi="黑体"/>
          <w:kern w:val="0"/>
          <w:szCs w:val="21"/>
        </w:rPr>
        <w:t>.1</w:t>
      </w:r>
      <w:r w:rsidRPr="00D549EA">
        <w:rPr>
          <w:rFonts w:ascii="黑体" w:eastAsia="黑体" w:hAnsi="黑体" w:hint="eastAsia"/>
          <w:kern w:val="0"/>
          <w:szCs w:val="21"/>
        </w:rPr>
        <w:t xml:space="preserve">　推荐分析</w:t>
      </w:r>
      <w:r w:rsidRPr="00D549EA">
        <w:rPr>
          <w:rFonts w:ascii="黑体" w:eastAsia="黑体" w:hAnsi="黑体"/>
          <w:kern w:val="0"/>
          <w:szCs w:val="21"/>
        </w:rPr>
        <w:t>条件</w:t>
      </w:r>
    </w:p>
    <w:p w14:paraId="1216E0A2" w14:textId="77777777" w:rsidR="006708A4" w:rsidRPr="00D549EA" w:rsidRDefault="006708A4" w:rsidP="006708A4">
      <w:pPr>
        <w:autoSpaceDE w:val="0"/>
        <w:autoSpaceDN w:val="0"/>
        <w:spacing w:before="85"/>
        <w:ind w:firstLineChars="250" w:firstLine="525"/>
        <w:rPr>
          <w:kern w:val="0"/>
          <w:szCs w:val="21"/>
        </w:rPr>
      </w:pPr>
      <w:r w:rsidRPr="00D549EA">
        <w:rPr>
          <w:rFonts w:ascii="宋体" w:hAnsi="宋体" w:cs="宋体"/>
          <w:kern w:val="0"/>
          <w:szCs w:val="21"/>
        </w:rPr>
        <w:t>流动相：</w:t>
      </w:r>
      <w:r w:rsidRPr="00D549EA">
        <w:rPr>
          <w:rFonts w:ascii="宋体" w:hAnsi="宋体" w:cs="宋体" w:hint="eastAsia"/>
          <w:kern w:val="0"/>
          <w:szCs w:val="21"/>
        </w:rPr>
        <w:t>乙腈</w:t>
      </w:r>
      <w:r w:rsidRPr="00D549EA">
        <w:rPr>
          <w:rFonts w:eastAsia="Times New Roman" w:hAnsi="宋体" w:cs="宋体"/>
          <w:kern w:val="0"/>
          <w:szCs w:val="21"/>
        </w:rPr>
        <w:t>/</w:t>
      </w:r>
      <w:r w:rsidRPr="00D549EA">
        <w:rPr>
          <w:rFonts w:ascii="宋体" w:hAnsi="宋体" w:cs="宋体"/>
          <w:kern w:val="0"/>
          <w:szCs w:val="21"/>
        </w:rPr>
        <w:t>水。梯度洗脱，</w:t>
      </w:r>
      <w:r w:rsidRPr="00D549EA">
        <w:rPr>
          <w:rFonts w:eastAsia="Times New Roman" w:hAnsi="宋体" w:cs="宋体"/>
          <w:kern w:val="0"/>
          <w:szCs w:val="21"/>
        </w:rPr>
        <w:t>60%</w:t>
      </w:r>
      <w:r w:rsidRPr="00D549EA">
        <w:rPr>
          <w:rFonts w:ascii="宋体" w:hAnsi="宋体" w:cs="宋体"/>
          <w:kern w:val="0"/>
          <w:szCs w:val="21"/>
        </w:rPr>
        <w:t>乙</w:t>
      </w:r>
      <w:r w:rsidRPr="00D549EA">
        <w:rPr>
          <w:rFonts w:ascii="宋体" w:hAnsi="宋体" w:cs="宋体" w:hint="eastAsia"/>
          <w:kern w:val="0"/>
          <w:szCs w:val="21"/>
        </w:rPr>
        <w:t>腈</w:t>
      </w:r>
      <w:r w:rsidRPr="00D549EA">
        <w:rPr>
          <w:rFonts w:ascii="宋体" w:hAnsi="宋体" w:cs="宋体"/>
          <w:kern w:val="0"/>
          <w:szCs w:val="21"/>
        </w:rPr>
        <w:t>保持</w:t>
      </w:r>
      <w:r w:rsidRPr="00D549EA">
        <w:rPr>
          <w:rFonts w:eastAsia="Times New Roman" w:hAnsi="宋体" w:cs="宋体"/>
          <w:kern w:val="0"/>
          <w:szCs w:val="21"/>
        </w:rPr>
        <w:t>20 min</w:t>
      </w:r>
      <w:r w:rsidRPr="00D549EA">
        <w:rPr>
          <w:rFonts w:ascii="宋体" w:hAnsi="宋体" w:cs="宋体" w:hint="eastAsia"/>
          <w:kern w:val="0"/>
          <w:szCs w:val="21"/>
        </w:rPr>
        <w:t>，</w:t>
      </w:r>
      <w:r w:rsidRPr="00D549EA">
        <w:rPr>
          <w:rFonts w:eastAsia="Times New Roman" w:hAnsi="宋体" w:cs="宋体"/>
          <w:kern w:val="0"/>
          <w:szCs w:val="21"/>
        </w:rPr>
        <w:t xml:space="preserve">20 min ~ 30 min </w:t>
      </w:r>
      <w:r w:rsidRPr="00D549EA">
        <w:rPr>
          <w:rFonts w:ascii="宋体" w:hAnsi="宋体" w:cs="宋体"/>
          <w:kern w:val="0"/>
          <w:szCs w:val="21"/>
        </w:rPr>
        <w:t>内乙</w:t>
      </w:r>
      <w:r w:rsidRPr="00D549EA">
        <w:rPr>
          <w:rFonts w:ascii="宋体" w:hAnsi="宋体" w:cs="宋体" w:hint="eastAsia"/>
          <w:kern w:val="0"/>
          <w:szCs w:val="21"/>
        </w:rPr>
        <w:t>腈</w:t>
      </w:r>
      <w:r w:rsidRPr="00D549EA">
        <w:rPr>
          <w:rFonts w:ascii="宋体" w:hAnsi="宋体" w:cs="宋体"/>
          <w:kern w:val="0"/>
          <w:szCs w:val="21"/>
        </w:rPr>
        <w:t>从</w:t>
      </w:r>
      <w:r w:rsidRPr="00D549EA">
        <w:rPr>
          <w:rFonts w:eastAsia="Times New Roman" w:hAnsi="宋体" w:cs="宋体"/>
          <w:kern w:val="0"/>
          <w:szCs w:val="21"/>
        </w:rPr>
        <w:t>60%</w:t>
      </w:r>
      <w:r w:rsidRPr="00D549EA">
        <w:rPr>
          <w:rFonts w:ascii="宋体" w:hAnsi="宋体" w:cs="宋体"/>
          <w:kern w:val="0"/>
          <w:szCs w:val="21"/>
        </w:rPr>
        <w:t>线性增至</w:t>
      </w:r>
      <w:r w:rsidRPr="00D549EA">
        <w:rPr>
          <w:rFonts w:eastAsia="Times New Roman" w:hAnsi="宋体" w:cs="宋体"/>
          <w:kern w:val="0"/>
          <w:szCs w:val="21"/>
        </w:rPr>
        <w:t>100%</w:t>
      </w:r>
      <w:r w:rsidRPr="00D549EA">
        <w:rPr>
          <w:rFonts w:ascii="宋体" w:hAnsi="宋体" w:cs="宋体"/>
          <w:kern w:val="0"/>
          <w:szCs w:val="21"/>
        </w:rPr>
        <w:t>，</w:t>
      </w:r>
      <w:r w:rsidRPr="00D549EA">
        <w:rPr>
          <w:rFonts w:eastAsia="Times New Roman" w:hAnsi="宋体" w:cs="宋体"/>
          <w:kern w:val="0"/>
          <w:szCs w:val="21"/>
        </w:rPr>
        <w:t>30 min ~ 32 min</w:t>
      </w:r>
      <w:r w:rsidRPr="00D549EA">
        <w:rPr>
          <w:rFonts w:ascii="宋体" w:hAnsi="宋体" w:cs="宋体"/>
          <w:spacing w:val="-8"/>
          <w:kern w:val="0"/>
          <w:szCs w:val="21"/>
        </w:rPr>
        <w:t>内乙</w:t>
      </w:r>
      <w:r w:rsidRPr="00D549EA">
        <w:rPr>
          <w:rFonts w:ascii="宋体" w:hAnsi="宋体" w:cs="宋体" w:hint="eastAsia"/>
          <w:kern w:val="0"/>
          <w:szCs w:val="21"/>
        </w:rPr>
        <w:t>腈</w:t>
      </w:r>
      <w:r w:rsidRPr="00D549EA">
        <w:rPr>
          <w:rFonts w:ascii="宋体" w:hAnsi="宋体" w:cs="宋体"/>
          <w:spacing w:val="-8"/>
          <w:kern w:val="0"/>
          <w:szCs w:val="21"/>
        </w:rPr>
        <w:t>再减至</w:t>
      </w:r>
      <w:r w:rsidRPr="00D549EA">
        <w:rPr>
          <w:rFonts w:eastAsia="Times New Roman" w:hAnsi="宋体" w:cs="宋体"/>
          <w:kern w:val="0"/>
          <w:szCs w:val="21"/>
        </w:rPr>
        <w:t>60%</w:t>
      </w:r>
      <w:r w:rsidRPr="00D549EA">
        <w:rPr>
          <w:rFonts w:ascii="宋体" w:hAnsi="宋体" w:cs="宋体" w:hint="eastAsia"/>
          <w:kern w:val="0"/>
          <w:szCs w:val="21"/>
        </w:rPr>
        <w:t>，</w:t>
      </w:r>
      <w:r w:rsidRPr="00D549EA">
        <w:rPr>
          <w:rFonts w:ascii="宋体" w:hAnsi="宋体" w:cs="宋体"/>
          <w:spacing w:val="-12"/>
          <w:kern w:val="0"/>
          <w:szCs w:val="21"/>
        </w:rPr>
        <w:t xml:space="preserve">并保持 </w:t>
      </w:r>
      <w:r w:rsidRPr="00D549EA">
        <w:rPr>
          <w:rFonts w:eastAsia="Times New Roman" w:hAnsi="宋体" w:cs="宋体"/>
          <w:kern w:val="0"/>
          <w:szCs w:val="21"/>
        </w:rPr>
        <w:t>8 min</w:t>
      </w:r>
      <w:r w:rsidRPr="00D549EA">
        <w:rPr>
          <w:rFonts w:ascii="宋体" w:hAnsi="宋体" w:cs="宋体"/>
          <w:kern w:val="0"/>
          <w:szCs w:val="21"/>
        </w:rPr>
        <w:t>。</w:t>
      </w:r>
      <w:r w:rsidRPr="00D549EA">
        <w:rPr>
          <w:rFonts w:ascii="宋体" w:hAnsi="宋体" w:cs="宋体" w:hint="eastAsia"/>
          <w:kern w:val="0"/>
          <w:szCs w:val="21"/>
        </w:rPr>
        <w:t>该推荐分析条件适用于酮、醛类物质的同时测定，如果单独测定甲醛且没有其他酮、醛类物质的干扰，可采用等度洗脱，缩短分析时间。</w:t>
      </w:r>
      <w:r w:rsidRPr="00D549EA">
        <w:rPr>
          <w:kern w:val="0"/>
          <w:szCs w:val="21"/>
        </w:rPr>
        <w:t>检测波长：</w:t>
      </w:r>
      <w:r w:rsidRPr="00D549EA">
        <w:rPr>
          <w:kern w:val="0"/>
          <w:szCs w:val="21"/>
        </w:rPr>
        <w:t>360 nm</w:t>
      </w:r>
      <w:r w:rsidRPr="00D549EA">
        <w:rPr>
          <w:rFonts w:hint="eastAsia"/>
          <w:kern w:val="0"/>
          <w:szCs w:val="21"/>
        </w:rPr>
        <w:t>，</w:t>
      </w:r>
      <w:r w:rsidRPr="00D549EA">
        <w:rPr>
          <w:kern w:val="0"/>
          <w:szCs w:val="21"/>
        </w:rPr>
        <w:t>流速：</w:t>
      </w:r>
      <w:r w:rsidRPr="00D549EA">
        <w:rPr>
          <w:kern w:val="0"/>
          <w:szCs w:val="21"/>
        </w:rPr>
        <w:t>1.0 mL/min</w:t>
      </w:r>
      <w:r w:rsidRPr="00D549EA">
        <w:rPr>
          <w:rFonts w:hint="eastAsia"/>
          <w:kern w:val="0"/>
          <w:szCs w:val="21"/>
        </w:rPr>
        <w:t>，</w:t>
      </w:r>
      <w:r w:rsidRPr="00D549EA">
        <w:rPr>
          <w:kern w:val="0"/>
          <w:szCs w:val="21"/>
        </w:rPr>
        <w:t>进样量</w:t>
      </w:r>
      <w:r w:rsidRPr="00D549EA">
        <w:rPr>
          <w:rFonts w:hint="eastAsia"/>
          <w:kern w:val="0"/>
          <w:szCs w:val="21"/>
        </w:rPr>
        <w:t>：</w:t>
      </w:r>
      <w:r w:rsidRPr="00D549EA">
        <w:rPr>
          <w:kern w:val="0"/>
          <w:szCs w:val="21"/>
        </w:rPr>
        <w:t>20 µL</w:t>
      </w:r>
      <w:r w:rsidRPr="00D549EA">
        <w:rPr>
          <w:rFonts w:hint="eastAsia"/>
          <w:kern w:val="0"/>
          <w:szCs w:val="21"/>
        </w:rPr>
        <w:t>。</w:t>
      </w:r>
    </w:p>
    <w:p w14:paraId="12B46B6A"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w:t>
      </w:r>
      <w:r w:rsidRPr="00D549EA">
        <w:rPr>
          <w:rFonts w:ascii="黑体" w:eastAsia="黑体" w:hAnsi="黑体"/>
          <w:kern w:val="0"/>
          <w:szCs w:val="21"/>
        </w:rPr>
        <w:t>.2</w:t>
      </w:r>
      <w:r w:rsidRPr="00D549EA">
        <w:rPr>
          <w:rFonts w:ascii="黑体" w:eastAsia="黑体" w:hAnsi="黑体" w:hint="eastAsia"/>
          <w:kern w:val="0"/>
          <w:szCs w:val="21"/>
        </w:rPr>
        <w:t xml:space="preserve">　</w:t>
      </w:r>
      <w:r w:rsidRPr="00D549EA">
        <w:rPr>
          <w:rFonts w:ascii="黑体" w:eastAsia="黑体" w:hAnsi="黑体"/>
          <w:kern w:val="0"/>
          <w:szCs w:val="21"/>
        </w:rPr>
        <w:t>校准</w:t>
      </w:r>
    </w:p>
    <w:p w14:paraId="2E897CB4" w14:textId="77777777" w:rsidR="006708A4" w:rsidRPr="00D549EA" w:rsidRDefault="006708A4" w:rsidP="006708A4">
      <w:pPr>
        <w:autoSpaceDE w:val="0"/>
        <w:autoSpaceDN w:val="0"/>
        <w:spacing w:beforeLines="50" w:before="156" w:afterLines="50" w:after="156"/>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w:t>
      </w:r>
      <w:r w:rsidRPr="00D549EA">
        <w:rPr>
          <w:rFonts w:ascii="黑体" w:eastAsia="黑体" w:hAnsi="黑体"/>
          <w:kern w:val="0"/>
          <w:szCs w:val="21"/>
        </w:rPr>
        <w:t>.2.1</w:t>
      </w:r>
      <w:r w:rsidRPr="00D549EA">
        <w:rPr>
          <w:rFonts w:ascii="黑体" w:eastAsia="黑体" w:hAnsi="黑体" w:hint="eastAsia"/>
          <w:kern w:val="0"/>
          <w:szCs w:val="21"/>
        </w:rPr>
        <w:t xml:space="preserve">　</w:t>
      </w:r>
      <w:r w:rsidRPr="00D549EA">
        <w:rPr>
          <w:rFonts w:ascii="黑体" w:eastAsia="黑体" w:hAnsi="黑体"/>
          <w:kern w:val="0"/>
          <w:szCs w:val="21"/>
        </w:rPr>
        <w:t>标准系列的制备</w:t>
      </w:r>
    </w:p>
    <w:p w14:paraId="6B81CBE5" w14:textId="77777777" w:rsidR="006708A4" w:rsidRPr="00D549EA" w:rsidRDefault="006708A4" w:rsidP="006708A4">
      <w:pPr>
        <w:autoSpaceDE w:val="0"/>
        <w:autoSpaceDN w:val="0"/>
        <w:ind w:firstLineChars="200" w:firstLine="420"/>
        <w:rPr>
          <w:kern w:val="0"/>
          <w:szCs w:val="21"/>
        </w:rPr>
      </w:pPr>
      <w:r w:rsidRPr="00D549EA">
        <w:rPr>
          <w:rFonts w:ascii="宋体" w:hAnsi="宋体" w:cs="宋体"/>
          <w:kern w:val="0"/>
          <w:szCs w:val="21"/>
        </w:rPr>
        <w:t>分别</w:t>
      </w:r>
      <w:r w:rsidRPr="00D549EA">
        <w:rPr>
          <w:rFonts w:ascii="宋体" w:hAnsi="宋体" w:cs="宋体" w:hint="eastAsia"/>
          <w:kern w:val="0"/>
          <w:szCs w:val="21"/>
        </w:rPr>
        <w:t>准确</w:t>
      </w:r>
      <w:r w:rsidRPr="00D549EA">
        <w:rPr>
          <w:rFonts w:ascii="宋体" w:hAnsi="宋体" w:cs="宋体"/>
          <w:kern w:val="0"/>
          <w:szCs w:val="21"/>
        </w:rPr>
        <w:t>量取</w:t>
      </w:r>
      <w:r w:rsidRPr="00D549EA">
        <w:rPr>
          <w:rFonts w:eastAsia="Times New Roman" w:cs="宋体"/>
          <w:kern w:val="0"/>
          <w:szCs w:val="21"/>
        </w:rPr>
        <w:t xml:space="preserve">100 </w:t>
      </w:r>
      <w:r w:rsidRPr="00D549EA">
        <w:rPr>
          <w:rFonts w:eastAsia="Times New Roman"/>
          <w:kern w:val="0"/>
          <w:szCs w:val="21"/>
        </w:rPr>
        <w:t>µ</w:t>
      </w:r>
      <w:r w:rsidRPr="00D549EA">
        <w:rPr>
          <w:kern w:val="0"/>
          <w:szCs w:val="21"/>
        </w:rPr>
        <w:t>L</w:t>
      </w:r>
      <w:r w:rsidRPr="00D549EA">
        <w:rPr>
          <w:rFonts w:ascii="宋体" w:hAnsi="宋体" w:cs="宋体"/>
          <w:kern w:val="0"/>
          <w:szCs w:val="21"/>
        </w:rPr>
        <w:t>、</w:t>
      </w:r>
      <w:r w:rsidRPr="00D549EA">
        <w:rPr>
          <w:rFonts w:eastAsia="Times New Roman" w:cs="宋体"/>
          <w:kern w:val="0"/>
          <w:szCs w:val="21"/>
        </w:rPr>
        <w:t xml:space="preserve">200 </w:t>
      </w:r>
      <w:r w:rsidRPr="00D549EA">
        <w:rPr>
          <w:rFonts w:eastAsia="Times New Roman"/>
          <w:kern w:val="0"/>
          <w:szCs w:val="21"/>
        </w:rPr>
        <w:t>µ</w:t>
      </w:r>
      <w:r w:rsidRPr="00D549EA">
        <w:rPr>
          <w:kern w:val="0"/>
          <w:szCs w:val="21"/>
        </w:rPr>
        <w:t>L</w:t>
      </w:r>
      <w:r w:rsidRPr="00D549EA">
        <w:rPr>
          <w:rFonts w:ascii="宋体" w:hAnsi="宋体" w:cs="宋体"/>
          <w:kern w:val="0"/>
          <w:szCs w:val="21"/>
        </w:rPr>
        <w:t>、</w:t>
      </w:r>
      <w:r w:rsidRPr="00D549EA">
        <w:rPr>
          <w:rFonts w:eastAsia="Times New Roman" w:cs="宋体"/>
          <w:kern w:val="0"/>
          <w:szCs w:val="21"/>
        </w:rPr>
        <w:t xml:space="preserve">500 </w:t>
      </w:r>
      <w:r w:rsidRPr="00D549EA">
        <w:rPr>
          <w:rFonts w:eastAsia="Times New Roman"/>
          <w:kern w:val="0"/>
          <w:szCs w:val="21"/>
        </w:rPr>
        <w:t>µ</w:t>
      </w:r>
      <w:r w:rsidRPr="00D549EA">
        <w:rPr>
          <w:kern w:val="0"/>
          <w:szCs w:val="21"/>
        </w:rPr>
        <w:t>L</w:t>
      </w:r>
      <w:r w:rsidRPr="00D549EA">
        <w:rPr>
          <w:rFonts w:ascii="宋体" w:hAnsi="宋体" w:cs="宋体"/>
          <w:kern w:val="0"/>
          <w:szCs w:val="21"/>
        </w:rPr>
        <w:t>、</w:t>
      </w:r>
      <w:r w:rsidRPr="00D549EA">
        <w:rPr>
          <w:rFonts w:eastAsia="Times New Roman" w:cs="宋体"/>
          <w:kern w:val="0"/>
          <w:szCs w:val="21"/>
        </w:rPr>
        <w:t xml:space="preserve">1000 </w:t>
      </w:r>
      <w:r w:rsidRPr="00D549EA">
        <w:rPr>
          <w:rFonts w:eastAsia="Times New Roman"/>
          <w:kern w:val="0"/>
          <w:szCs w:val="21"/>
        </w:rPr>
        <w:t>µ</w:t>
      </w:r>
      <w:r w:rsidRPr="00D549EA">
        <w:rPr>
          <w:kern w:val="0"/>
          <w:szCs w:val="21"/>
        </w:rPr>
        <w:t>L</w:t>
      </w:r>
      <w:r w:rsidRPr="00D549EA">
        <w:rPr>
          <w:rFonts w:ascii="宋体" w:hAnsi="宋体" w:cs="宋体"/>
          <w:kern w:val="0"/>
          <w:szCs w:val="21"/>
        </w:rPr>
        <w:t>和</w:t>
      </w:r>
      <w:r w:rsidRPr="00D549EA">
        <w:rPr>
          <w:rFonts w:eastAsia="Times New Roman" w:cs="宋体"/>
          <w:kern w:val="0"/>
          <w:szCs w:val="21"/>
        </w:rPr>
        <w:t xml:space="preserve">2000 </w:t>
      </w:r>
      <w:r w:rsidRPr="00D549EA">
        <w:rPr>
          <w:rFonts w:eastAsia="Times New Roman"/>
          <w:kern w:val="0"/>
          <w:szCs w:val="21"/>
        </w:rPr>
        <w:t>µ</w:t>
      </w:r>
      <w:r w:rsidRPr="00D549EA">
        <w:rPr>
          <w:kern w:val="0"/>
          <w:szCs w:val="21"/>
        </w:rPr>
        <w:t>L</w:t>
      </w:r>
      <w:r w:rsidRPr="00D549EA">
        <w:rPr>
          <w:rFonts w:ascii="宋体" w:hAnsi="宋体" w:cs="宋体"/>
          <w:kern w:val="0"/>
          <w:szCs w:val="21"/>
        </w:rPr>
        <w:t>的标准使用</w:t>
      </w:r>
      <w:r w:rsidRPr="00D549EA">
        <w:rPr>
          <w:rFonts w:ascii="宋体" w:hAnsi="宋体" w:cs="宋体" w:hint="eastAsia"/>
          <w:kern w:val="0"/>
          <w:szCs w:val="21"/>
        </w:rPr>
        <w:t>溶</w:t>
      </w:r>
      <w:r w:rsidRPr="00D549EA">
        <w:rPr>
          <w:rFonts w:ascii="宋体" w:hAnsi="宋体" w:cs="宋体"/>
          <w:kern w:val="0"/>
          <w:szCs w:val="21"/>
        </w:rPr>
        <w:t>液(</w:t>
      </w:r>
      <w:r w:rsidRPr="00D549EA">
        <w:rPr>
          <w:rFonts w:eastAsia="Times New Roman" w:cs="宋体"/>
          <w:kern w:val="0"/>
          <w:szCs w:val="21"/>
        </w:rPr>
        <w:t>B.</w:t>
      </w:r>
      <w:r w:rsidRPr="00D549EA">
        <w:rPr>
          <w:rFonts w:cs="宋体" w:hint="eastAsia"/>
          <w:kern w:val="0"/>
          <w:szCs w:val="21"/>
        </w:rPr>
        <w:t>3</w:t>
      </w:r>
      <w:r w:rsidRPr="00D549EA">
        <w:rPr>
          <w:rFonts w:eastAsia="Times New Roman" w:cs="宋体"/>
          <w:kern w:val="0"/>
          <w:szCs w:val="21"/>
        </w:rPr>
        <w:t>.4</w:t>
      </w:r>
      <w:r w:rsidRPr="00D549EA">
        <w:rPr>
          <w:rFonts w:ascii="宋体" w:hAnsi="宋体" w:cs="宋体"/>
          <w:kern w:val="0"/>
          <w:szCs w:val="21"/>
        </w:rPr>
        <w:t>）于</w:t>
      </w:r>
      <w:r w:rsidRPr="00D549EA">
        <w:rPr>
          <w:rFonts w:eastAsia="Times New Roman" w:cs="宋体"/>
          <w:kern w:val="0"/>
          <w:szCs w:val="21"/>
        </w:rPr>
        <w:t>10 mL</w:t>
      </w:r>
      <w:r w:rsidRPr="00D549EA">
        <w:rPr>
          <w:rFonts w:ascii="宋体" w:hAnsi="宋体" w:cs="宋体"/>
          <w:kern w:val="0"/>
          <w:szCs w:val="21"/>
        </w:rPr>
        <w:t>容量瓶</w:t>
      </w:r>
      <w:r w:rsidRPr="00D549EA">
        <w:rPr>
          <w:rFonts w:hAnsi="宋体"/>
          <w:kern w:val="0"/>
          <w:szCs w:val="21"/>
        </w:rPr>
        <w:t>中，用乙腈定容，混匀。配制成</w:t>
      </w:r>
      <w:r w:rsidRPr="00D549EA">
        <w:rPr>
          <w:rFonts w:hAnsi="宋体" w:hint="eastAsia"/>
          <w:kern w:val="0"/>
          <w:szCs w:val="21"/>
        </w:rPr>
        <w:t>质量</w:t>
      </w:r>
      <w:r w:rsidRPr="00D549EA">
        <w:rPr>
          <w:rFonts w:hAnsi="宋体"/>
          <w:kern w:val="0"/>
          <w:szCs w:val="21"/>
        </w:rPr>
        <w:t>浓度为</w:t>
      </w:r>
      <w:r w:rsidRPr="00D549EA">
        <w:rPr>
          <w:kern w:val="0"/>
          <w:szCs w:val="21"/>
        </w:rPr>
        <w:t>0.10 µg/mL</w:t>
      </w:r>
      <w:r w:rsidRPr="00D549EA">
        <w:rPr>
          <w:rFonts w:hAnsi="宋体"/>
          <w:kern w:val="0"/>
          <w:szCs w:val="21"/>
        </w:rPr>
        <w:t>、</w:t>
      </w:r>
      <w:r w:rsidRPr="00D549EA">
        <w:rPr>
          <w:kern w:val="0"/>
          <w:szCs w:val="21"/>
        </w:rPr>
        <w:t>0.20 µg/mL</w:t>
      </w:r>
      <w:r w:rsidRPr="00D549EA">
        <w:rPr>
          <w:rFonts w:hAnsi="宋体"/>
          <w:kern w:val="0"/>
          <w:szCs w:val="21"/>
        </w:rPr>
        <w:t>、</w:t>
      </w:r>
      <w:r w:rsidRPr="00D549EA">
        <w:rPr>
          <w:kern w:val="0"/>
          <w:szCs w:val="21"/>
        </w:rPr>
        <w:t>0.50 µg/mL</w:t>
      </w:r>
      <w:r w:rsidRPr="00D549EA">
        <w:rPr>
          <w:rFonts w:hAnsi="宋体"/>
          <w:kern w:val="0"/>
          <w:szCs w:val="21"/>
        </w:rPr>
        <w:t>、</w:t>
      </w:r>
      <w:r w:rsidRPr="00D549EA">
        <w:rPr>
          <w:kern w:val="0"/>
          <w:szCs w:val="21"/>
        </w:rPr>
        <w:t>1.00 µg/mL</w:t>
      </w:r>
      <w:r w:rsidRPr="00D549EA">
        <w:rPr>
          <w:rFonts w:hAnsi="宋体"/>
          <w:kern w:val="0"/>
          <w:szCs w:val="21"/>
        </w:rPr>
        <w:t>、</w:t>
      </w:r>
      <w:r w:rsidRPr="00D549EA">
        <w:rPr>
          <w:kern w:val="0"/>
          <w:szCs w:val="21"/>
        </w:rPr>
        <w:t>2.00 µg/mL</w:t>
      </w:r>
      <w:r w:rsidRPr="00D549EA">
        <w:rPr>
          <w:rFonts w:hAnsi="宋体"/>
          <w:kern w:val="0"/>
          <w:szCs w:val="21"/>
        </w:rPr>
        <w:t>的标准系列。</w:t>
      </w:r>
    </w:p>
    <w:p w14:paraId="6D780D78"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w:t>
      </w:r>
      <w:r w:rsidRPr="00D549EA">
        <w:rPr>
          <w:rFonts w:ascii="黑体" w:eastAsia="黑体" w:hAnsi="黑体"/>
          <w:kern w:val="0"/>
          <w:szCs w:val="21"/>
        </w:rPr>
        <w:t>.2.2</w:t>
      </w:r>
      <w:r w:rsidRPr="00D549EA">
        <w:rPr>
          <w:rFonts w:ascii="黑体" w:eastAsia="黑体" w:hAnsi="黑体" w:hint="eastAsia"/>
          <w:kern w:val="0"/>
          <w:szCs w:val="21"/>
        </w:rPr>
        <w:t xml:space="preserve">　</w:t>
      </w:r>
      <w:r w:rsidRPr="00D549EA">
        <w:rPr>
          <w:rFonts w:ascii="黑体" w:eastAsia="黑体" w:hAnsi="黑体"/>
          <w:kern w:val="0"/>
          <w:szCs w:val="21"/>
        </w:rPr>
        <w:t>校准曲线的绘制</w:t>
      </w:r>
    </w:p>
    <w:p w14:paraId="31A9A968" w14:textId="77777777" w:rsidR="006708A4" w:rsidRPr="00D549EA" w:rsidRDefault="006708A4" w:rsidP="006708A4">
      <w:pPr>
        <w:autoSpaceDE w:val="0"/>
        <w:autoSpaceDN w:val="0"/>
        <w:ind w:firstLineChars="200" w:firstLine="420"/>
        <w:rPr>
          <w:kern w:val="0"/>
          <w:szCs w:val="21"/>
        </w:rPr>
      </w:pPr>
      <w:r w:rsidRPr="00D549EA">
        <w:rPr>
          <w:kern w:val="0"/>
          <w:szCs w:val="21"/>
        </w:rPr>
        <w:t>通过自动进样器或样品定量环量取</w:t>
      </w:r>
      <w:r w:rsidRPr="00D549EA">
        <w:rPr>
          <w:kern w:val="0"/>
          <w:szCs w:val="21"/>
        </w:rPr>
        <w:t xml:space="preserve">20.0 </w:t>
      </w:r>
      <w:r w:rsidRPr="00D549EA">
        <w:rPr>
          <w:rFonts w:eastAsia="Times New Roman"/>
          <w:kern w:val="0"/>
          <w:szCs w:val="21"/>
        </w:rPr>
        <w:t>µ</w:t>
      </w:r>
      <w:r w:rsidRPr="00D549EA">
        <w:rPr>
          <w:kern w:val="0"/>
          <w:szCs w:val="21"/>
        </w:rPr>
        <w:t>L</w:t>
      </w:r>
      <w:r w:rsidRPr="00D549EA">
        <w:rPr>
          <w:kern w:val="0"/>
          <w:szCs w:val="21"/>
        </w:rPr>
        <w:t>标准系列，注入液相色谱</w:t>
      </w:r>
      <w:r w:rsidRPr="00D549EA">
        <w:rPr>
          <w:rFonts w:hint="eastAsia"/>
          <w:kern w:val="0"/>
          <w:szCs w:val="21"/>
        </w:rPr>
        <w:t>仪</w:t>
      </w:r>
      <w:r w:rsidRPr="00D549EA">
        <w:rPr>
          <w:kern w:val="0"/>
          <w:szCs w:val="21"/>
        </w:rPr>
        <w:t>，按照</w:t>
      </w:r>
      <w:r w:rsidRPr="00D549EA">
        <w:rPr>
          <w:rFonts w:hint="eastAsia"/>
          <w:kern w:val="0"/>
          <w:szCs w:val="21"/>
        </w:rPr>
        <w:t>推荐</w:t>
      </w:r>
      <w:r w:rsidRPr="00D549EA">
        <w:rPr>
          <w:kern w:val="0"/>
          <w:szCs w:val="21"/>
        </w:rPr>
        <w:t>分析条件</w:t>
      </w:r>
      <w:r w:rsidRPr="00D549EA">
        <w:rPr>
          <w:rFonts w:hint="eastAsia"/>
          <w:kern w:val="0"/>
          <w:szCs w:val="21"/>
        </w:rPr>
        <w:t>（</w:t>
      </w:r>
      <w:r w:rsidRPr="00D549EA">
        <w:rPr>
          <w:kern w:val="0"/>
          <w:szCs w:val="21"/>
        </w:rPr>
        <w:t>B.</w:t>
      </w:r>
      <w:r w:rsidRPr="00D549EA">
        <w:rPr>
          <w:rFonts w:hint="eastAsia"/>
          <w:kern w:val="0"/>
          <w:szCs w:val="21"/>
        </w:rPr>
        <w:t>6</w:t>
      </w:r>
      <w:r w:rsidRPr="00D549EA">
        <w:rPr>
          <w:kern w:val="0"/>
          <w:szCs w:val="21"/>
        </w:rPr>
        <w:t>.1</w:t>
      </w:r>
      <w:r w:rsidRPr="00D549EA">
        <w:rPr>
          <w:rFonts w:hint="eastAsia"/>
          <w:kern w:val="0"/>
          <w:szCs w:val="21"/>
        </w:rPr>
        <w:t>）</w:t>
      </w:r>
      <w:r w:rsidRPr="00D549EA">
        <w:rPr>
          <w:kern w:val="0"/>
          <w:szCs w:val="21"/>
        </w:rPr>
        <w:t>进行测定，以色谱响应值为纵坐标，</w:t>
      </w:r>
      <w:r w:rsidRPr="00D549EA">
        <w:rPr>
          <w:rFonts w:hint="eastAsia"/>
          <w:kern w:val="0"/>
          <w:szCs w:val="21"/>
        </w:rPr>
        <w:t>质量</w:t>
      </w:r>
      <w:r w:rsidRPr="00D549EA">
        <w:rPr>
          <w:kern w:val="0"/>
          <w:szCs w:val="21"/>
        </w:rPr>
        <w:t>浓度为横坐标，绘制校准曲线。校准曲线的相关系数</w:t>
      </w:r>
      <w:r w:rsidRPr="00D549EA">
        <w:rPr>
          <w:rFonts w:ascii="宋体" w:hAnsi="宋体"/>
          <w:kern w:val="0"/>
          <w:szCs w:val="21"/>
        </w:rPr>
        <w:t>≥</w:t>
      </w:r>
      <w:r w:rsidRPr="00D549EA">
        <w:rPr>
          <w:kern w:val="0"/>
          <w:szCs w:val="21"/>
        </w:rPr>
        <w:t>0.995</w:t>
      </w:r>
      <w:r w:rsidRPr="00D549EA">
        <w:rPr>
          <w:kern w:val="0"/>
          <w:szCs w:val="21"/>
        </w:rPr>
        <w:t>，否则重新绘制校准曲线。</w:t>
      </w:r>
      <w:r w:rsidRPr="00D549EA">
        <w:rPr>
          <w:rFonts w:hint="eastAsia"/>
          <w:spacing w:val="1"/>
          <w:kern w:val="0"/>
          <w:szCs w:val="22"/>
        </w:rPr>
        <w:t>甲醛</w:t>
      </w:r>
      <w:r w:rsidRPr="00D549EA">
        <w:rPr>
          <w:spacing w:val="1"/>
          <w:kern w:val="0"/>
          <w:szCs w:val="22"/>
        </w:rPr>
        <w:t>-2</w:t>
      </w:r>
      <w:r w:rsidRPr="00D549EA">
        <w:rPr>
          <w:rFonts w:hint="eastAsia"/>
          <w:spacing w:val="1"/>
          <w:kern w:val="0"/>
          <w:szCs w:val="22"/>
        </w:rPr>
        <w:t>,</w:t>
      </w:r>
      <w:r w:rsidRPr="00D549EA">
        <w:rPr>
          <w:spacing w:val="1"/>
          <w:kern w:val="0"/>
          <w:szCs w:val="22"/>
        </w:rPr>
        <w:t>4-</w:t>
      </w:r>
      <w:r w:rsidRPr="00D549EA">
        <w:rPr>
          <w:spacing w:val="1"/>
          <w:kern w:val="0"/>
          <w:szCs w:val="22"/>
        </w:rPr>
        <w:t>二硝基苯</w:t>
      </w:r>
      <w:r w:rsidRPr="00D549EA">
        <w:rPr>
          <w:rFonts w:hint="eastAsia"/>
          <w:spacing w:val="1"/>
          <w:kern w:val="0"/>
          <w:szCs w:val="22"/>
        </w:rPr>
        <w:t>腙</w:t>
      </w:r>
      <w:r w:rsidRPr="00D549EA">
        <w:rPr>
          <w:rFonts w:hint="eastAsia"/>
          <w:kern w:val="0"/>
          <w:szCs w:val="21"/>
        </w:rPr>
        <w:t>的标准参考色谱图见图</w:t>
      </w:r>
      <w:r w:rsidRPr="00D549EA">
        <w:rPr>
          <w:kern w:val="0"/>
          <w:szCs w:val="21"/>
        </w:rPr>
        <w:t>B.1</w:t>
      </w:r>
      <w:r w:rsidRPr="00D549EA">
        <w:rPr>
          <w:kern w:val="0"/>
          <w:szCs w:val="21"/>
        </w:rPr>
        <w:t>。</w:t>
      </w:r>
    </w:p>
    <w:p w14:paraId="54D4DB83" w14:textId="77777777" w:rsidR="006708A4" w:rsidRPr="00D549EA" w:rsidRDefault="006708A4" w:rsidP="006708A4">
      <w:pPr>
        <w:autoSpaceDE w:val="0"/>
        <w:autoSpaceDN w:val="0"/>
        <w:spacing w:before="84"/>
        <w:ind w:left="118" w:right="106" w:firstLine="420"/>
        <w:jc w:val="center"/>
        <w:rPr>
          <w:rFonts w:ascii="宋体" w:hAnsi="宋体" w:cs="宋体"/>
          <w:kern w:val="0"/>
          <w:szCs w:val="21"/>
        </w:rPr>
      </w:pPr>
      <w:r w:rsidRPr="00D549EA">
        <w:rPr>
          <w:noProof/>
        </w:rPr>
        <w:drawing>
          <wp:inline distT="0" distB="0" distL="0" distR="0" wp14:anchorId="3F90DC8D" wp14:editId="3369D801">
            <wp:extent cx="4031615" cy="2385695"/>
            <wp:effectExtent l="19050" t="0" r="6985" b="0"/>
            <wp:docPr id="2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8"/>
                    <a:srcRect/>
                    <a:stretch>
                      <a:fillRect/>
                    </a:stretch>
                  </pic:blipFill>
                  <pic:spPr>
                    <a:xfrm>
                      <a:off x="0" y="0"/>
                      <a:ext cx="4031615" cy="2385695"/>
                    </a:xfrm>
                    <a:prstGeom prst="rect">
                      <a:avLst/>
                    </a:prstGeom>
                    <a:noFill/>
                    <a:ln w="9525">
                      <a:noFill/>
                      <a:miter lim="800000"/>
                      <a:headEnd/>
                      <a:tailEnd/>
                    </a:ln>
                  </pic:spPr>
                </pic:pic>
              </a:graphicData>
            </a:graphic>
          </wp:inline>
        </w:drawing>
      </w:r>
    </w:p>
    <w:p w14:paraId="04F61D8A" w14:textId="77777777" w:rsidR="006708A4" w:rsidRPr="00D549EA" w:rsidRDefault="006708A4" w:rsidP="006708A4">
      <w:pPr>
        <w:autoSpaceDE w:val="0"/>
        <w:autoSpaceDN w:val="0"/>
        <w:spacing w:before="84"/>
        <w:ind w:left="118" w:right="106" w:firstLine="420"/>
        <w:jc w:val="center"/>
        <w:rPr>
          <w:rFonts w:ascii="黑体" w:eastAsia="黑体" w:hAnsi="黑体" w:cs="宋体"/>
          <w:kern w:val="0"/>
          <w:szCs w:val="21"/>
        </w:rPr>
      </w:pPr>
      <w:r w:rsidRPr="00D549EA">
        <w:rPr>
          <w:rFonts w:ascii="黑体" w:eastAsia="黑体" w:hAnsi="黑体" w:cs="宋体" w:hint="eastAsia"/>
          <w:kern w:val="0"/>
          <w:szCs w:val="21"/>
        </w:rPr>
        <w:t>图</w:t>
      </w:r>
      <w:r w:rsidRPr="00D549EA">
        <w:rPr>
          <w:rFonts w:ascii="黑体" w:eastAsia="黑体" w:hAnsi="黑体" w:cs="宋体"/>
          <w:kern w:val="0"/>
          <w:szCs w:val="21"/>
        </w:rPr>
        <w:t xml:space="preserve">B.1 </w:t>
      </w:r>
      <w:r w:rsidRPr="00D549EA">
        <w:rPr>
          <w:rFonts w:ascii="黑体" w:eastAsia="黑体" w:hAnsi="黑体" w:cs="宋体" w:hint="eastAsia"/>
          <w:kern w:val="0"/>
          <w:szCs w:val="21"/>
        </w:rPr>
        <w:t>甲醛</w:t>
      </w:r>
      <w:r w:rsidRPr="00D549EA">
        <w:rPr>
          <w:rFonts w:ascii="黑体" w:eastAsia="黑体" w:hAnsi="黑体" w:cs="宋体"/>
          <w:kern w:val="0"/>
          <w:szCs w:val="21"/>
        </w:rPr>
        <w:t>-2,4-</w:t>
      </w:r>
      <w:r w:rsidRPr="00D549EA">
        <w:rPr>
          <w:rFonts w:ascii="黑体" w:eastAsia="黑体" w:hAnsi="黑体" w:cs="宋体" w:hint="eastAsia"/>
          <w:kern w:val="0"/>
          <w:szCs w:val="21"/>
        </w:rPr>
        <w:t>二硝基苯腙的标准参考色谱图</w:t>
      </w:r>
    </w:p>
    <w:p w14:paraId="70D7EEA7" w14:textId="77777777" w:rsidR="006708A4" w:rsidRPr="00D549EA" w:rsidRDefault="006708A4" w:rsidP="006708A4">
      <w:pPr>
        <w:autoSpaceDE w:val="0"/>
        <w:autoSpaceDN w:val="0"/>
        <w:spacing w:before="84"/>
        <w:ind w:left="118" w:right="106" w:firstLine="420"/>
        <w:jc w:val="center"/>
        <w:rPr>
          <w:rFonts w:ascii="宋体" w:hAnsi="宋体" w:cs="宋体"/>
          <w:kern w:val="0"/>
          <w:szCs w:val="21"/>
        </w:rPr>
      </w:pPr>
      <w:r w:rsidRPr="00D549EA">
        <w:rPr>
          <w:noProof/>
        </w:rPr>
        <mc:AlternateContent>
          <mc:Choice Requires="wpg">
            <w:drawing>
              <wp:anchor distT="0" distB="0" distL="114300" distR="114300" simplePos="0" relativeHeight="251672576" behindDoc="0" locked="0" layoutInCell="1" allowOverlap="1" wp14:anchorId="7E905C7A" wp14:editId="0338A46B">
                <wp:simplePos x="0" y="0"/>
                <wp:positionH relativeFrom="page">
                  <wp:posOffset>1644650</wp:posOffset>
                </wp:positionH>
                <wp:positionV relativeFrom="paragraph">
                  <wp:posOffset>6726555</wp:posOffset>
                </wp:positionV>
                <wp:extent cx="4685030" cy="1932305"/>
                <wp:effectExtent l="0" t="12065" r="4445" b="8255"/>
                <wp:wrapNone/>
                <wp:docPr id="205" name="组合 45"/>
                <wp:cNvGraphicFramePr/>
                <a:graphic xmlns:a="http://schemas.openxmlformats.org/drawingml/2006/main">
                  <a:graphicData uri="http://schemas.microsoft.com/office/word/2010/wordprocessingGroup">
                    <wpg:wgp>
                      <wpg:cNvGrpSpPr/>
                      <wpg:grpSpPr>
                        <a:xfrm>
                          <a:off x="0" y="0"/>
                          <a:ext cx="4685030" cy="1932305"/>
                          <a:chOff x="2590" y="-64"/>
                          <a:chExt cx="7378" cy="3043"/>
                        </a:xfrm>
                      </wpg:grpSpPr>
                      <wps:wsp>
                        <wps:cNvPr id="206" name="AutoShape 32"/>
                        <wps:cNvSpPr/>
                        <wps:spPr bwMode="auto">
                          <a:xfrm>
                            <a:off x="-23" y="5914"/>
                            <a:ext cx="23" cy="76"/>
                          </a:xfrm>
                          <a:custGeom>
                            <a:avLst/>
                            <a:gdLst>
                              <a:gd name="T0" fmla="*/ 2681 w 23"/>
                              <a:gd name="T1" fmla="*/ 2902 h 76"/>
                              <a:gd name="T2" fmla="*/ 2658 w 23"/>
                              <a:gd name="T3" fmla="*/ 2902 h 76"/>
                              <a:gd name="T4" fmla="*/ 2681 w 23"/>
                              <a:gd name="T5" fmla="*/ 2902 h 76"/>
                              <a:gd name="T6" fmla="*/ 2681 w 23"/>
                              <a:gd name="T7" fmla="*/ 2978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 h="76">
                                <a:moveTo>
                                  <a:pt x="2681" y="-3013"/>
                                </a:moveTo>
                                <a:lnTo>
                                  <a:pt x="2658" y="-3013"/>
                                </a:lnTo>
                                <a:moveTo>
                                  <a:pt x="2681" y="-3013"/>
                                </a:moveTo>
                                <a:lnTo>
                                  <a:pt x="2681" y="-2937"/>
                                </a:lnTo>
                              </a:path>
                            </a:pathLst>
                          </a:custGeom>
                          <a:noFill/>
                          <a:ln w="762">
                            <a:solidFill>
                              <a:srgbClr val="000000"/>
                            </a:solidFill>
                            <a:round/>
                          </a:ln>
                        </wps:spPr>
                        <wps:bodyPr rot="0" vert="horz" wrap="square" lIns="91440" tIns="45720" rIns="91440" bIns="45720" anchor="t" anchorCtr="0" upright="1">
                          <a:noAutofit/>
                        </wps:bodyPr>
                      </wps:wsp>
                      <wps:wsp>
                        <wps:cNvPr id="207" name="Line 33"/>
                        <wps:cNvCnPr>
                          <a:cxnSpLocks noChangeShapeType="1"/>
                        </wps:cNvCnPr>
                        <wps:spPr bwMode="auto">
                          <a:xfrm>
                            <a:off x="2658" y="2753"/>
                            <a:ext cx="0" cy="24"/>
                          </a:xfrm>
                          <a:prstGeom prst="line">
                            <a:avLst/>
                          </a:prstGeom>
                          <a:noFill/>
                          <a:ln w="762">
                            <a:solidFill>
                              <a:srgbClr val="000000"/>
                            </a:solidFill>
                            <a:round/>
                          </a:ln>
                        </wps:spPr>
                        <wps:bodyPr/>
                      </wps:wsp>
                      <wps:wsp>
                        <wps:cNvPr id="208" name="Line 34"/>
                        <wps:cNvCnPr>
                          <a:cxnSpLocks noChangeShapeType="1"/>
                        </wps:cNvCnPr>
                        <wps:spPr bwMode="auto">
                          <a:xfrm>
                            <a:off x="2658" y="2629"/>
                            <a:ext cx="0" cy="0"/>
                          </a:xfrm>
                          <a:prstGeom prst="line">
                            <a:avLst/>
                          </a:prstGeom>
                          <a:noFill/>
                          <a:ln w="762">
                            <a:solidFill>
                              <a:srgbClr val="000000"/>
                            </a:solidFill>
                            <a:round/>
                          </a:ln>
                        </wps:spPr>
                        <wps:bodyPr/>
                      </wps:wsp>
                      <wps:wsp>
                        <wps:cNvPr id="209" name="Line 35"/>
                        <wps:cNvCnPr>
                          <a:cxnSpLocks noChangeShapeType="1"/>
                        </wps:cNvCnPr>
                        <wps:spPr bwMode="auto">
                          <a:xfrm>
                            <a:off x="2658" y="2504"/>
                            <a:ext cx="0" cy="0"/>
                          </a:xfrm>
                          <a:prstGeom prst="line">
                            <a:avLst/>
                          </a:prstGeom>
                          <a:noFill/>
                          <a:ln w="762">
                            <a:solidFill>
                              <a:srgbClr val="000000"/>
                            </a:solidFill>
                            <a:round/>
                          </a:ln>
                        </wps:spPr>
                        <wps:bodyPr/>
                      </wps:wsp>
                      <wps:wsp>
                        <wps:cNvPr id="210" name="Line 36"/>
                        <wps:cNvCnPr>
                          <a:cxnSpLocks noChangeShapeType="1"/>
                        </wps:cNvCnPr>
                        <wps:spPr bwMode="auto">
                          <a:xfrm>
                            <a:off x="2658" y="2354"/>
                            <a:ext cx="0" cy="0"/>
                          </a:xfrm>
                          <a:prstGeom prst="line">
                            <a:avLst/>
                          </a:prstGeom>
                          <a:noFill/>
                          <a:ln w="762">
                            <a:solidFill>
                              <a:srgbClr val="000000"/>
                            </a:solidFill>
                            <a:round/>
                          </a:ln>
                        </wps:spPr>
                        <wps:bodyPr/>
                      </wps:wsp>
                      <wps:wsp>
                        <wps:cNvPr id="211" name="Line 37"/>
                        <wps:cNvCnPr>
                          <a:cxnSpLocks noChangeShapeType="1"/>
                        </wps:cNvCnPr>
                        <wps:spPr bwMode="auto">
                          <a:xfrm>
                            <a:off x="2658" y="2230"/>
                            <a:ext cx="0" cy="0"/>
                          </a:xfrm>
                          <a:prstGeom prst="line">
                            <a:avLst/>
                          </a:prstGeom>
                          <a:noFill/>
                          <a:ln w="762">
                            <a:solidFill>
                              <a:srgbClr val="000000"/>
                            </a:solidFill>
                            <a:round/>
                          </a:ln>
                        </wps:spPr>
                        <wps:bodyPr/>
                      </wps:wsp>
                      <wps:wsp>
                        <wps:cNvPr id="212" name="Line 38"/>
                        <wps:cNvCnPr>
                          <a:cxnSpLocks noChangeShapeType="1"/>
                        </wps:cNvCnPr>
                        <wps:spPr bwMode="auto">
                          <a:xfrm>
                            <a:off x="2658" y="2105"/>
                            <a:ext cx="0" cy="0"/>
                          </a:xfrm>
                          <a:prstGeom prst="line">
                            <a:avLst/>
                          </a:prstGeom>
                          <a:noFill/>
                          <a:ln w="762">
                            <a:solidFill>
                              <a:srgbClr val="000000"/>
                            </a:solidFill>
                            <a:round/>
                          </a:ln>
                        </wps:spPr>
                        <wps:bodyPr/>
                      </wps:wsp>
                      <wps:wsp>
                        <wps:cNvPr id="213" name="Line 39"/>
                        <wps:cNvCnPr>
                          <a:cxnSpLocks noChangeShapeType="1"/>
                        </wps:cNvCnPr>
                        <wps:spPr bwMode="auto">
                          <a:xfrm>
                            <a:off x="2658" y="1955"/>
                            <a:ext cx="0" cy="0"/>
                          </a:xfrm>
                          <a:prstGeom prst="line">
                            <a:avLst/>
                          </a:prstGeom>
                          <a:noFill/>
                          <a:ln w="762">
                            <a:solidFill>
                              <a:srgbClr val="000000"/>
                            </a:solidFill>
                            <a:round/>
                          </a:ln>
                        </wps:spPr>
                        <wps:bodyPr/>
                      </wps:wsp>
                      <wps:wsp>
                        <wps:cNvPr id="214" name="Line 40"/>
                        <wps:cNvCnPr>
                          <a:cxnSpLocks noChangeShapeType="1"/>
                        </wps:cNvCnPr>
                        <wps:spPr bwMode="auto">
                          <a:xfrm>
                            <a:off x="2658" y="1831"/>
                            <a:ext cx="0" cy="0"/>
                          </a:xfrm>
                          <a:prstGeom prst="line">
                            <a:avLst/>
                          </a:prstGeom>
                          <a:noFill/>
                          <a:ln w="762">
                            <a:solidFill>
                              <a:srgbClr val="000000"/>
                            </a:solidFill>
                            <a:round/>
                          </a:ln>
                        </wps:spPr>
                        <wps:bodyPr/>
                      </wps:wsp>
                      <wps:wsp>
                        <wps:cNvPr id="215" name="Line 41"/>
                        <wps:cNvCnPr>
                          <a:cxnSpLocks noChangeShapeType="1"/>
                        </wps:cNvCnPr>
                        <wps:spPr bwMode="auto">
                          <a:xfrm>
                            <a:off x="2658" y="1706"/>
                            <a:ext cx="0" cy="0"/>
                          </a:xfrm>
                          <a:prstGeom prst="line">
                            <a:avLst/>
                          </a:prstGeom>
                          <a:noFill/>
                          <a:ln w="762">
                            <a:solidFill>
                              <a:srgbClr val="000000"/>
                            </a:solidFill>
                            <a:round/>
                          </a:ln>
                        </wps:spPr>
                        <wps:bodyPr/>
                      </wps:wsp>
                      <wps:wsp>
                        <wps:cNvPr id="216" name="Line 42"/>
                        <wps:cNvCnPr>
                          <a:cxnSpLocks noChangeShapeType="1"/>
                        </wps:cNvCnPr>
                        <wps:spPr bwMode="auto">
                          <a:xfrm>
                            <a:off x="2658" y="1582"/>
                            <a:ext cx="0" cy="0"/>
                          </a:xfrm>
                          <a:prstGeom prst="line">
                            <a:avLst/>
                          </a:prstGeom>
                          <a:noFill/>
                          <a:ln w="762">
                            <a:solidFill>
                              <a:srgbClr val="000000"/>
                            </a:solidFill>
                            <a:round/>
                          </a:ln>
                        </wps:spPr>
                        <wps:bodyPr/>
                      </wps:wsp>
                      <wps:wsp>
                        <wps:cNvPr id="217" name="Line 43"/>
                        <wps:cNvCnPr>
                          <a:cxnSpLocks noChangeShapeType="1"/>
                        </wps:cNvCnPr>
                        <wps:spPr bwMode="auto">
                          <a:xfrm>
                            <a:off x="2658" y="1432"/>
                            <a:ext cx="0" cy="0"/>
                          </a:xfrm>
                          <a:prstGeom prst="line">
                            <a:avLst/>
                          </a:prstGeom>
                          <a:noFill/>
                          <a:ln w="762">
                            <a:solidFill>
                              <a:srgbClr val="000000"/>
                            </a:solidFill>
                            <a:round/>
                          </a:ln>
                        </wps:spPr>
                        <wps:bodyPr/>
                      </wps:wsp>
                      <wps:wsp>
                        <wps:cNvPr id="218" name="Line 44"/>
                        <wps:cNvCnPr>
                          <a:cxnSpLocks noChangeShapeType="1"/>
                        </wps:cNvCnPr>
                        <wps:spPr bwMode="auto">
                          <a:xfrm>
                            <a:off x="2658" y="1307"/>
                            <a:ext cx="0" cy="0"/>
                          </a:xfrm>
                          <a:prstGeom prst="line">
                            <a:avLst/>
                          </a:prstGeom>
                          <a:noFill/>
                          <a:ln w="762">
                            <a:solidFill>
                              <a:srgbClr val="000000"/>
                            </a:solidFill>
                            <a:round/>
                          </a:ln>
                        </wps:spPr>
                        <wps:bodyPr/>
                      </wps:wsp>
                      <wps:wsp>
                        <wps:cNvPr id="219" name="Line 45"/>
                        <wps:cNvCnPr>
                          <a:cxnSpLocks noChangeShapeType="1"/>
                        </wps:cNvCnPr>
                        <wps:spPr bwMode="auto">
                          <a:xfrm>
                            <a:off x="2658" y="1159"/>
                            <a:ext cx="0" cy="0"/>
                          </a:xfrm>
                          <a:prstGeom prst="line">
                            <a:avLst/>
                          </a:prstGeom>
                          <a:noFill/>
                          <a:ln w="762">
                            <a:solidFill>
                              <a:srgbClr val="000000"/>
                            </a:solidFill>
                            <a:round/>
                          </a:ln>
                        </wps:spPr>
                        <wps:bodyPr/>
                      </wps:wsp>
                      <wps:wsp>
                        <wps:cNvPr id="220" name="Line 46"/>
                        <wps:cNvCnPr>
                          <a:cxnSpLocks noChangeShapeType="1"/>
                        </wps:cNvCnPr>
                        <wps:spPr bwMode="auto">
                          <a:xfrm>
                            <a:off x="2658" y="1034"/>
                            <a:ext cx="0" cy="0"/>
                          </a:xfrm>
                          <a:prstGeom prst="line">
                            <a:avLst/>
                          </a:prstGeom>
                          <a:noFill/>
                          <a:ln w="762">
                            <a:solidFill>
                              <a:srgbClr val="000000"/>
                            </a:solidFill>
                            <a:round/>
                          </a:ln>
                        </wps:spPr>
                        <wps:bodyPr/>
                      </wps:wsp>
                      <wps:wsp>
                        <wps:cNvPr id="221" name="Line 47"/>
                        <wps:cNvCnPr>
                          <a:cxnSpLocks noChangeShapeType="1"/>
                        </wps:cNvCnPr>
                        <wps:spPr bwMode="auto">
                          <a:xfrm>
                            <a:off x="2658" y="909"/>
                            <a:ext cx="0" cy="0"/>
                          </a:xfrm>
                          <a:prstGeom prst="line">
                            <a:avLst/>
                          </a:prstGeom>
                          <a:noFill/>
                          <a:ln w="762">
                            <a:solidFill>
                              <a:srgbClr val="000000"/>
                            </a:solidFill>
                            <a:round/>
                          </a:ln>
                        </wps:spPr>
                        <wps:bodyPr/>
                      </wps:wsp>
                      <wps:wsp>
                        <wps:cNvPr id="222" name="Line 48"/>
                        <wps:cNvCnPr>
                          <a:cxnSpLocks noChangeShapeType="1"/>
                        </wps:cNvCnPr>
                        <wps:spPr bwMode="auto">
                          <a:xfrm>
                            <a:off x="2658" y="759"/>
                            <a:ext cx="0" cy="25"/>
                          </a:xfrm>
                          <a:prstGeom prst="line">
                            <a:avLst/>
                          </a:prstGeom>
                          <a:noFill/>
                          <a:ln w="762">
                            <a:solidFill>
                              <a:srgbClr val="000000"/>
                            </a:solidFill>
                            <a:round/>
                          </a:ln>
                        </wps:spPr>
                        <wps:bodyPr/>
                      </wps:wsp>
                      <wps:wsp>
                        <wps:cNvPr id="223" name="Line 49"/>
                        <wps:cNvCnPr>
                          <a:cxnSpLocks noChangeShapeType="1"/>
                        </wps:cNvCnPr>
                        <wps:spPr bwMode="auto">
                          <a:xfrm>
                            <a:off x="2658" y="635"/>
                            <a:ext cx="0" cy="0"/>
                          </a:xfrm>
                          <a:prstGeom prst="line">
                            <a:avLst/>
                          </a:prstGeom>
                          <a:noFill/>
                          <a:ln w="762">
                            <a:solidFill>
                              <a:srgbClr val="000000"/>
                            </a:solidFill>
                            <a:round/>
                          </a:ln>
                        </wps:spPr>
                        <wps:bodyPr/>
                      </wps:wsp>
                      <wps:wsp>
                        <wps:cNvPr id="224" name="Line 50"/>
                        <wps:cNvCnPr>
                          <a:cxnSpLocks noChangeShapeType="1"/>
                        </wps:cNvCnPr>
                        <wps:spPr bwMode="auto">
                          <a:xfrm>
                            <a:off x="2658" y="511"/>
                            <a:ext cx="0" cy="0"/>
                          </a:xfrm>
                          <a:prstGeom prst="line">
                            <a:avLst/>
                          </a:prstGeom>
                          <a:noFill/>
                          <a:ln w="762">
                            <a:solidFill>
                              <a:srgbClr val="000000"/>
                            </a:solidFill>
                            <a:round/>
                          </a:ln>
                        </wps:spPr>
                        <wps:bodyPr/>
                      </wps:wsp>
                      <wps:wsp>
                        <wps:cNvPr id="225" name="Line 51"/>
                        <wps:cNvCnPr>
                          <a:cxnSpLocks noChangeShapeType="1"/>
                        </wps:cNvCnPr>
                        <wps:spPr bwMode="auto">
                          <a:xfrm>
                            <a:off x="2658" y="386"/>
                            <a:ext cx="0" cy="0"/>
                          </a:xfrm>
                          <a:prstGeom prst="line">
                            <a:avLst/>
                          </a:prstGeom>
                          <a:noFill/>
                          <a:ln w="762">
                            <a:solidFill>
                              <a:srgbClr val="000000"/>
                            </a:solidFill>
                            <a:round/>
                          </a:ln>
                        </wps:spPr>
                        <wps:bodyPr/>
                      </wps:wsp>
                      <wps:wsp>
                        <wps:cNvPr id="226" name="Line 52"/>
                        <wps:cNvCnPr>
                          <a:cxnSpLocks noChangeShapeType="1"/>
                        </wps:cNvCnPr>
                        <wps:spPr bwMode="auto">
                          <a:xfrm>
                            <a:off x="2658" y="236"/>
                            <a:ext cx="0" cy="0"/>
                          </a:xfrm>
                          <a:prstGeom prst="line">
                            <a:avLst/>
                          </a:prstGeom>
                          <a:noFill/>
                          <a:ln w="762">
                            <a:solidFill>
                              <a:srgbClr val="000000"/>
                            </a:solidFill>
                            <a:round/>
                          </a:ln>
                        </wps:spPr>
                        <wps:bodyPr/>
                      </wps:wsp>
                      <wps:wsp>
                        <wps:cNvPr id="227" name="Line 53"/>
                        <wps:cNvCnPr>
                          <a:cxnSpLocks noChangeShapeType="1"/>
                        </wps:cNvCnPr>
                        <wps:spPr bwMode="auto">
                          <a:xfrm>
                            <a:off x="2658" y="111"/>
                            <a:ext cx="0" cy="0"/>
                          </a:xfrm>
                          <a:prstGeom prst="line">
                            <a:avLst/>
                          </a:prstGeom>
                          <a:noFill/>
                          <a:ln w="762">
                            <a:solidFill>
                              <a:srgbClr val="000000"/>
                            </a:solidFill>
                            <a:round/>
                          </a:ln>
                        </wps:spPr>
                        <wps:bodyPr/>
                      </wps:wsp>
                      <wps:wsp>
                        <wps:cNvPr id="228" name="Line 54"/>
                        <wps:cNvCnPr>
                          <a:cxnSpLocks noChangeShapeType="1"/>
                        </wps:cNvCnPr>
                        <wps:spPr bwMode="auto">
                          <a:xfrm>
                            <a:off x="2658" y="-38"/>
                            <a:ext cx="0" cy="0"/>
                          </a:xfrm>
                          <a:prstGeom prst="line">
                            <a:avLst/>
                          </a:prstGeom>
                          <a:noFill/>
                          <a:ln w="762">
                            <a:solidFill>
                              <a:srgbClr val="000000"/>
                            </a:solidFill>
                            <a:round/>
                          </a:ln>
                        </wps:spPr>
                        <wps:bodyPr/>
                      </wps:wsp>
                      <wps:wsp>
                        <wps:cNvPr id="229" name="AutoShape 55"/>
                        <wps:cNvSpPr/>
                        <wps:spPr bwMode="auto">
                          <a:xfrm>
                            <a:off x="2658" y="-64"/>
                            <a:ext cx="7308" cy="2966"/>
                          </a:xfrm>
                          <a:custGeom>
                            <a:avLst/>
                            <a:gdLst>
                              <a:gd name="T0" fmla="*/ 0 w 7308"/>
                              <a:gd name="T1" fmla="*/ 2753 h 2966"/>
                              <a:gd name="T2" fmla="*/ 440 w 7308"/>
                              <a:gd name="T3" fmla="*/ 2753 h 2966"/>
                              <a:gd name="T4" fmla="*/ 797 w 7308"/>
                              <a:gd name="T5" fmla="*/ 2728 h 2966"/>
                              <a:gd name="T6" fmla="*/ 1008 w 7308"/>
                              <a:gd name="T7" fmla="*/ 2753 h 2966"/>
                              <a:gd name="T8" fmla="*/ 1129 w 7308"/>
                              <a:gd name="T9" fmla="*/ 187 h 2966"/>
                              <a:gd name="T10" fmla="*/ 1129 w 7308"/>
                              <a:gd name="T11" fmla="*/ 1009 h 2966"/>
                              <a:gd name="T12" fmla="*/ 1129 w 7308"/>
                              <a:gd name="T13" fmla="*/ 1487 h 2966"/>
                              <a:gd name="T14" fmla="*/ 1129 w 7308"/>
                              <a:gd name="T15" fmla="*/ 1965 h 2966"/>
                              <a:gd name="T16" fmla="*/ 1129 w 7308"/>
                              <a:gd name="T17" fmla="*/ 2444 h 2966"/>
                              <a:gd name="T18" fmla="*/ 1174 w 7308"/>
                              <a:gd name="T19" fmla="*/ 2728 h 2966"/>
                              <a:gd name="T20" fmla="*/ 1351 w 7308"/>
                              <a:gd name="T21" fmla="*/ 2753 h 2966"/>
                              <a:gd name="T22" fmla="*/ 1373 w 7308"/>
                              <a:gd name="T23" fmla="*/ 2409 h 2966"/>
                              <a:gd name="T24" fmla="*/ 1417 w 7308"/>
                              <a:gd name="T25" fmla="*/ 1358 h 2966"/>
                              <a:gd name="T26" fmla="*/ 1483 w 7308"/>
                              <a:gd name="T27" fmla="*/ 2753 h 2966"/>
                              <a:gd name="T28" fmla="*/ 1727 w 7308"/>
                              <a:gd name="T29" fmla="*/ 2703 h 2966"/>
                              <a:gd name="T30" fmla="*/ 1794 w 7308"/>
                              <a:gd name="T31" fmla="*/ 1682 h 2966"/>
                              <a:gd name="T32" fmla="*/ 1838 w 7308"/>
                              <a:gd name="T33" fmla="*/ 2279 h 2966"/>
                              <a:gd name="T34" fmla="*/ 1970 w 7308"/>
                              <a:gd name="T35" fmla="*/ 2629 h 2966"/>
                              <a:gd name="T36" fmla="*/ 1993 w 7308"/>
                              <a:gd name="T37" fmla="*/ 2280 h 2966"/>
                              <a:gd name="T38" fmla="*/ 2038 w 7308"/>
                              <a:gd name="T39" fmla="*/ 2354 h 2966"/>
                              <a:gd name="T40" fmla="*/ 2038 w 7308"/>
                              <a:gd name="T41" fmla="*/ 2728 h 2966"/>
                              <a:gd name="T42" fmla="*/ 2248 w 7308"/>
                              <a:gd name="T43" fmla="*/ 2753 h 2966"/>
                              <a:gd name="T44" fmla="*/ 2436 w 7308"/>
                              <a:gd name="T45" fmla="*/ 2753 h 2966"/>
                              <a:gd name="T46" fmla="*/ 2502 w 7308"/>
                              <a:gd name="T47" fmla="*/ 2080 h 2966"/>
                              <a:gd name="T48" fmla="*/ 2502 w 7308"/>
                              <a:gd name="T49" fmla="*/ 2479 h 2966"/>
                              <a:gd name="T50" fmla="*/ 2569 w 7308"/>
                              <a:gd name="T51" fmla="*/ 2728 h 2966"/>
                              <a:gd name="T52" fmla="*/ 2680 w 7308"/>
                              <a:gd name="T53" fmla="*/ 2429 h 2966"/>
                              <a:gd name="T54" fmla="*/ 2746 w 7308"/>
                              <a:gd name="T55" fmla="*/ 2678 h 2966"/>
                              <a:gd name="T56" fmla="*/ 2746 w 7308"/>
                              <a:gd name="T57" fmla="*/ 2354 h 2966"/>
                              <a:gd name="T58" fmla="*/ 2813 w 7308"/>
                              <a:gd name="T59" fmla="*/ 2479 h 2966"/>
                              <a:gd name="T60" fmla="*/ 2856 w 7308"/>
                              <a:gd name="T61" fmla="*/ 2578 h 2966"/>
                              <a:gd name="T62" fmla="*/ 2879 w 7308"/>
                              <a:gd name="T63" fmla="*/ 2305 h 2966"/>
                              <a:gd name="T64" fmla="*/ 2923 w 7308"/>
                              <a:gd name="T65" fmla="*/ 2728 h 2966"/>
                              <a:gd name="T66" fmla="*/ 3167 w 7308"/>
                              <a:gd name="T67" fmla="*/ 2753 h 2966"/>
                              <a:gd name="T68" fmla="*/ 3300 w 7308"/>
                              <a:gd name="T69" fmla="*/ 2529 h 2966"/>
                              <a:gd name="T70" fmla="*/ 3343 w 7308"/>
                              <a:gd name="T71" fmla="*/ 2678 h 2966"/>
                              <a:gd name="T72" fmla="*/ 3616 w 7308"/>
                              <a:gd name="T73" fmla="*/ 2753 h 2966"/>
                              <a:gd name="T74" fmla="*/ 4074 w 7308"/>
                              <a:gd name="T75" fmla="*/ 2753 h 2966"/>
                              <a:gd name="T76" fmla="*/ 4207 w 7308"/>
                              <a:gd name="T77" fmla="*/ 2728 h 2966"/>
                              <a:gd name="T78" fmla="*/ 4252 w 7308"/>
                              <a:gd name="T79" fmla="*/ 2479 h 2966"/>
                              <a:gd name="T80" fmla="*/ 4318 w 7308"/>
                              <a:gd name="T81" fmla="*/ 2753 h 2966"/>
                              <a:gd name="T82" fmla="*/ 4584 w 7308"/>
                              <a:gd name="T83" fmla="*/ 2753 h 2966"/>
                              <a:gd name="T84" fmla="*/ 4650 w 7308"/>
                              <a:gd name="T85" fmla="*/ 2404 h 2966"/>
                              <a:gd name="T86" fmla="*/ 4650 w 7308"/>
                              <a:gd name="T87" fmla="*/ 2703 h 2966"/>
                              <a:gd name="T88" fmla="*/ 4960 w 7308"/>
                              <a:gd name="T89" fmla="*/ 2753 h 2966"/>
                              <a:gd name="T90" fmla="*/ 5116 w 7308"/>
                              <a:gd name="T91" fmla="*/ 2678 h 2966"/>
                              <a:gd name="T92" fmla="*/ 5116 w 7308"/>
                              <a:gd name="T93" fmla="*/ 2279 h 2966"/>
                              <a:gd name="T94" fmla="*/ 5137 w 7308"/>
                              <a:gd name="T95" fmla="*/ 2263 h 2966"/>
                              <a:gd name="T96" fmla="*/ 5137 w 7308"/>
                              <a:gd name="T97" fmla="*/ 2703 h 2966"/>
                              <a:gd name="T98" fmla="*/ 5424 w 7308"/>
                              <a:gd name="T99" fmla="*/ 2753 h 2966"/>
                              <a:gd name="T100" fmla="*/ 5910 w 7308"/>
                              <a:gd name="T101" fmla="*/ 2753 h 2966"/>
                              <a:gd name="T102" fmla="*/ 6395 w 7308"/>
                              <a:gd name="T103" fmla="*/ 2753 h 2966"/>
                              <a:gd name="T104" fmla="*/ 6881 w 7308"/>
                              <a:gd name="T105" fmla="*/ 2753 h 2966"/>
                              <a:gd name="T106" fmla="*/ 7308 w 7308"/>
                              <a:gd name="T107" fmla="*/ 2753 h 296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308" h="2966">
                                <a:moveTo>
                                  <a:pt x="7308" y="0"/>
                                </a:moveTo>
                                <a:lnTo>
                                  <a:pt x="0" y="0"/>
                                </a:lnTo>
                                <a:lnTo>
                                  <a:pt x="0" y="2965"/>
                                </a:lnTo>
                                <a:lnTo>
                                  <a:pt x="7308" y="2965"/>
                                </a:lnTo>
                                <a:lnTo>
                                  <a:pt x="7308" y="0"/>
                                </a:lnTo>
                                <a:close/>
                                <a:moveTo>
                                  <a:pt x="0" y="2816"/>
                                </a:moveTo>
                                <a:lnTo>
                                  <a:pt x="22" y="2816"/>
                                </a:lnTo>
                                <a:lnTo>
                                  <a:pt x="105" y="2816"/>
                                </a:lnTo>
                                <a:lnTo>
                                  <a:pt x="189" y="2816"/>
                                </a:lnTo>
                                <a:lnTo>
                                  <a:pt x="273" y="2816"/>
                                </a:lnTo>
                                <a:lnTo>
                                  <a:pt x="357" y="2816"/>
                                </a:lnTo>
                                <a:lnTo>
                                  <a:pt x="440" y="2816"/>
                                </a:lnTo>
                                <a:lnTo>
                                  <a:pt x="524" y="2816"/>
                                </a:lnTo>
                                <a:lnTo>
                                  <a:pt x="608" y="2816"/>
                                </a:lnTo>
                                <a:lnTo>
                                  <a:pt x="691" y="2816"/>
                                </a:lnTo>
                                <a:lnTo>
                                  <a:pt x="775" y="2816"/>
                                </a:lnTo>
                                <a:lnTo>
                                  <a:pt x="797" y="2816"/>
                                </a:lnTo>
                                <a:lnTo>
                                  <a:pt x="797" y="2791"/>
                                </a:lnTo>
                                <a:lnTo>
                                  <a:pt x="820" y="2791"/>
                                </a:lnTo>
                                <a:lnTo>
                                  <a:pt x="820" y="2816"/>
                                </a:lnTo>
                                <a:lnTo>
                                  <a:pt x="841" y="2816"/>
                                </a:lnTo>
                                <a:lnTo>
                                  <a:pt x="897" y="2816"/>
                                </a:lnTo>
                                <a:lnTo>
                                  <a:pt x="952" y="2816"/>
                                </a:lnTo>
                                <a:lnTo>
                                  <a:pt x="1008" y="2816"/>
                                </a:lnTo>
                                <a:lnTo>
                                  <a:pt x="1063" y="2816"/>
                                </a:lnTo>
                                <a:lnTo>
                                  <a:pt x="1085" y="2816"/>
                                </a:lnTo>
                                <a:lnTo>
                                  <a:pt x="1085" y="1645"/>
                                </a:lnTo>
                                <a:lnTo>
                                  <a:pt x="1108" y="972"/>
                                </a:lnTo>
                                <a:lnTo>
                                  <a:pt x="1108" y="125"/>
                                </a:lnTo>
                                <a:lnTo>
                                  <a:pt x="1129" y="250"/>
                                </a:lnTo>
                                <a:lnTo>
                                  <a:pt x="1129" y="673"/>
                                </a:lnTo>
                                <a:lnTo>
                                  <a:pt x="1129" y="753"/>
                                </a:lnTo>
                                <a:lnTo>
                                  <a:pt x="1129" y="833"/>
                                </a:lnTo>
                                <a:lnTo>
                                  <a:pt x="1129" y="912"/>
                                </a:lnTo>
                                <a:lnTo>
                                  <a:pt x="1129" y="992"/>
                                </a:lnTo>
                                <a:lnTo>
                                  <a:pt x="1129" y="1072"/>
                                </a:lnTo>
                                <a:lnTo>
                                  <a:pt x="1129" y="1151"/>
                                </a:lnTo>
                                <a:lnTo>
                                  <a:pt x="1129" y="1231"/>
                                </a:lnTo>
                                <a:lnTo>
                                  <a:pt x="1129" y="1311"/>
                                </a:lnTo>
                                <a:lnTo>
                                  <a:pt x="1129" y="1391"/>
                                </a:lnTo>
                                <a:lnTo>
                                  <a:pt x="1129" y="1470"/>
                                </a:lnTo>
                                <a:lnTo>
                                  <a:pt x="1129" y="1550"/>
                                </a:lnTo>
                                <a:lnTo>
                                  <a:pt x="1129" y="1630"/>
                                </a:lnTo>
                                <a:lnTo>
                                  <a:pt x="1129" y="1710"/>
                                </a:lnTo>
                                <a:lnTo>
                                  <a:pt x="1129" y="1789"/>
                                </a:lnTo>
                                <a:lnTo>
                                  <a:pt x="1129" y="1869"/>
                                </a:lnTo>
                                <a:lnTo>
                                  <a:pt x="1129" y="1949"/>
                                </a:lnTo>
                                <a:lnTo>
                                  <a:pt x="1129" y="2028"/>
                                </a:lnTo>
                                <a:lnTo>
                                  <a:pt x="1129" y="2108"/>
                                </a:lnTo>
                                <a:lnTo>
                                  <a:pt x="1129" y="2188"/>
                                </a:lnTo>
                                <a:lnTo>
                                  <a:pt x="1129" y="2268"/>
                                </a:lnTo>
                                <a:lnTo>
                                  <a:pt x="1129" y="2347"/>
                                </a:lnTo>
                                <a:lnTo>
                                  <a:pt x="1129" y="2427"/>
                                </a:lnTo>
                                <a:lnTo>
                                  <a:pt x="1129" y="2507"/>
                                </a:lnTo>
                                <a:lnTo>
                                  <a:pt x="1129" y="2587"/>
                                </a:lnTo>
                                <a:lnTo>
                                  <a:pt x="1129" y="2666"/>
                                </a:lnTo>
                                <a:lnTo>
                                  <a:pt x="1129" y="2717"/>
                                </a:lnTo>
                                <a:lnTo>
                                  <a:pt x="1151" y="2741"/>
                                </a:lnTo>
                                <a:lnTo>
                                  <a:pt x="1151" y="2791"/>
                                </a:lnTo>
                                <a:lnTo>
                                  <a:pt x="1174" y="2791"/>
                                </a:lnTo>
                                <a:lnTo>
                                  <a:pt x="1174" y="2816"/>
                                </a:lnTo>
                                <a:lnTo>
                                  <a:pt x="1195" y="2816"/>
                                </a:lnTo>
                                <a:lnTo>
                                  <a:pt x="1234" y="2816"/>
                                </a:lnTo>
                                <a:lnTo>
                                  <a:pt x="1273" y="2816"/>
                                </a:lnTo>
                                <a:lnTo>
                                  <a:pt x="1312" y="2816"/>
                                </a:lnTo>
                                <a:lnTo>
                                  <a:pt x="1351" y="2816"/>
                                </a:lnTo>
                                <a:lnTo>
                                  <a:pt x="1373" y="2816"/>
                                </a:lnTo>
                                <a:lnTo>
                                  <a:pt x="1373" y="2791"/>
                                </a:lnTo>
                                <a:lnTo>
                                  <a:pt x="1373" y="2711"/>
                                </a:lnTo>
                                <a:lnTo>
                                  <a:pt x="1373" y="2632"/>
                                </a:lnTo>
                                <a:lnTo>
                                  <a:pt x="1373" y="2552"/>
                                </a:lnTo>
                                <a:lnTo>
                                  <a:pt x="1373" y="2472"/>
                                </a:lnTo>
                                <a:lnTo>
                                  <a:pt x="1373" y="2393"/>
                                </a:lnTo>
                                <a:lnTo>
                                  <a:pt x="1373" y="2268"/>
                                </a:lnTo>
                                <a:lnTo>
                                  <a:pt x="1394" y="2118"/>
                                </a:lnTo>
                                <a:lnTo>
                                  <a:pt x="1394" y="1720"/>
                                </a:lnTo>
                                <a:lnTo>
                                  <a:pt x="1417" y="1546"/>
                                </a:lnTo>
                                <a:lnTo>
                                  <a:pt x="1417" y="1421"/>
                                </a:lnTo>
                                <a:lnTo>
                                  <a:pt x="1417" y="2542"/>
                                </a:lnTo>
                                <a:lnTo>
                                  <a:pt x="1439" y="2641"/>
                                </a:lnTo>
                                <a:lnTo>
                                  <a:pt x="1439" y="2791"/>
                                </a:lnTo>
                                <a:lnTo>
                                  <a:pt x="1462" y="2791"/>
                                </a:lnTo>
                                <a:lnTo>
                                  <a:pt x="1462" y="2816"/>
                                </a:lnTo>
                                <a:lnTo>
                                  <a:pt x="1483" y="2816"/>
                                </a:lnTo>
                                <a:lnTo>
                                  <a:pt x="1539" y="2816"/>
                                </a:lnTo>
                                <a:lnTo>
                                  <a:pt x="1594" y="2816"/>
                                </a:lnTo>
                                <a:lnTo>
                                  <a:pt x="1650" y="2816"/>
                                </a:lnTo>
                                <a:lnTo>
                                  <a:pt x="1705" y="2816"/>
                                </a:lnTo>
                                <a:lnTo>
                                  <a:pt x="1727" y="2816"/>
                                </a:lnTo>
                                <a:lnTo>
                                  <a:pt x="1727" y="2766"/>
                                </a:lnTo>
                                <a:lnTo>
                                  <a:pt x="1750" y="2766"/>
                                </a:lnTo>
                                <a:lnTo>
                                  <a:pt x="1750" y="2816"/>
                                </a:lnTo>
                                <a:lnTo>
                                  <a:pt x="1771" y="2816"/>
                                </a:lnTo>
                                <a:lnTo>
                                  <a:pt x="1771" y="2417"/>
                                </a:lnTo>
                                <a:lnTo>
                                  <a:pt x="1794" y="2268"/>
                                </a:lnTo>
                                <a:lnTo>
                                  <a:pt x="1794" y="1745"/>
                                </a:lnTo>
                                <a:lnTo>
                                  <a:pt x="1816" y="1645"/>
                                </a:lnTo>
                                <a:lnTo>
                                  <a:pt x="1816" y="1570"/>
                                </a:lnTo>
                                <a:lnTo>
                                  <a:pt x="1816" y="1645"/>
                                </a:lnTo>
                                <a:lnTo>
                                  <a:pt x="1816" y="1620"/>
                                </a:lnTo>
                                <a:lnTo>
                                  <a:pt x="1838" y="1620"/>
                                </a:lnTo>
                                <a:lnTo>
                                  <a:pt x="1838" y="2342"/>
                                </a:lnTo>
                                <a:lnTo>
                                  <a:pt x="1860" y="2467"/>
                                </a:lnTo>
                                <a:lnTo>
                                  <a:pt x="1860" y="2791"/>
                                </a:lnTo>
                                <a:lnTo>
                                  <a:pt x="1882" y="2791"/>
                                </a:lnTo>
                                <a:lnTo>
                                  <a:pt x="1882" y="2816"/>
                                </a:lnTo>
                                <a:lnTo>
                                  <a:pt x="1970" y="2816"/>
                                </a:lnTo>
                                <a:lnTo>
                                  <a:pt x="1970" y="2692"/>
                                </a:lnTo>
                                <a:lnTo>
                                  <a:pt x="1993" y="2666"/>
                                </a:lnTo>
                                <a:lnTo>
                                  <a:pt x="1993" y="2641"/>
                                </a:lnTo>
                                <a:lnTo>
                                  <a:pt x="1993" y="2566"/>
                                </a:lnTo>
                                <a:lnTo>
                                  <a:pt x="1993" y="2492"/>
                                </a:lnTo>
                                <a:lnTo>
                                  <a:pt x="1993" y="2417"/>
                                </a:lnTo>
                                <a:lnTo>
                                  <a:pt x="1993" y="2343"/>
                                </a:lnTo>
                                <a:lnTo>
                                  <a:pt x="1993" y="2268"/>
                                </a:lnTo>
                                <a:lnTo>
                                  <a:pt x="1993" y="2168"/>
                                </a:lnTo>
                                <a:lnTo>
                                  <a:pt x="2015" y="2069"/>
                                </a:lnTo>
                                <a:lnTo>
                                  <a:pt x="2015" y="1969"/>
                                </a:lnTo>
                                <a:lnTo>
                                  <a:pt x="2015" y="2317"/>
                                </a:lnTo>
                                <a:lnTo>
                                  <a:pt x="2038" y="2417"/>
                                </a:lnTo>
                                <a:lnTo>
                                  <a:pt x="2038" y="2516"/>
                                </a:lnTo>
                                <a:lnTo>
                                  <a:pt x="2038" y="2579"/>
                                </a:lnTo>
                                <a:lnTo>
                                  <a:pt x="2038" y="2641"/>
                                </a:lnTo>
                                <a:lnTo>
                                  <a:pt x="2038" y="2704"/>
                                </a:lnTo>
                                <a:lnTo>
                                  <a:pt x="2038" y="2766"/>
                                </a:lnTo>
                                <a:lnTo>
                                  <a:pt x="2038" y="2791"/>
                                </a:lnTo>
                                <a:lnTo>
                                  <a:pt x="2059" y="2791"/>
                                </a:lnTo>
                                <a:lnTo>
                                  <a:pt x="2059" y="2816"/>
                                </a:lnTo>
                                <a:lnTo>
                                  <a:pt x="2082" y="2816"/>
                                </a:lnTo>
                                <a:lnTo>
                                  <a:pt x="2137" y="2816"/>
                                </a:lnTo>
                                <a:lnTo>
                                  <a:pt x="2192" y="2816"/>
                                </a:lnTo>
                                <a:lnTo>
                                  <a:pt x="2248" y="2816"/>
                                </a:lnTo>
                                <a:lnTo>
                                  <a:pt x="2303" y="2816"/>
                                </a:lnTo>
                                <a:lnTo>
                                  <a:pt x="2326" y="2816"/>
                                </a:lnTo>
                                <a:lnTo>
                                  <a:pt x="2326" y="2791"/>
                                </a:lnTo>
                                <a:lnTo>
                                  <a:pt x="2347" y="2791"/>
                                </a:lnTo>
                                <a:lnTo>
                                  <a:pt x="2347" y="2816"/>
                                </a:lnTo>
                                <a:lnTo>
                                  <a:pt x="2436" y="2816"/>
                                </a:lnTo>
                                <a:lnTo>
                                  <a:pt x="2436" y="2766"/>
                                </a:lnTo>
                                <a:lnTo>
                                  <a:pt x="2458" y="2741"/>
                                </a:lnTo>
                                <a:lnTo>
                                  <a:pt x="2458" y="2368"/>
                                </a:lnTo>
                                <a:lnTo>
                                  <a:pt x="2480" y="2293"/>
                                </a:lnTo>
                                <a:lnTo>
                                  <a:pt x="2480" y="2143"/>
                                </a:lnTo>
                                <a:lnTo>
                                  <a:pt x="2502" y="2143"/>
                                </a:lnTo>
                                <a:lnTo>
                                  <a:pt x="2502" y="2168"/>
                                </a:lnTo>
                                <a:lnTo>
                                  <a:pt x="2502" y="2243"/>
                                </a:lnTo>
                                <a:lnTo>
                                  <a:pt x="2502" y="2318"/>
                                </a:lnTo>
                                <a:lnTo>
                                  <a:pt x="2502" y="2392"/>
                                </a:lnTo>
                                <a:lnTo>
                                  <a:pt x="2502" y="2467"/>
                                </a:lnTo>
                                <a:lnTo>
                                  <a:pt x="2502" y="2542"/>
                                </a:lnTo>
                                <a:lnTo>
                                  <a:pt x="2525" y="2592"/>
                                </a:lnTo>
                                <a:lnTo>
                                  <a:pt x="2525" y="2766"/>
                                </a:lnTo>
                                <a:lnTo>
                                  <a:pt x="2546" y="2766"/>
                                </a:lnTo>
                                <a:lnTo>
                                  <a:pt x="2546" y="2717"/>
                                </a:lnTo>
                                <a:lnTo>
                                  <a:pt x="2569" y="2717"/>
                                </a:lnTo>
                                <a:lnTo>
                                  <a:pt x="2569" y="2791"/>
                                </a:lnTo>
                                <a:lnTo>
                                  <a:pt x="2591" y="2791"/>
                                </a:lnTo>
                                <a:lnTo>
                                  <a:pt x="2591" y="2816"/>
                                </a:lnTo>
                                <a:lnTo>
                                  <a:pt x="2635" y="2816"/>
                                </a:lnTo>
                                <a:lnTo>
                                  <a:pt x="2657" y="2791"/>
                                </a:lnTo>
                                <a:lnTo>
                                  <a:pt x="2657" y="2567"/>
                                </a:lnTo>
                                <a:lnTo>
                                  <a:pt x="2680" y="2492"/>
                                </a:lnTo>
                                <a:lnTo>
                                  <a:pt x="2680" y="2168"/>
                                </a:lnTo>
                                <a:lnTo>
                                  <a:pt x="2701" y="2168"/>
                                </a:lnTo>
                                <a:lnTo>
                                  <a:pt x="2701" y="2492"/>
                                </a:lnTo>
                                <a:lnTo>
                                  <a:pt x="2724" y="2567"/>
                                </a:lnTo>
                                <a:lnTo>
                                  <a:pt x="2724" y="2741"/>
                                </a:lnTo>
                                <a:lnTo>
                                  <a:pt x="2746" y="2741"/>
                                </a:lnTo>
                                <a:lnTo>
                                  <a:pt x="2746" y="2717"/>
                                </a:lnTo>
                                <a:lnTo>
                                  <a:pt x="2746" y="2654"/>
                                </a:lnTo>
                                <a:lnTo>
                                  <a:pt x="2746" y="2592"/>
                                </a:lnTo>
                                <a:lnTo>
                                  <a:pt x="2746" y="2530"/>
                                </a:lnTo>
                                <a:lnTo>
                                  <a:pt x="2746" y="2467"/>
                                </a:lnTo>
                                <a:lnTo>
                                  <a:pt x="2746" y="2417"/>
                                </a:lnTo>
                                <a:lnTo>
                                  <a:pt x="2768" y="2368"/>
                                </a:lnTo>
                                <a:lnTo>
                                  <a:pt x="2768" y="2293"/>
                                </a:lnTo>
                                <a:lnTo>
                                  <a:pt x="2790" y="2293"/>
                                </a:lnTo>
                                <a:lnTo>
                                  <a:pt x="2790" y="2268"/>
                                </a:lnTo>
                                <a:lnTo>
                                  <a:pt x="2790" y="2492"/>
                                </a:lnTo>
                                <a:lnTo>
                                  <a:pt x="2813" y="2542"/>
                                </a:lnTo>
                                <a:lnTo>
                                  <a:pt x="2813" y="2766"/>
                                </a:lnTo>
                                <a:lnTo>
                                  <a:pt x="2834" y="2766"/>
                                </a:lnTo>
                                <a:lnTo>
                                  <a:pt x="2834" y="2791"/>
                                </a:lnTo>
                                <a:lnTo>
                                  <a:pt x="2834" y="2717"/>
                                </a:lnTo>
                                <a:lnTo>
                                  <a:pt x="2856" y="2692"/>
                                </a:lnTo>
                                <a:lnTo>
                                  <a:pt x="2856" y="2641"/>
                                </a:lnTo>
                                <a:lnTo>
                                  <a:pt x="2856" y="2585"/>
                                </a:lnTo>
                                <a:lnTo>
                                  <a:pt x="2856" y="2529"/>
                                </a:lnTo>
                                <a:lnTo>
                                  <a:pt x="2856" y="2473"/>
                                </a:lnTo>
                                <a:lnTo>
                                  <a:pt x="2856" y="2417"/>
                                </a:lnTo>
                                <a:lnTo>
                                  <a:pt x="2856" y="2393"/>
                                </a:lnTo>
                                <a:lnTo>
                                  <a:pt x="2879" y="2368"/>
                                </a:lnTo>
                                <a:lnTo>
                                  <a:pt x="2879" y="2342"/>
                                </a:lnTo>
                                <a:lnTo>
                                  <a:pt x="2879" y="2467"/>
                                </a:lnTo>
                                <a:lnTo>
                                  <a:pt x="2900" y="2516"/>
                                </a:lnTo>
                                <a:lnTo>
                                  <a:pt x="2900" y="2641"/>
                                </a:lnTo>
                                <a:lnTo>
                                  <a:pt x="2923" y="2666"/>
                                </a:lnTo>
                                <a:lnTo>
                                  <a:pt x="2923" y="2791"/>
                                </a:lnTo>
                                <a:lnTo>
                                  <a:pt x="2945" y="2791"/>
                                </a:lnTo>
                                <a:lnTo>
                                  <a:pt x="2945" y="2816"/>
                                </a:lnTo>
                                <a:lnTo>
                                  <a:pt x="2968" y="2816"/>
                                </a:lnTo>
                                <a:lnTo>
                                  <a:pt x="3034" y="2816"/>
                                </a:lnTo>
                                <a:lnTo>
                                  <a:pt x="3100" y="2816"/>
                                </a:lnTo>
                                <a:lnTo>
                                  <a:pt x="3167" y="2816"/>
                                </a:lnTo>
                                <a:lnTo>
                                  <a:pt x="3233" y="2816"/>
                                </a:lnTo>
                                <a:lnTo>
                                  <a:pt x="3256" y="2816"/>
                                </a:lnTo>
                                <a:lnTo>
                                  <a:pt x="3256" y="2791"/>
                                </a:lnTo>
                                <a:lnTo>
                                  <a:pt x="3277" y="2791"/>
                                </a:lnTo>
                                <a:lnTo>
                                  <a:pt x="3277" y="2617"/>
                                </a:lnTo>
                                <a:lnTo>
                                  <a:pt x="3300" y="2592"/>
                                </a:lnTo>
                                <a:lnTo>
                                  <a:pt x="3300" y="2492"/>
                                </a:lnTo>
                                <a:lnTo>
                                  <a:pt x="3322" y="2492"/>
                                </a:lnTo>
                                <a:lnTo>
                                  <a:pt x="3322" y="2467"/>
                                </a:lnTo>
                                <a:lnTo>
                                  <a:pt x="3322" y="2542"/>
                                </a:lnTo>
                                <a:lnTo>
                                  <a:pt x="3343" y="2567"/>
                                </a:lnTo>
                                <a:lnTo>
                                  <a:pt x="3343" y="2741"/>
                                </a:lnTo>
                                <a:lnTo>
                                  <a:pt x="3366" y="2766"/>
                                </a:lnTo>
                                <a:lnTo>
                                  <a:pt x="3366" y="2816"/>
                                </a:lnTo>
                                <a:lnTo>
                                  <a:pt x="3388" y="2816"/>
                                </a:lnTo>
                                <a:lnTo>
                                  <a:pt x="3464" y="2816"/>
                                </a:lnTo>
                                <a:lnTo>
                                  <a:pt x="3540" y="2816"/>
                                </a:lnTo>
                                <a:lnTo>
                                  <a:pt x="3616" y="2816"/>
                                </a:lnTo>
                                <a:lnTo>
                                  <a:pt x="3693" y="2816"/>
                                </a:lnTo>
                                <a:lnTo>
                                  <a:pt x="3769" y="2816"/>
                                </a:lnTo>
                                <a:lnTo>
                                  <a:pt x="3845" y="2816"/>
                                </a:lnTo>
                                <a:lnTo>
                                  <a:pt x="3921" y="2816"/>
                                </a:lnTo>
                                <a:lnTo>
                                  <a:pt x="3998" y="2816"/>
                                </a:lnTo>
                                <a:lnTo>
                                  <a:pt x="4074" y="2816"/>
                                </a:lnTo>
                                <a:lnTo>
                                  <a:pt x="4097" y="2816"/>
                                </a:lnTo>
                                <a:lnTo>
                                  <a:pt x="4097" y="2791"/>
                                </a:lnTo>
                                <a:lnTo>
                                  <a:pt x="4163" y="2791"/>
                                </a:lnTo>
                                <a:lnTo>
                                  <a:pt x="4163" y="2816"/>
                                </a:lnTo>
                                <a:lnTo>
                                  <a:pt x="4186" y="2816"/>
                                </a:lnTo>
                                <a:lnTo>
                                  <a:pt x="4207" y="2791"/>
                                </a:lnTo>
                                <a:lnTo>
                                  <a:pt x="4207" y="2741"/>
                                </a:lnTo>
                                <a:lnTo>
                                  <a:pt x="4230" y="2717"/>
                                </a:lnTo>
                                <a:lnTo>
                                  <a:pt x="4230" y="2567"/>
                                </a:lnTo>
                                <a:lnTo>
                                  <a:pt x="4252" y="2567"/>
                                </a:lnTo>
                                <a:lnTo>
                                  <a:pt x="4252" y="2516"/>
                                </a:lnTo>
                                <a:lnTo>
                                  <a:pt x="4252" y="2542"/>
                                </a:lnTo>
                                <a:lnTo>
                                  <a:pt x="4274" y="2567"/>
                                </a:lnTo>
                                <a:lnTo>
                                  <a:pt x="4274" y="2617"/>
                                </a:lnTo>
                                <a:lnTo>
                                  <a:pt x="4296" y="2641"/>
                                </a:lnTo>
                                <a:lnTo>
                                  <a:pt x="4296" y="2766"/>
                                </a:lnTo>
                                <a:lnTo>
                                  <a:pt x="4318" y="2791"/>
                                </a:lnTo>
                                <a:lnTo>
                                  <a:pt x="4318" y="2816"/>
                                </a:lnTo>
                                <a:lnTo>
                                  <a:pt x="4340" y="2816"/>
                                </a:lnTo>
                                <a:lnTo>
                                  <a:pt x="4396" y="2816"/>
                                </a:lnTo>
                                <a:lnTo>
                                  <a:pt x="4451" y="2816"/>
                                </a:lnTo>
                                <a:lnTo>
                                  <a:pt x="4506" y="2816"/>
                                </a:lnTo>
                                <a:lnTo>
                                  <a:pt x="4561" y="2816"/>
                                </a:lnTo>
                                <a:lnTo>
                                  <a:pt x="4584" y="2816"/>
                                </a:lnTo>
                                <a:lnTo>
                                  <a:pt x="4606" y="2791"/>
                                </a:lnTo>
                                <a:lnTo>
                                  <a:pt x="4606" y="2592"/>
                                </a:lnTo>
                                <a:lnTo>
                                  <a:pt x="4628" y="2542"/>
                                </a:lnTo>
                                <a:lnTo>
                                  <a:pt x="4628" y="2368"/>
                                </a:lnTo>
                                <a:lnTo>
                                  <a:pt x="4628" y="2417"/>
                                </a:lnTo>
                                <a:lnTo>
                                  <a:pt x="4650" y="2467"/>
                                </a:lnTo>
                                <a:lnTo>
                                  <a:pt x="4650" y="2516"/>
                                </a:lnTo>
                                <a:lnTo>
                                  <a:pt x="4650" y="2572"/>
                                </a:lnTo>
                                <a:lnTo>
                                  <a:pt x="4650" y="2629"/>
                                </a:lnTo>
                                <a:lnTo>
                                  <a:pt x="4650" y="2685"/>
                                </a:lnTo>
                                <a:lnTo>
                                  <a:pt x="4650" y="2741"/>
                                </a:lnTo>
                                <a:lnTo>
                                  <a:pt x="4650" y="2766"/>
                                </a:lnTo>
                                <a:lnTo>
                                  <a:pt x="4673" y="2766"/>
                                </a:lnTo>
                                <a:lnTo>
                                  <a:pt x="4673" y="2816"/>
                                </a:lnTo>
                                <a:lnTo>
                                  <a:pt x="4694" y="2816"/>
                                </a:lnTo>
                                <a:lnTo>
                                  <a:pt x="4783" y="2816"/>
                                </a:lnTo>
                                <a:lnTo>
                                  <a:pt x="4871" y="2816"/>
                                </a:lnTo>
                                <a:lnTo>
                                  <a:pt x="4960" y="2816"/>
                                </a:lnTo>
                                <a:lnTo>
                                  <a:pt x="5048" y="2816"/>
                                </a:lnTo>
                                <a:lnTo>
                                  <a:pt x="5071" y="2816"/>
                                </a:lnTo>
                                <a:lnTo>
                                  <a:pt x="5071" y="2741"/>
                                </a:lnTo>
                                <a:lnTo>
                                  <a:pt x="5093" y="2741"/>
                                </a:lnTo>
                                <a:lnTo>
                                  <a:pt x="5093" y="2766"/>
                                </a:lnTo>
                                <a:lnTo>
                                  <a:pt x="5116" y="2741"/>
                                </a:lnTo>
                                <a:lnTo>
                                  <a:pt x="5116" y="2717"/>
                                </a:lnTo>
                                <a:lnTo>
                                  <a:pt x="5116" y="2642"/>
                                </a:lnTo>
                                <a:lnTo>
                                  <a:pt x="5116" y="2567"/>
                                </a:lnTo>
                                <a:lnTo>
                                  <a:pt x="5116" y="2492"/>
                                </a:lnTo>
                                <a:lnTo>
                                  <a:pt x="5116" y="2417"/>
                                </a:lnTo>
                                <a:lnTo>
                                  <a:pt x="5116" y="2342"/>
                                </a:lnTo>
                                <a:lnTo>
                                  <a:pt x="5116" y="2267"/>
                                </a:lnTo>
                                <a:lnTo>
                                  <a:pt x="5116" y="2192"/>
                                </a:lnTo>
                                <a:lnTo>
                                  <a:pt x="5116" y="2143"/>
                                </a:lnTo>
                                <a:lnTo>
                                  <a:pt x="5137" y="2168"/>
                                </a:lnTo>
                                <a:lnTo>
                                  <a:pt x="5137" y="2243"/>
                                </a:lnTo>
                                <a:lnTo>
                                  <a:pt x="5137" y="2326"/>
                                </a:lnTo>
                                <a:lnTo>
                                  <a:pt x="5137" y="2409"/>
                                </a:lnTo>
                                <a:lnTo>
                                  <a:pt x="5137" y="2492"/>
                                </a:lnTo>
                                <a:lnTo>
                                  <a:pt x="5137" y="2575"/>
                                </a:lnTo>
                                <a:lnTo>
                                  <a:pt x="5137" y="2658"/>
                                </a:lnTo>
                                <a:lnTo>
                                  <a:pt x="5137" y="2741"/>
                                </a:lnTo>
                                <a:lnTo>
                                  <a:pt x="5137" y="2766"/>
                                </a:lnTo>
                                <a:lnTo>
                                  <a:pt x="5160" y="2791"/>
                                </a:lnTo>
                                <a:lnTo>
                                  <a:pt x="5160" y="2816"/>
                                </a:lnTo>
                                <a:lnTo>
                                  <a:pt x="5182" y="2816"/>
                                </a:lnTo>
                                <a:lnTo>
                                  <a:pt x="5263" y="2816"/>
                                </a:lnTo>
                                <a:lnTo>
                                  <a:pt x="5343" y="2816"/>
                                </a:lnTo>
                                <a:lnTo>
                                  <a:pt x="5424" y="2816"/>
                                </a:lnTo>
                                <a:lnTo>
                                  <a:pt x="5505" y="2816"/>
                                </a:lnTo>
                                <a:lnTo>
                                  <a:pt x="5586" y="2816"/>
                                </a:lnTo>
                                <a:lnTo>
                                  <a:pt x="5667" y="2816"/>
                                </a:lnTo>
                                <a:lnTo>
                                  <a:pt x="5748" y="2816"/>
                                </a:lnTo>
                                <a:lnTo>
                                  <a:pt x="5829" y="2816"/>
                                </a:lnTo>
                                <a:lnTo>
                                  <a:pt x="5910" y="2816"/>
                                </a:lnTo>
                                <a:lnTo>
                                  <a:pt x="5991" y="2816"/>
                                </a:lnTo>
                                <a:lnTo>
                                  <a:pt x="6072" y="2816"/>
                                </a:lnTo>
                                <a:lnTo>
                                  <a:pt x="6152" y="2816"/>
                                </a:lnTo>
                                <a:lnTo>
                                  <a:pt x="6233" y="2816"/>
                                </a:lnTo>
                                <a:lnTo>
                                  <a:pt x="6314" y="2816"/>
                                </a:lnTo>
                                <a:lnTo>
                                  <a:pt x="6395" y="2816"/>
                                </a:lnTo>
                                <a:lnTo>
                                  <a:pt x="6476" y="2816"/>
                                </a:lnTo>
                                <a:lnTo>
                                  <a:pt x="6557" y="2816"/>
                                </a:lnTo>
                                <a:lnTo>
                                  <a:pt x="6638" y="2816"/>
                                </a:lnTo>
                                <a:lnTo>
                                  <a:pt x="6719" y="2816"/>
                                </a:lnTo>
                                <a:lnTo>
                                  <a:pt x="6800" y="2816"/>
                                </a:lnTo>
                                <a:lnTo>
                                  <a:pt x="6881" y="2816"/>
                                </a:lnTo>
                                <a:lnTo>
                                  <a:pt x="6962" y="2816"/>
                                </a:lnTo>
                                <a:lnTo>
                                  <a:pt x="7042" y="2816"/>
                                </a:lnTo>
                                <a:lnTo>
                                  <a:pt x="7123" y="2816"/>
                                </a:lnTo>
                                <a:lnTo>
                                  <a:pt x="7204" y="2816"/>
                                </a:lnTo>
                                <a:lnTo>
                                  <a:pt x="7285" y="2816"/>
                                </a:lnTo>
                                <a:lnTo>
                                  <a:pt x="7308" y="2816"/>
                                </a:lnTo>
                              </a:path>
                            </a:pathLst>
                          </a:custGeom>
                          <a:noFill/>
                          <a:ln w="762">
                            <a:solidFill>
                              <a:srgbClr val="000000"/>
                            </a:solidFill>
                            <a:round/>
                          </a:ln>
                        </wps:spPr>
                        <wps:bodyPr rot="0" vert="horz" wrap="square" lIns="91440" tIns="45720" rIns="91440" bIns="45720" anchor="t" anchorCtr="0" upright="1">
                          <a:noAutofit/>
                        </wps:bodyPr>
                      </wps:wsp>
                      <wps:wsp>
                        <wps:cNvPr id="230" name="Text Box 56"/>
                        <wps:cNvSpPr txBox="1">
                          <a:spLocks noChangeArrowheads="1"/>
                        </wps:cNvSpPr>
                        <wps:spPr bwMode="auto">
                          <a:xfrm>
                            <a:off x="3588" y="138"/>
                            <a:ext cx="145" cy="276"/>
                          </a:xfrm>
                          <a:prstGeom prst="rect">
                            <a:avLst/>
                          </a:prstGeom>
                          <a:noFill/>
                          <a:ln>
                            <a:noFill/>
                          </a:ln>
                        </wps:spPr>
                        <wps:txbx>
                          <w:txbxContent>
                            <w:p w14:paraId="4EF97EFA" w14:textId="77777777" w:rsidR="006708A4" w:rsidRDefault="006708A4" w:rsidP="006708A4">
                              <w:pPr>
                                <w:spacing w:line="276" w:lineRule="exact"/>
                                <w:rPr>
                                  <w:sz w:val="25"/>
                                </w:rPr>
                              </w:pPr>
                              <w:r>
                                <w:rPr>
                                  <w:w w:val="99"/>
                                  <w:sz w:val="25"/>
                                </w:rPr>
                                <w:t>1</w:t>
                              </w:r>
                            </w:p>
                          </w:txbxContent>
                        </wps:txbx>
                        <wps:bodyPr rot="0" vert="horz" wrap="square" lIns="0" tIns="0" rIns="0" bIns="0" anchor="t" anchorCtr="0" upright="1">
                          <a:noAutofit/>
                        </wps:bodyPr>
                      </wps:wsp>
                      <wps:wsp>
                        <wps:cNvPr id="231" name="Text Box 57"/>
                        <wps:cNvSpPr txBox="1">
                          <a:spLocks noChangeArrowheads="1"/>
                        </wps:cNvSpPr>
                        <wps:spPr bwMode="auto">
                          <a:xfrm>
                            <a:off x="3964" y="1010"/>
                            <a:ext cx="1762" cy="974"/>
                          </a:xfrm>
                          <a:prstGeom prst="rect">
                            <a:avLst/>
                          </a:prstGeom>
                          <a:noFill/>
                          <a:ln>
                            <a:noFill/>
                          </a:ln>
                        </wps:spPr>
                        <wps:txbx>
                          <w:txbxContent>
                            <w:p w14:paraId="548920B3" w14:textId="77777777" w:rsidR="006708A4" w:rsidRDefault="006708A4" w:rsidP="006708A4">
                              <w:pPr>
                                <w:tabs>
                                  <w:tab w:val="left" w:pos="353"/>
                                </w:tabs>
                                <w:spacing w:line="450" w:lineRule="exact"/>
                                <w:rPr>
                                  <w:rFonts w:eastAsia="Times New Roman"/>
                                  <w:sz w:val="25"/>
                                </w:rPr>
                              </w:pPr>
                              <w:r>
                                <w:rPr>
                                  <w:rFonts w:eastAsia="Times New Roman"/>
                                  <w:position w:val="17"/>
                                  <w:sz w:val="25"/>
                                </w:rPr>
                                <w:t>2</w:t>
                              </w:r>
                              <w:r>
                                <w:rPr>
                                  <w:rFonts w:eastAsia="Times New Roman"/>
                                  <w:position w:val="17"/>
                                  <w:sz w:val="25"/>
                                </w:rPr>
                                <w:tab/>
                              </w:r>
                              <w:r>
                                <w:rPr>
                                  <w:rFonts w:eastAsia="Times New Roman"/>
                                  <w:spacing w:val="-15"/>
                                  <w:w w:val="95"/>
                                  <w:sz w:val="25"/>
                                </w:rPr>
                                <w:t>3</w:t>
                              </w:r>
                              <w:r>
                                <w:rPr>
                                  <w:spacing w:val="-50"/>
                                  <w:w w:val="95"/>
                                  <w:sz w:val="25"/>
                                </w:rPr>
                                <w:t>、</w:t>
                              </w:r>
                              <w:r>
                                <w:rPr>
                                  <w:rFonts w:eastAsia="Times New Roman"/>
                                  <w:w w:val="95"/>
                                  <w:sz w:val="25"/>
                                </w:rPr>
                                <w:t>4</w:t>
                              </w:r>
                            </w:p>
                            <w:p w14:paraId="2BB851BD" w14:textId="77777777" w:rsidR="006708A4" w:rsidRDefault="006708A4" w:rsidP="006708A4">
                              <w:pPr>
                                <w:tabs>
                                  <w:tab w:val="left" w:pos="1061"/>
                                </w:tabs>
                                <w:spacing w:before="65"/>
                                <w:ind w:left="708"/>
                                <w:rPr>
                                  <w:sz w:val="25"/>
                                </w:rPr>
                              </w:pPr>
                              <w:r>
                                <w:rPr>
                                  <w:position w:val="17"/>
                                  <w:sz w:val="25"/>
                                </w:rPr>
                                <w:t>5</w:t>
                              </w:r>
                              <w:r>
                                <w:rPr>
                                  <w:position w:val="17"/>
                                  <w:sz w:val="25"/>
                                </w:rPr>
                                <w:tab/>
                              </w:r>
                              <w:r>
                                <w:rPr>
                                  <w:sz w:val="25"/>
                                </w:rPr>
                                <w:t xml:space="preserve">6  </w:t>
                              </w:r>
                              <w:r>
                                <w:rPr>
                                  <w:spacing w:val="2"/>
                                  <w:sz w:val="25"/>
                                </w:rPr>
                                <w:t>78</w:t>
                              </w:r>
                              <w:r>
                                <w:rPr>
                                  <w:sz w:val="25"/>
                                </w:rPr>
                                <w:t>9</w:t>
                              </w:r>
                            </w:p>
                          </w:txbxContent>
                        </wps:txbx>
                        <wps:bodyPr rot="0" vert="horz" wrap="square" lIns="0" tIns="0" rIns="0" bIns="0" anchor="t" anchorCtr="0" upright="1">
                          <a:noAutofit/>
                        </wps:bodyPr>
                      </wps:wsp>
                      <wps:wsp>
                        <wps:cNvPr id="232" name="Text Box 58"/>
                        <wps:cNvSpPr txBox="1">
                          <a:spLocks noChangeArrowheads="1"/>
                        </wps:cNvSpPr>
                        <wps:spPr bwMode="auto">
                          <a:xfrm>
                            <a:off x="7729" y="1708"/>
                            <a:ext cx="241" cy="276"/>
                          </a:xfrm>
                          <a:prstGeom prst="rect">
                            <a:avLst/>
                          </a:prstGeom>
                          <a:noFill/>
                          <a:ln>
                            <a:noFill/>
                          </a:ln>
                        </wps:spPr>
                        <wps:txbx>
                          <w:txbxContent>
                            <w:p w14:paraId="592489EA" w14:textId="77777777" w:rsidR="006708A4" w:rsidRDefault="006708A4" w:rsidP="006708A4">
                              <w:pPr>
                                <w:spacing w:line="276" w:lineRule="exact"/>
                                <w:rPr>
                                  <w:sz w:val="25"/>
                                </w:rPr>
                              </w:pPr>
                              <w:r>
                                <w:rPr>
                                  <w:spacing w:val="-15"/>
                                  <w:sz w:val="25"/>
                                </w:rPr>
                                <w:t>13</w:t>
                              </w:r>
                            </w:p>
                          </w:txbxContent>
                        </wps:txbx>
                        <wps:bodyPr rot="0" vert="horz" wrap="square" lIns="0" tIns="0" rIns="0" bIns="0" anchor="t" anchorCtr="0" upright="1">
                          <a:noAutofit/>
                        </wps:bodyPr>
                      </wps:wsp>
                      <wps:wsp>
                        <wps:cNvPr id="233" name="Text Box 59"/>
                        <wps:cNvSpPr txBox="1">
                          <a:spLocks noChangeArrowheads="1"/>
                        </wps:cNvSpPr>
                        <wps:spPr bwMode="auto">
                          <a:xfrm>
                            <a:off x="5935" y="2057"/>
                            <a:ext cx="1496" cy="276"/>
                          </a:xfrm>
                          <a:prstGeom prst="rect">
                            <a:avLst/>
                          </a:prstGeom>
                          <a:noFill/>
                          <a:ln>
                            <a:noFill/>
                          </a:ln>
                        </wps:spPr>
                        <wps:txbx>
                          <w:txbxContent>
                            <w:p w14:paraId="69CBB012" w14:textId="77777777" w:rsidR="006708A4" w:rsidRDefault="006708A4" w:rsidP="006708A4">
                              <w:pPr>
                                <w:tabs>
                                  <w:tab w:val="left" w:pos="886"/>
                                </w:tabs>
                                <w:spacing w:line="276" w:lineRule="exact"/>
                                <w:rPr>
                                  <w:sz w:val="25"/>
                                </w:rPr>
                              </w:pPr>
                              <w:r>
                                <w:rPr>
                                  <w:spacing w:val="-7"/>
                                  <w:sz w:val="25"/>
                                </w:rPr>
                                <w:t>10</w:t>
                              </w:r>
                              <w:r>
                                <w:rPr>
                                  <w:spacing w:val="-7"/>
                                  <w:sz w:val="25"/>
                                </w:rPr>
                                <w:tab/>
                                <w:t xml:space="preserve">11 </w:t>
                              </w:r>
                              <w:r>
                                <w:rPr>
                                  <w:spacing w:val="-18"/>
                                  <w:sz w:val="25"/>
                                </w:rPr>
                                <w:t>12</w:t>
                              </w:r>
                            </w:p>
                          </w:txbxContent>
                        </wps:txbx>
                        <wps:bodyPr rot="0" vert="horz" wrap="square" lIns="0" tIns="0" rIns="0" bIns="0" anchor="t" anchorCtr="0" upright="1">
                          <a:noAutofit/>
                        </wps:bodyPr>
                      </wps:wsp>
                    </wpg:wgp>
                  </a:graphicData>
                </a:graphic>
              </wp:anchor>
            </w:drawing>
          </mc:Choice>
          <mc:Fallback>
            <w:pict>
              <v:group w14:anchorId="7E905C7A" id="组合 45" o:spid="_x0000_s1035" style="position:absolute;left:0;text-align:left;margin-left:129.5pt;margin-top:529.65pt;width:368.9pt;height:152.15pt;z-index:251672576;mso-position-horizontal-relative:page" coordorigin="2590,-64" coordsize="7378,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HtzxQAAFSUAAAOAAAAZHJzL2Uyb0RvYy54bWzsXdtuI8mRfV9g/6HARwPdYta9hNEY3p6d&#10;gYGxt4FpfwBFUiRhikVXUU21n/2wj/s//h7Dv7En8laZFLMiJQOiDbMfuiTxVGRGnsjIyMgLv/v1&#10;8+M2+brs+k27u5uIj9NJstzN28Vmt7qb/OHLjx/qSdIfZrvFbNvulneTb8t+8uvv//M/vjvub5dp&#10;u263i2WXQMiuvz3u7ybrw2F/e3PTz9fLx1n/sd0vd/jwoe0eZwf82q1uFt3sCOmP25t0Oi1vjm23&#10;2HftfNn3+OsP6sPJ91L+w8Nyfvifh4d+eUi2dxPU7SD/7+T/9/T/zfffzW5X3Wy/3sx1NWZvqMXj&#10;bLNDoVbUD7PDLHnqNi9EPW7mXdu3D4eP8/bxpn142MyXUgdoI6Yn2vzUtU97qcvq9rja22ZC0560&#10;05vFzn//9XOXbBZ3k3RaTJLd7BEk/f2vf/nb//1vkhfUPMf96haon7r9L/vPnf7DSv1GGj8/dI/0&#10;hC7Js2zYb7Zhl8+HZI4/5mVdTDO0/xyfiSZLMxQmm36+Bj/0Xlo0+Bwffyhz89F/69errIIZ0bvZ&#10;NM/o0xtT7g1Vz9bmuIcV9UND9f9YQ/2ynu2Xsv17agLbUKVpqN88HVoJSrKUqkXlA2gbqr/t0WbJ&#10;/fF37QLtOgNcWslJm31IM6l60Qitu2k4+oD0rkpP69nt/Kk//LRsZcvPvv7cH2Rrrhb4SZrhQlP5&#10;BY368LiFTf/qJknLWiTHBEI12oCEC2qmabJOVIkwaCspdUFlUZ+VhPoOxYUk5S4oVCdYIy8JTAyg&#10;kKTKBTVVfVY7GJiVNE3KKf4lZVFksuHdZmhigcJt+lGRwm3/F0jYuuV1tjZUz593mmv8lMzI3X6p&#10;pXHt2546FDEPy/kitOUARpYxoBsPDXYJbXrXCzS0odeNcFBIcNmLUcGXcOHBwRPBK7cu6jWtRAdP&#10;feqju0kCH32vjHU/O5Dusg74MTnCZcDY1rJv0F8f26/LL638/CAdCsxBlvohmwqj1gDa7nxwAQNA&#10;FV2wgQwv7d8i2VQjbTKjv5KMBiCtpDez6lGrOH171/642W5ld93uSOmqTGXL9u12s6DPSOO+W91/&#10;2nbJ1xkNc/KfbmkPhuFkt4AslLGFMcB3KgelHNd9u/gGZ9W1apDEoI4f1m3350lyxAB5N+n/9DTr&#10;lpNk+9sdHCt8VQ4TO8hf8qJK8UvnfnLvfjLbzSHqbnKYwFbpx08HNQo/7bvNao2SlMHsWvKpDxvy&#10;Z7J+qlb6F/h2Vdd3cPLwGmo0/HmzWyaZtCDt3z/tPnfU7LD6X/Y/t/M/9smu/bRGJ1zK0eDLtz28&#10;vep43iumwdkRIYV/lfaYVoX21mZIQDPTiJDKkQJMmrFk36kRIaEf7iZb1FoaihkdyNo0hOr+7oZl&#10;CH1PDtGGLoeyyTxC3ofDMm2UEzvhUIafVwpl5B6KtTDcuhTqkFSGWe/ZDYvpSWSmu+GVwmHyFaCQ&#10;4iCXQhlRXaAXZsWVQm7GGaIQkZRLoYxjLkAh5o1XR8okDUIUIsB3KaypIS9AoTAz/+tYGMz7hCjE&#10;fMelUAYV70+haAqdvLlS+GoKMW92KMQE6iK9UNSZnJ3Mbq8UvppCmyaVE8NcNuQFemE11ampK4Wv&#10;ptAmcBWFbu72HScVoqhlyddeOLIGEhoL/fSMWhW4QC/MVeL/SuEbKPSzM/mFsjMim8rpzJXCN1Do&#10;Z2fMguF7Z2eEKK4JtjdO7Slt70akF8rOiGl2zc68lUI/O5NfKDvTTK+d8K0M+smZ/ELJmSrgRlOz&#10;zHtda9qtAgEpLUa7fvRCyZkyu+Zm3toJ/dxMcaHcTIHdIEgKXcPR14ej8FNuHywulJrJ6mtm5q19&#10;0M/MFBfKzKRm29c1t/ba3FrqJ2bU7pULJGauXpTdXhyKZPy8jFo1f38GP2QyCr6Og28YB21aZtig&#10;rNbsNI2v3aBst6PZzdnGMVbZFOYiN6Q1pRz2nP1M7kZGsw3N2cw6bC1GDsLZfHtMpFQZBA0Yd48s&#10;7YrDLt5UF+luz8VMyorCBkVsUj4nzNumHBaGiNAKq5oqIMzbqVyltL/4XM3cvcpiOqX90+eq5u1W&#10;DlcNrW6rJkTaBKS5u5VFXQWq5m1VHpHmbVSGDk1InsvCmDyXB5GH6+cSMSbPpUI0ZRGqn8dFuPWE&#10;R0ae5yF5PhtVHmBDuHSkYVOhpNzAblbQrv1ztpLGdgqPj6zKQvJcPtI8yC82nzr1y0WoZ1BA7uoR&#10;6hqpx0deB+vn8RHuHKnHR5UG6+fzMQ05FTq6MuhRNSF+saru4MqaDlKccwVYNHJwdRbyBdh1PODS&#10;tAr1N+ROB5xoqqDbc/lIsS01VD+Pj6YJ8YEN7UO5aVpPQ/JcPtJpWF+PD2zYC8ijjeeWjxF5WJx3&#10;cOH+lrt8pGke4gPLjK684CCEtSwHl2dloL9hwcTBhe05d/lICxzQOe8PkPp15E2DfCDB6OBG5Hl8&#10;5EH7Q67ElVeGRiPMyB1cmA/M+xxcCT3O64vZhYPLg/aMGNbBVXmIDwRJDq6UR4XO9d/C42NEnsdH&#10;2J5ps/9gz7UI9TfkZx1cmI/S46MuQvqWHh9FUF+cOXHKrWEH5/koPT5wyC/Qf3HEz5HXpCF9S4+P&#10;sL0g8hzkZaIM+fvS4yPc30qXjyzDUbCAvh4fRdD+KpePLMtD+lYeH2H7q1w+slKE+K08PsL6Vi4f&#10;+TQYv1Q+H0H/h8ODAx95Og3xUfl8BENnOv5p+0eeFiH/V3l8hPtH7fKRZyLk7+noli13ZNKBfTwD&#10;Li/qUHxQR/JRe3yURcj+ao+PfBoaL5GQdOo3Is/nIxgP1R4fTRmsn8dH2P7o6K9tZyTAQ/bceHyE&#10;+0fj8jEmz+MjHF81Lh+FyEL23Hh8pGUonmxcPsbkRfLRuHwUeRqyvyaSD0ztXEIaESJYTD1GwgyL&#10;qUtJmTVFwKViI4BT9EifEziRMxhNWcujzecmSbTjfACOSnRpIVHBOvq8BP2goOSINewXJ3vdvIXA&#10;6nks1Juuj0v1ZuwM1GWIgbocMVCXJQbq8sRAXaYYqMsVA41ny5vJj0v1JvMM1O1NDDSeLVqajjRC&#10;b2LPVCCeLW96z0iNZ8ub5DNS4/uWN9Ufl+rN9hloPFvenJ+RGt+3sC0g1gaw9hUNjWcL2fxoqfFs&#10;eYmA8cbycgEMNJ4tLyPASI1ny8sLMFLj2fKyA4zUeLbyeLa8NMF4BbxMAQONZ8vLFzBS49nysgaM&#10;1Hi2ivi+5aUPmArEs+UlEcalenmEF1CsCEVeYELxEm19MbeMIAqla0PkPg5IeXnLCIImFw9LILy5&#10;7eMl/tW3mPDXmMhq6QtYsDTh1Qe9iOoj94KdrT8uJnHrT4GdVDisMW4I8t7QKtsbTs7oXPhvwLBl&#10;GWZT35k3Sv8NGK18w1xfcuaNyn9DK44oCat45zX3maYgicrAikbwjROutebqNqOzZUCo21YU3Mgy&#10;wpqjeO8NrTk2NYRqlfqMU1Aiywhrjgq7ZVDAQW+oE3nn9fA5p9UD+UbYzrHw4pWhNVebA8+X4XNO&#10;QYAsY0Rzn3Ma4OUbI5r7nNPgTW+oI3Tna+VzTnl6+UZYczSnqzll4uUbYc7R8N4bWnO1jfpsrUCA&#10;94bWHCNhyEoQ1Llv0EBItVI71M6X4XNOGXH5xojmPueU85ZvjGjuc05ZbflGmHMs+Hh6aM3VvuHz&#10;evic06BCZWDECLaVzznlnuUbYc1hSG6tKLss3whrDpPz3tCaIz8cqhVMz3tDa16GOUdo6L5BOWCq&#10;FXK8wTJ8zinLK98Y0dznnPK48o0RzX3OKVMr3xjR3OeccrHyjRHNfc4p20pvIJsa1NznnPKp8o2w&#10;5uhCbutSxlS+EdYcnc17Q2tehzVHp/Pe0JrXYc0RYLpv6CsNvyBvGdIc3dR7Q2vejGjuc065SdIc&#10;ucdgGT7nlH2Ub4xo7nNO+UX5xojmPucyg0ivUIYwWC+fdZkjVO+EtYcDcdtLZgHVO2H94Wz8d3QD&#10;CHXyz/gt9fwHLqST2Ue6kk6uGVKRp1fHKQTqa+4NGgDmtjl1x5zqMgZlPjNPF4OyjObmY/NUMFtm&#10;PPK03Pm27Zdg8aVCqp5pLczer5BCiJPIhBykqaV5qtrKbG0UEN0wSmJKq2AxEjOacsUA5cV3McBC&#10;h5ys1iUlimMklrQEEgOsaK0uCthEao0NcEpiZd2Zoc48FYW1DuaxnmL6vgGY5wlwMB8DME8NpORN&#10;jDK1qSMnsdEBFcsM7dSLK1tMafk7ppaY5kaSY5GiVIdr4aNM05in7jdyrQGlNwgblMM1APM8AQp7&#10;rMsAzNMAcW2d1Adj7bhEDSzR06KAWCeKA9bq3sURrXXRDWbeUUU3WBuMAmJwiEUKG8ebFjTPk5YU&#10;qZ3lGYR5niIztYGd11xkTC+j/ZKSR5EjBo3TvYilXJSYcMXJrJDdiETaCMu0jnmetlJt42+DMM9T&#10;ZGNnZwZhnifIdIo5fFQ9U+pykUismMchcUdzJDKzM1SjiXmeapTb/IVBmOcpsrARkUGY5wukjZsN&#10;wjxPkaXdF24Q5nmKrLDfdryVKC1MHrayOQMjyzyNTItke4eeNLGjlRAGyQ0uAldkRY4EKW3djBoz&#10;osMYkcEXxsnEzuJYZGwQhc0RehTkRn8Hyfk6K7NU162EvaJFFhjgR23JInPOz1tkZmdlxtrMU1ud&#10;RbK9ONPTtlQIpr8bpKAblkc1wj5syaYosF80DpnbfKvRxDy1RkZmil0ljMxMRwsl1zdzg2QtJNfJ&#10;H75vWiTbN7G7PNLmC1NPVmZh2GSR2HsVWXpF21aiPAP2t78WWXE+uTL1jEeyule0vTFOI4Mk8xu1&#10;ZOzFVzLZHmeQ8OLj82VBilA9+ZjbIgsusrJINo4fkFx/x7kBXc9YJEYbphfXOkGb5jYXajyCeWrP&#10;YJFsL651Oo/vxRZJjTDKO844RNqSRZZc5I9zDkomG7EMSM7XWWTB9TiLzKPryfYOKxNbjpn2NLqz&#10;/cjKFEykii+00R5sykTpFokjWybDaKzNPJXVWSQmUuOegU6FKDa5VhqQBWN1DhI7jcfsc0Byo+GA&#10;rNQV48HYxkEytuQgmegXX/qjR22uFw9Irm+mU9PfWSRCwLhenAra0hszdtDpnUhkRltNo2RmtIPt&#10;dUi2PWn6JmXGI9n2xEmjyHpaJDe+p9jOruvJ+LoBmXGeIddLQim+E2W8H1mkYDwYnYpS9XwFkqun&#10;lZlGl47DBOMaWZkZ4+cHjbixeEByUTqOTmifXLClGyRrITTdUJbM+aUByXnvAgOBkhmP5Hwdvl5L&#10;y4xGsj2O7luK8wylWV1g+7tFFkwMhrFaR0FczDAg2VG7oi395OvikWzplVkHYTWySC7DgxSQsTrO&#10;Lw1IzpYsslS3XoTHYotk+9GAZDKlg0Zsf7cy2dimgouTbLI+2SJZn1zpZW3eew9IztNaJGtLOB2p&#10;NGJ9nUWyHqw2WbhXIDkfMsjkrA7nM5VG3AwlHZCczVtkgaWm0Uh1QGKZIA6ZM+s8Qz1Z+7Slc7m1&#10;FKdOIy15QDKz3UEm2+MaOhFFXpGdI1gkG/nj3KvmnRs3LZIdOxraOk71jEeyY1xjfAiHREAdmc3O&#10;zP4Qdv2VTvMqjdjSUzo6EROlZ6npcbxMg+TaM0vpMGtMyw/IkvEMdPJYyeRGmQHJ+c8sMzsxXoFk&#10;4pBBJueT6eyz1oiVaZBcJJBl6D6q5Zl+NCBZ3jM64hplS7nebshbcqE3vPJInOiOLL00eRtWo8pE&#10;1CyyNj6ERTZ0AU1UKzV6CxmrO50+j5OJ62kiPcOA5HpxjvVsVXo8kmulXNDx65hWopPykaUPSCYS&#10;yOk7s1TvYLzNgOSidDqBr2S+Asnk1hyZzKiN1WxtIXzpBsl5WlwdYmIwtj0NkosV6V6BSDYtkrWl&#10;LNaHYJEt1ury2FXgvMB3zsRZckFHgqJsHrclRCJLUzrbNy2SGzexbKg54kauAcnNpAYkF/3mdjWQ&#10;iz8HJBd/OkhmXXtA6u8nDc52HSQzmxiQ3KjtIJlRG21jfHI0ku1HpVk3ZJFV7Hoxrq+LtXncmBFn&#10;8/ja0cg4BDt3IksfkBxHxdREF69AMhzRbRxKd1bmgGRGrkFmyYwdA5IbOwYkFyc7yOh6cuuwg8yU&#10;iZMHJC2RjM3fHSSTzaYbSRRHXA5wQHIZ8gFJiynj9TSlI26LRbK6G5kF9kXHlU5fwR2H5C3ZlM7F&#10;DPDuJlpj8ksDkvNghYhdjytwY02kX7LzOLZ03EYTKbOI3fFSFLERNVbdI+cIRRXtaWu9n5ady2DB&#10;IdbPN2ZtgmvPkrYlR0VWpTBROiszOnNSZjh/HFc6rviJROb6EBrbnmVh1lBYjUqz+s8iK7rKJSZS&#10;xWJLJJt0GVGkzMbscOPqid0BkbxX2GUeVzp2FEayiav3ItkcThudaoTwcj87rOV5cPpBHrTCH91b&#10;onftj5vtFl6Xjjkkx7tJhfah3/p2u1nQZ/KXbnX/adslX2dbnKSS/7Sn9mBd+7RbGA+OYuny637/&#10;uVPfe3zfLr597pKuPdBprOTrssMP67b78yQ5drP93aT/09OsW06S7W93PY5VCHnq5yB/yQvajJl0&#10;7if37iez3Ryi7iaHCW4GoB8/HfAbXnnad5vVGiWpI2m7lm7oftgcqJpUP1Ur/cux36u64ofk+XG7&#10;62+BQS0Ph/3tzU0/Xy8fZ/3Hx828a/v24fBx3r710ndKEqivr/lCV3v/V/ucIPOJWjk3hieHZ/zd&#10;VL3f/9zO/9gnu/bTerZbLX/Tde1xvZwtUEF17Md5Vcmhxk/uj79rF8u7yQyKS2rNlwrhe60TSM8K&#10;nXoT6MLSEsxd44LyUvKqcTgMxat5d9/1h5+W7WNCP9xNuuX8IGWbW8fJ9jSEDMgzM+8Pcg70wlYO&#10;z/fPyWZxN7FN8krrQesqy7FWgx+UxeCHfz1rgXs7tRa5Hcuh/J2spdHpV5wzldujh+8LEOQ7pL00&#10;SANdxl5so/yb2wuIOLUX2bnf3V6qyhyGqtThncFeUmT+LuxebJv8m5sL4pdTc5EzwXc3l6Ix+3um&#10;CD1PRiNKsF52OLKN8s9qL4hpVrfHFcIYDKwrhFXrzfyH2WHm/i5H29tl2q7b7WLZff//AAAA//8D&#10;AFBLAwQUAAYACAAAACEA0v6E7eIAAAANAQAADwAAAGRycy9kb3ducmV2LnhtbEyPQWuDQBCF74X+&#10;h2UCvTWrEaUa1xBC21MoNCmU3jY6UYk7K+5Gzb/v9NQc573Hm/flm9l0YsTBtZYUhMsABFJpq5Zq&#10;BV/Ht+cXEM5rqnRnCRXc0MGmeHzIdVbZiT5xPPhacAm5TCtovO8zKV3ZoNFuaXsk9s52MNrzOdSy&#10;GvTE5aaTqyBIpNEt8YdG97hrsLwcrkbB+6SnbRS+jvvLeXf7OcYf3/sQlXpazNs1CI+z/w/D33ye&#10;DgVvOtkrVU50ClZxyiyejSBOIxAcSdOEaU4sRUmUgCxyeU9R/AIAAP//AwBQSwECLQAUAAYACAAA&#10;ACEAtoM4kv4AAADhAQAAEwAAAAAAAAAAAAAAAAAAAAAAW0NvbnRlbnRfVHlwZXNdLnhtbFBLAQIt&#10;ABQABgAIAAAAIQA4/SH/1gAAAJQBAAALAAAAAAAAAAAAAAAAAC8BAABfcmVscy8ucmVsc1BLAQIt&#10;ABQABgAIAAAAIQDX3uHtzxQAAFSUAAAOAAAAAAAAAAAAAAAAAC4CAABkcnMvZTJvRG9jLnhtbFBL&#10;AQItABQABgAIAAAAIQDS/oTt4gAAAA0BAAAPAAAAAAAAAAAAAAAAACkXAABkcnMvZG93bnJldi54&#10;bWxQSwUGAAAAAAQABADzAAAAOBgAAAAA&#10;">
                <v:shape id="AutoShape 32" o:spid="_x0000_s1036" style="position:absolute;left:-23;top:5914;width:23;height: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GwxAAAANwAAAAPAAAAZHJzL2Rvd25yZXYueG1sRI9Ba8JA&#10;FITvBf/D8oTe6qYe1KSuoRRKPRRBDT0/sq9JmuzbkH2a+O+7hYLHYWa+Ybb55Dp1pSE0ng08LxJQ&#10;xKW3DVcGivP70wZUEGSLnWcycKMA+W72sMXM+pGPdD1JpSKEQ4YGapE+0zqUNTkMC98TR+/bDw4l&#10;yqHSdsAxwl2nl0my0g4bjgs19vRWU9meLs6ATS+H9rMYb18b2a/LNE0/fpwY8zifXl9ACU1yD/+3&#10;99bAMlnB35l4BPTuFwAA//8DAFBLAQItABQABgAIAAAAIQDb4fbL7gAAAIUBAAATAAAAAAAAAAAA&#10;AAAAAAAAAABbQ29udGVudF9UeXBlc10ueG1sUEsBAi0AFAAGAAgAAAAhAFr0LFu/AAAAFQEAAAsA&#10;AAAAAAAAAAAAAAAAHwEAAF9yZWxzLy5yZWxzUEsBAi0AFAAGAAgAAAAhAJzBEbDEAAAA3AAAAA8A&#10;AAAAAAAAAAAAAAAABwIAAGRycy9kb3ducmV2LnhtbFBLBQYAAAAAAwADALcAAAD4AgAAAAA=&#10;" path="m2681,-3013r-23,m2681,-3013r,76e" filled="f" strokeweight=".06pt">
                  <v:path arrowok="t" o:connecttype="custom" o:connectlocs="2681,2902;2658,2902;2681,2902;2681,2978" o:connectangles="0,0,0,0"/>
                </v:shape>
                <v:line id="Line 33" o:spid="_x0000_s1037" style="position:absolute;visibility:visible;mso-wrap-style:square" from="2658,2753" to="265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jJxgAAANwAAAAPAAAAZHJzL2Rvd25yZXYueG1sRI9ba8JA&#10;FITfC/6H5Qi+1Y2xVImu0gttpYJ4fT9kTy6YPRuyGxP/fbdQ6OMwM98wy3VvKnGjxpWWFUzGEQji&#10;1OqScwXn08fjHITzyBory6TgTg7Wq8HDEhNtOz7Q7ehzESDsElRQeF8nUrq0IINubGvi4GW2MeiD&#10;bHKpG+wC3FQyjqJnabDksFBgTW8FpddjaxS8br/aLr/ct/un+P0722922ee0VWo07F8WIDz1/j/8&#10;195oBXE0g98z4QjI1Q8AAAD//wMAUEsBAi0AFAAGAAgAAAAhANvh9svuAAAAhQEAABMAAAAAAAAA&#10;AAAAAAAAAAAAAFtDb250ZW50X1R5cGVzXS54bWxQSwECLQAUAAYACAAAACEAWvQsW78AAAAVAQAA&#10;CwAAAAAAAAAAAAAAAAAfAQAAX3JlbHMvLnJlbHNQSwECLQAUAAYACAAAACEADiEoycYAAADcAAAA&#10;DwAAAAAAAAAAAAAAAAAHAgAAZHJzL2Rvd25yZXYueG1sUEsFBgAAAAADAAMAtwAAAPoCAAAAAA==&#10;" strokeweight=".06pt"/>
                <v:line id="Line 34" o:spid="_x0000_s1038" style="position:absolute;visibility:visible;mso-wrap-style:square" from="2658,2629" to="265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7wwAAANwAAAAPAAAAZHJzL2Rvd25yZXYueG1sRE/LasJA&#10;FN0L/YfhFtzppGmRkjoJrVIrCmJtu79kbh40cydkJib+vbMQXB7Oe5mNphFn6lxtWcHTPAJBnFtd&#10;c6ng9+dz9grCeWSNjWVScCEHWfowWWKi7cDfdD75UoQQdgkqqLxvEyldXpFBN7ctceAK2xn0AXal&#10;1B0OIdw0Mo6ihTRYc2iosKVVRfn/qTcKPvZf/VD+XfbHl3i9K47bQ7F57pWaPo7vbyA8jf4uvrm3&#10;WkEchbXhTDgCMr0CAAD//wMAUEsBAi0AFAAGAAgAAAAhANvh9svuAAAAhQEAABMAAAAAAAAAAAAA&#10;AAAAAAAAAFtDb250ZW50X1R5cGVzXS54bWxQSwECLQAUAAYACAAAACEAWvQsW78AAAAVAQAACwAA&#10;AAAAAAAAAAAAAAAfAQAAX3JlbHMvLnJlbHNQSwECLQAUAAYACAAAACEAf768u8MAAADcAAAADwAA&#10;AAAAAAAAAAAAAAAHAgAAZHJzL2Rvd25yZXYueG1sUEsFBgAAAAADAAMAtwAAAPcCAAAAAA==&#10;" strokeweight=".06pt"/>
                <v:line id="Line 35" o:spid="_x0000_s1039" style="position:absolute;visibility:visible;mso-wrap-style:square" from="2658,2504" to="2658,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kgxgAAANwAAAAPAAAAZHJzL2Rvd25yZXYueG1sRI9ba8JA&#10;FITfC/6H5Qi+1Y2xFI2u0gttpYJ4fT9kTy6YPRuyGxP/fbdQ6OMwM98wy3VvKnGjxpWWFUzGEQji&#10;1OqScwXn08fjDITzyBory6TgTg7Wq8HDEhNtOz7Q7ehzESDsElRQeF8nUrq0IINubGvi4GW2MeiD&#10;bHKpG+wC3FQyjqJnabDksFBgTW8FpddjaxS8br/aLr/ct/un+P0722922ee0VWo07F8WIDz1/j/8&#10;195oBXE0h98z4QjI1Q8AAAD//wMAUEsBAi0AFAAGAAgAAAAhANvh9svuAAAAhQEAABMAAAAAAAAA&#10;AAAAAAAAAAAAAFtDb250ZW50X1R5cGVzXS54bWxQSwECLQAUAAYACAAAACEAWvQsW78AAAAVAQAA&#10;CwAAAAAAAAAAAAAAAAAfAQAAX3JlbHMvLnJlbHNQSwECLQAUAAYACAAAACEAEPIZIMYAAADcAAAA&#10;DwAAAAAAAAAAAAAAAAAHAgAAZHJzL2Rvd25yZXYueG1sUEsFBgAAAAADAAMAtwAAAPoCAAAAAA==&#10;" strokeweight=".06pt"/>
                <v:line id="Line 36" o:spid="_x0000_s1040" style="position:absolute;visibility:visible;mso-wrap-style:square" from="2658,2354" to="2658,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ZgwwAAANwAAAAPAAAAZHJzL2Rvd25yZXYueG1sRE/LasJA&#10;FN0L/YfhFrrTiWmREh3FB21FoVir+0vm5oGZOyEzMfHvnYXg8nDes0VvKnGlxpWWFYxHEQji1OqS&#10;cwWn/6/hJwjnkTVWlknBjRws5i+DGSbadvxH16PPRQhhl6CCwvs6kdKlBRl0I1sTBy6zjUEfYJNL&#10;3WAXwk0l4yiaSIMlh4YCa1oXlF6OrVGw2v+0XX6+7Q8f8WaXHba/2fd7q9Tba7+cgvDU+6f44d5q&#10;BfE4zA9nwhGQ8zsAAAD//wMAUEsBAi0AFAAGAAgAAAAhANvh9svuAAAAhQEAABMAAAAAAAAAAAAA&#10;AAAAAAAAAFtDb250ZW50X1R5cGVzXS54bWxQSwECLQAUAAYACAAAACEAWvQsW78AAAAVAQAACwAA&#10;AAAAAAAAAAAAAAAfAQAAX3JlbHMvLnJlbHNQSwECLQAUAAYACAAAACEABBEmYMMAAADcAAAADwAA&#10;AAAAAAAAAAAAAAAHAgAAZHJzL2Rvd25yZXYueG1sUEsFBgAAAAADAAMAtwAAAPcCAAAAAA==&#10;" strokeweight=".06pt"/>
                <v:line id="Line 37" o:spid="_x0000_s1041" style="position:absolute;visibility:visible;mso-wrap-style:square" from="2658,2230" to="2658,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P7xgAAANwAAAAPAAAAZHJzL2Rvd25yZXYueG1sRI9ba8JA&#10;FITfC/6H5Qi+1U1iKZK6iq14oUJR274fsicXzJ4N2Y2J/75bKPRxmJlvmMVqMLW4UesqywriaQSC&#10;OLO64kLB1+f2cQ7CeWSNtWVScCcHq+XoYYGptj2f6XbxhQgQdikqKL1vUildVpJBN7UNcfBy2xr0&#10;QbaF1C32AW5qmUTRszRYcVgosaG3krLrpTMKXo/7ri++78fTU7J5z0+Hj3w365SajIf1CwhPg/8P&#10;/7UPWkESx/B7JhwBufwBAAD//wMAUEsBAi0AFAAGAAgAAAAhANvh9svuAAAAhQEAABMAAAAAAAAA&#10;AAAAAAAAAAAAAFtDb250ZW50X1R5cGVzXS54bWxQSwECLQAUAAYACAAAACEAWvQsW78AAAAVAQAA&#10;CwAAAAAAAAAAAAAAAAAfAQAAX3JlbHMvLnJlbHNQSwECLQAUAAYACAAAACEAa12D+8YAAADcAAAA&#10;DwAAAAAAAAAAAAAAAAAHAgAAZHJzL2Rvd25yZXYueG1sUEsFBgAAAAADAAMAtwAAAPoCAAAAAA==&#10;" strokeweight=".06pt"/>
                <v:line id="Line 38" o:spid="_x0000_s1042" style="position:absolute;visibility:visible;mso-wrap-style:square" from="2658,2105" to="2658,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2MxQAAANwAAAAPAAAAZHJzL2Rvd25yZXYueG1sRI9ba8JA&#10;FITfC/6H5RT6phtTEUldpReqolDU6vshe3LB7NmQ3Zj4712h0MdhZr5h5sveVOJKjSstKxiPIhDE&#10;qdUl5wpOv9/DGQjnkTVWlknBjRwsF4OnOSbadnyg69HnIkDYJaig8L5OpHRpQQbdyNbEwctsY9AH&#10;2eRSN9gFuKlkHEVTabDksFBgTZ8FpZdjaxR87NZtl59vu/0k/tpm+81PtnptlXp57t/fQHjq/X/4&#10;r73RCuJxDI8z4QjIxR0AAP//AwBQSwECLQAUAAYACAAAACEA2+H2y+4AAACFAQAAEwAAAAAAAAAA&#10;AAAAAAAAAAAAW0NvbnRlbnRfVHlwZXNdLnhtbFBLAQItABQABgAIAAAAIQBa9CxbvwAAABUBAAAL&#10;AAAAAAAAAAAAAAAAAB8BAABfcmVscy8ucmVsc1BLAQItABQABgAIAAAAIQCbjx2MxQAAANwAAAAP&#10;AAAAAAAAAAAAAAAAAAcCAABkcnMvZG93bnJldi54bWxQSwUGAAAAAAMAAwC3AAAA+QIAAAAA&#10;" strokeweight=".06pt"/>
                <v:line id="Line 39" o:spid="_x0000_s1043" style="position:absolute;visibility:visible;mso-wrap-style:square" from="2658,1955" to="265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7gXxgAAANwAAAAPAAAAZHJzL2Rvd25yZXYueG1sRI9ba8JA&#10;FITfC/0Pyyn0TTfGIhJdpba0FQXx1vdD9uSC2bMhuzHx33cFoY/DzHzDzJe9qcSVGldaVjAaRiCI&#10;U6tLzhWcT1+DKQjnkTVWlknBjRwsF89Pc0y07fhA16PPRYCwS1BB4X2dSOnSggy6oa2Jg5fZxqAP&#10;ssmlbrALcFPJOIom0mDJYaHAmj4KSi/H1ihYbX/aLv+9bfdv8ecm26932fe4Ver1pX+fgfDU+//w&#10;o73WCuLRGO5nwhGQiz8AAAD//wMAUEsBAi0AFAAGAAgAAAAhANvh9svuAAAAhQEAABMAAAAAAAAA&#10;AAAAAAAAAAAAAFtDb250ZW50X1R5cGVzXS54bWxQSwECLQAUAAYACAAAACEAWvQsW78AAAAVAQAA&#10;CwAAAAAAAAAAAAAAAAAfAQAAX3JlbHMvLnJlbHNQSwECLQAUAAYACAAAACEA9MO4F8YAAADcAAAA&#10;DwAAAAAAAAAAAAAAAAAHAgAAZHJzL2Rvd25yZXYueG1sUEsFBgAAAAADAAMAtwAAAPoCAAAAAA==&#10;" strokeweight=".06pt"/>
                <v:line id="Line 40" o:spid="_x0000_s1044" style="position:absolute;visibility:visible;mso-wrap-style:square" from="2658,1831" to="2658,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iBjxgAAANwAAAAPAAAAZHJzL2Rvd25yZXYueG1sRI9ba8JA&#10;FITfC/0Pyyn0TTemIiW6SlXaikLx1vdD9uSC2bMhuzHx33cFoY/DzHzDzBa9qcSVGldaVjAaRiCI&#10;U6tLzhWcT5+DdxDOI2usLJOCGzlYzJ+fZpho2/GBrkefiwBhl6CCwvs6kdKlBRl0Q1sTBy+zjUEf&#10;ZJNL3WAX4KaScRRNpMGSw0KBNa0KSi/H1ihY7r7bLv+97fbjeL3N9puf7OutVer1pf+YgvDU+//w&#10;o73RCuLRGO5nwhGQ8z8AAAD//wMAUEsBAi0AFAAGAAgAAAAhANvh9svuAAAAhQEAABMAAAAAAAAA&#10;AAAAAAAAAAAAAFtDb250ZW50X1R5cGVzXS54bWxQSwECLQAUAAYACAAAACEAWvQsW78AAAAVAQAA&#10;CwAAAAAAAAAAAAAAAAAfAQAAX3JlbHMvLnJlbHNQSwECLQAUAAYACAAAACEAeyogY8YAAADcAAAA&#10;DwAAAAAAAAAAAAAAAAAHAgAAZHJzL2Rvd25yZXYueG1sUEsFBgAAAAADAAMAtwAAAPoCAAAAAA==&#10;" strokeweight=".06pt"/>
                <v:line id="Line 41" o:spid="_x0000_s1045" style="position:absolute;visibility:visible;mso-wrap-style:square" from="2658,1706" to="2658,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X4xgAAANwAAAAPAAAAZHJzL2Rvd25yZXYueG1sRI/dasJA&#10;FITvC77DcgTv6sbYSomu0iptRaFYq/eH7MkPZs+G7MbEt+8WCl4OM/MNs1j1phJXalxpWcFkHIEg&#10;Tq0uOVdw+nl/fAHhPLLGyjIpuJGD1XLwsMBE246/6Xr0uQgQdgkqKLyvEyldWpBBN7Y1cfAy2xj0&#10;QTa51A12AW4qGUfRTBosOSwUWNO6oPRybI2Ct/1n2+Xn2/7wFG922WH7lX1MW6VGw/51DsJT7+/h&#10;//ZWK4gnz/B3JhwBufwFAAD//wMAUEsBAi0AFAAGAAgAAAAhANvh9svuAAAAhQEAABMAAAAAAAAA&#10;AAAAAAAAAAAAAFtDb250ZW50X1R5cGVzXS54bWxQSwECLQAUAAYACAAAACEAWvQsW78AAAAVAQAA&#10;CwAAAAAAAAAAAAAAAAAfAQAAX3JlbHMvLnJlbHNQSwECLQAUAAYACAAAACEAFGaF+MYAAADcAAAA&#10;DwAAAAAAAAAAAAAAAAAHAgAAZHJzL2Rvd25yZXYueG1sUEsFBgAAAAADAAMAtwAAAPoCAAAAAA==&#10;" strokeweight=".06pt"/>
                <v:line id="Line 42" o:spid="_x0000_s1046" style="position:absolute;visibility:visible;mso-wrap-style:square" from="2658,1582" to="2658,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uPxgAAANwAAAAPAAAAZHJzL2Rvd25yZXYueG1sRI9ba8JA&#10;FITfC/0Pyyn0TTemRUp0laq0FYXire+H7MkFs2dDdmPiv3cFoY/DzHzDTOe9qcSFGldaVjAaRiCI&#10;U6tLzhWcjl+DDxDOI2usLJOCKzmYz56fppho2/GeLgefiwBhl6CCwvs6kdKlBRl0Q1sTBy+zjUEf&#10;ZJNL3WAX4KaScRSNpcGSw0KBNS0LSs+H1ihYbH/aLv+7bnfv8WqT7da/2fdbq9TrS/85AeGp9//h&#10;R3utFcSjMdzPhCMgZzcAAAD//wMAUEsBAi0AFAAGAAgAAAAhANvh9svuAAAAhQEAABMAAAAAAAAA&#10;AAAAAAAAAAAAAFtDb250ZW50X1R5cGVzXS54bWxQSwECLQAUAAYACAAAACEAWvQsW78AAAAVAQAA&#10;CwAAAAAAAAAAAAAAAAAfAQAAX3JlbHMvLnJlbHNQSwECLQAUAAYACAAAACEA5LQbj8YAAADcAAAA&#10;DwAAAAAAAAAAAAAAAAAHAgAAZHJzL2Rvd25yZXYueG1sUEsFBgAAAAADAAMAtwAAAPoCAAAAAA==&#10;" strokeweight=".06pt"/>
                <v:line id="Line 43" o:spid="_x0000_s1047" style="position:absolute;visibility:visible;mso-wrap-style:square" from="2658,1432" to="2658,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4UxgAAANwAAAAPAAAAZHJzL2Rvd25yZXYueG1sRI/dasJA&#10;FITvC77DcgTv6sZYaomu0iptRaFYq/eH7MkPZs+G7MbEt+8WCl4OM/MNs1j1phJXalxpWcFkHIEg&#10;Tq0uOVdw+nl/fAHhPLLGyjIpuJGD1XLwsMBE246/6Xr0uQgQdgkqKLyvEyldWpBBN7Y1cfAy2xj0&#10;QTa51A12AW4qGUfRszRYclgosKZ1Qenl2BoFb/vPtsvPt/3hKd7sssP2K/uYtkqNhv3rHISn3t/D&#10;/+2tVhBPZvB3JhwBufwFAAD//wMAUEsBAi0AFAAGAAgAAAAhANvh9svuAAAAhQEAABMAAAAAAAAA&#10;AAAAAAAAAAAAAFtDb250ZW50X1R5cGVzXS54bWxQSwECLQAUAAYACAAAACEAWvQsW78AAAAVAQAA&#10;CwAAAAAAAAAAAAAAAAAfAQAAX3JlbHMvLnJlbHNQSwECLQAUAAYACAAAACEAi/i+FMYAAADcAAAA&#10;DwAAAAAAAAAAAAAAAAAHAgAAZHJzL2Rvd25yZXYueG1sUEsFBgAAAAADAAMAtwAAAPoCAAAAAA==&#10;" strokeweight=".06pt"/>
                <v:line id="Line 44" o:spid="_x0000_s1048" style="position:absolute;visibility:visible;mso-wrap-style:square" from="2658,1307" to="2658,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ypmwwAAANwAAAAPAAAAZHJzL2Rvd25yZXYueG1sRE/LasJA&#10;FN0L/YfhFrrTiWmREh3FB21FoVir+0vm5oGZOyEzMfHvnYXg8nDes0VvKnGlxpWWFYxHEQji1OqS&#10;cwWn/6/hJwjnkTVWlknBjRws5i+DGSbadvxH16PPRQhhl6CCwvs6kdKlBRl0I1sTBy6zjUEfYJNL&#10;3WAXwk0l4yiaSIMlh4YCa1oXlF6OrVGw2v+0XX6+7Q8f8WaXHba/2fd7q9Tba7+cgvDU+6f44d5q&#10;BfE4rA1nwhGQ8zsAAAD//wMAUEsBAi0AFAAGAAgAAAAhANvh9svuAAAAhQEAABMAAAAAAAAAAAAA&#10;AAAAAAAAAFtDb250ZW50X1R5cGVzXS54bWxQSwECLQAUAAYACAAAACEAWvQsW78AAAAVAQAACwAA&#10;AAAAAAAAAAAAAAAfAQAAX3JlbHMvLnJlbHNQSwECLQAUAAYACAAAACEA+mcqZsMAAADcAAAADwAA&#10;AAAAAAAAAAAAAAAHAgAAZHJzL2Rvd25yZXYueG1sUEsFBgAAAAADAAMAtwAAAPcCAAAAAA==&#10;" strokeweight=".06pt"/>
                <v:line id="Line 45" o:spid="_x0000_s1049" style="position:absolute;visibility:visible;mso-wrap-style:square" from="2658,1159" to="265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9xgAAANwAAAAPAAAAZHJzL2Rvd25yZXYueG1sRI/dasJA&#10;FITvC77DcgTv6sZYio2u0iptRaFYq/eH7MkPZs+G7MbEt+8WCl4OM/MNs1j1phJXalxpWcFkHIEg&#10;Tq0uOVdw+nl/nIFwHlljZZkU3MjBajl4WGCibcffdD36XAQIuwQVFN7XiZQuLcigG9uaOHiZbQz6&#10;IJtc6ga7ADeVjKPoWRosOSwUWNO6oPRybI2Ct/1n2+Xn2/7wFG922WH7lX1MW6VGw/51DsJT7+/h&#10;//ZWK4gnL/B3JhwBufwFAAD//wMAUEsBAi0AFAAGAAgAAAAhANvh9svuAAAAhQEAABMAAAAAAAAA&#10;AAAAAAAAAAAAAFtDb250ZW50X1R5cGVzXS54bWxQSwECLQAUAAYACAAAACEAWvQsW78AAAAVAQAA&#10;CwAAAAAAAAAAAAAAAAAfAQAAX3JlbHMvLnJlbHNQSwECLQAUAAYACAAAACEAlSuP/cYAAADcAAAA&#10;DwAAAAAAAAAAAAAAAAAHAgAAZHJzL2Rvd25yZXYueG1sUEsFBgAAAAADAAMAtwAAAPoCAAAAAA==&#10;" strokeweight=".06pt"/>
                <v:line id="Line 46" o:spid="_x0000_s1050" style="position:absolute;visibility:visible;mso-wrap-style:square" from="2658,1034" to="2658,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zdwwAAANwAAAAPAAAAZHJzL2Rvd25yZXYueG1sRE/JasMw&#10;EL0H+g9iCr0lcp1QihPZdCFNaCCkWe6DNV6oNTKWHDt/Xx0KOT7evspG04grda62rOB5FoEgzq2u&#10;uVRwPq2nryCcR9bYWCYFN3KQpQ+TFSbaDvxD16MvRQhhl6CCyvs2kdLlFRl0M9sSB66wnUEfYFdK&#10;3eEQwk0j4yh6kQZrDg0VtvRRUf577I2C992mH8rLbXdYxJ/fxWG7L77mvVJPj+PbEoSn0d/F/+6t&#10;VhDHYX44E46ATP8AAAD//wMAUEsBAi0AFAAGAAgAAAAhANvh9svuAAAAhQEAABMAAAAAAAAAAAAA&#10;AAAAAAAAAFtDb250ZW50X1R5cGVzXS54bWxQSwECLQAUAAYACAAAACEAWvQsW78AAAAVAQAACwAA&#10;AAAAAAAAAAAAAAAfAQAAX3JlbHMvLnJlbHNQSwECLQAUAAYACAAAACEAyn3s3cMAAADcAAAADwAA&#10;AAAAAAAAAAAAAAAHAgAAZHJzL2Rvd25yZXYueG1sUEsFBgAAAAADAAMAtwAAAPcCAAAAAA==&#10;" strokeweight=".06pt"/>
                <v:line id="Line 47" o:spid="_x0000_s1051" style="position:absolute;visibility:visible;mso-wrap-style:square" from="2658,909" to="265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lGxQAAANwAAAAPAAAAZHJzL2Rvd25yZXYueG1sRI9ba8JA&#10;FITfC/6H5RT6phtTEUldpReqolDU6vshe3LB7NmQ3Zj4712h0MdhZr5h5sveVOJKjSstKxiPIhDE&#10;qdUl5wpOv9/DGQjnkTVWlknBjRwsF4OnOSbadnyg69HnIkDYJaig8L5OpHRpQQbdyNbEwctsY9AH&#10;2eRSN9gFuKlkHEVTabDksFBgTZ8FpZdjaxR87NZtl59vu/0k/tpm+81PtnptlXp57t/fQHjq/X/4&#10;r73RCuJ4DI8z4QjIxR0AAP//AwBQSwECLQAUAAYACAAAACEA2+H2y+4AAACFAQAAEwAAAAAAAAAA&#10;AAAAAAAAAAAAW0NvbnRlbnRfVHlwZXNdLnhtbFBLAQItABQABgAIAAAAIQBa9CxbvwAAABUBAAAL&#10;AAAAAAAAAAAAAAAAAB8BAABfcmVscy8ucmVsc1BLAQItABQABgAIAAAAIQClMUlGxQAAANwAAAAP&#10;AAAAAAAAAAAAAAAAAAcCAABkcnMvZG93bnJldi54bWxQSwUGAAAAAAMAAwC3AAAA+QIAAAAA&#10;" strokeweight=".06pt"/>
                <v:line id="Line 48" o:spid="_x0000_s1052" style="position:absolute;visibility:visible;mso-wrap-style:square" from="2658,759" to="265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9cxxgAAANwAAAAPAAAAZHJzL2Rvd25yZXYueG1sRI9La8Mw&#10;EITvhf4HsYHeGjlqKMWJEvqgbUig5NX7Yq0f1FoZS46dfx8FAj0OM/MNM18OthYnan3lWMNknIAg&#10;zpypuNBwPHw+voDwAdlg7Zg0nMnDcnF/N8fUuJ53dNqHQkQI+xQ1lCE0qZQ+K8miH7uGOHq5ay2G&#10;KNtCmhb7CLe1VEnyLC1WHBdKbOi9pOxv31kNb5vvri9+z5vtVH2s8+3qJ/966rR+GA2vMxCBhvAf&#10;vrVXRoNSCq5n4hGQiwsAAAD//wMAUEsBAi0AFAAGAAgAAAAhANvh9svuAAAAhQEAABMAAAAAAAAA&#10;AAAAAAAAAAAAAFtDb250ZW50X1R5cGVzXS54bWxQSwECLQAUAAYACAAAACEAWvQsW78AAAAVAQAA&#10;CwAAAAAAAAAAAAAAAAAfAQAAX3JlbHMvLnJlbHNQSwECLQAUAAYACAAAACEAVePXMcYAAADcAAAA&#10;DwAAAAAAAAAAAAAAAAAHAgAAZHJzL2Rvd25yZXYueG1sUEsFBgAAAAADAAMAtwAAAPoCAAAAAA==&#10;" strokeweight=".06pt"/>
                <v:line id="Line 49" o:spid="_x0000_s1053" style="position:absolute;visibility:visible;mso-wrap-style:square" from="2658,635" to="265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KqxgAAANwAAAAPAAAAZHJzL2Rvd25yZXYueG1sRI/dasJA&#10;FITvhb7Dcgq9001jEUldpSptRaGo1ftD9uQHs2dDdmPi23eFgpfDzHzDzBa9qcSVGldaVvA6ikAQ&#10;p1aXnCs4/X4OpyCcR9ZYWSYFN3KwmD8NZpho2/GBrkefiwBhl6CCwvs6kdKlBRl0I1sTBy+zjUEf&#10;ZJNL3WAX4KaScRRNpMGSw0KBNa0KSi/H1ihY7r7bLj/fdvu3eL3N9puf7GvcKvXy3H+8g/DU+0f4&#10;v73RCuJ4DPcz4QjI+R8AAAD//wMAUEsBAi0AFAAGAAgAAAAhANvh9svuAAAAhQEAABMAAAAAAAAA&#10;AAAAAAAAAAAAAFtDb250ZW50X1R5cGVzXS54bWxQSwECLQAUAAYACAAAACEAWvQsW78AAAAVAQAA&#10;CwAAAAAAAAAAAAAAAAAfAQAAX3JlbHMvLnJlbHNQSwECLQAUAAYACAAAACEAOq9yqsYAAADcAAAA&#10;DwAAAAAAAAAAAAAAAAAHAgAAZHJzL2Rvd25yZXYueG1sUEsFBgAAAAADAAMAtwAAAPoCAAAAAA==&#10;" strokeweight=".06pt"/>
                <v:line id="Line 50" o:spid="_x0000_s1054" style="position:absolute;visibility:visible;mso-wrap-style:square" from="2658,511" to="265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urexQAAANwAAAAPAAAAZHJzL2Rvd25yZXYueG1sRI9ba8JA&#10;FITfhf6H5RT6phtTEYmuYlvaikLx+n7Inlxo9mzIbkz8912h4OMwM98wi1VvKnGlxpWWFYxHEQji&#10;1OqScwXn0+dwBsJ5ZI2VZVJwIwer5dNggYm2HR/oevS5CBB2CSoovK8TKV1akEE3sjVx8DLbGPRB&#10;NrnUDXYBbioZR9FUGiw5LBRY03tB6e+xNQredt9tl19uu/0k/thm+81P9vXaKvXy3K/nIDz1/hH+&#10;b2+0gjiewP1MOAJy+QcAAP//AwBQSwECLQAUAAYACAAAACEA2+H2y+4AAACFAQAAEwAAAAAAAAAA&#10;AAAAAAAAAAAAW0NvbnRlbnRfVHlwZXNdLnhtbFBLAQItABQABgAIAAAAIQBa9CxbvwAAABUBAAAL&#10;AAAAAAAAAAAAAAAAAB8BAABfcmVscy8ucmVsc1BLAQItABQABgAIAAAAIQC1RurexQAAANwAAAAP&#10;AAAAAAAAAAAAAAAAAAcCAABkcnMvZG93bnJldi54bWxQSwUGAAAAAAMAAwC3AAAA+QIAAAAA&#10;" strokeweight=".06pt"/>
                <v:line id="Line 51" o:spid="_x0000_s1055" style="position:absolute;visibility:visible;mso-wrap-style:square" from="2658,386" to="265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9FxgAAANwAAAAPAAAAZHJzL2Rvd25yZXYueG1sRI9ba8JA&#10;FITfC/6H5Qi+1Y2xFYmu0gttpYJ4fT9kTy6YPRuyGxP/fbdQ6OMwM98wy3VvKnGjxpWWFUzGEQji&#10;1OqScwXn08fjHITzyBory6TgTg7Wq8HDEhNtOz7Q7ehzESDsElRQeF8nUrq0IINubGvi4GW2MeiD&#10;bHKpG+wC3FQyjqKZNFhyWCiwpreC0uuxNQpet19tl1/u2/1T/P6d7Te77HPaKjUa9i8LEJ56/x/+&#10;a2+0gjh+ht8z4QjI1Q8AAAD//wMAUEsBAi0AFAAGAAgAAAAhANvh9svuAAAAhQEAABMAAAAAAAAA&#10;AAAAAAAAAAAAAFtDb250ZW50X1R5cGVzXS54bWxQSwECLQAUAAYACAAAACEAWvQsW78AAAAVAQAA&#10;CwAAAAAAAAAAAAAAAAAfAQAAX3JlbHMvLnJlbHNQSwECLQAUAAYACAAAACEA2gpPRcYAAADcAAAA&#10;DwAAAAAAAAAAAAAAAAAHAgAAZHJzL2Rvd25yZXYueG1sUEsFBgAAAAADAAMAtwAAAPoCAAAAAA==&#10;" strokeweight=".06pt"/>
                <v:line id="Line 52" o:spid="_x0000_s1056" style="position:absolute;visibility:visible;mso-wrap-style:square" from="2658,236" to="265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NEyxQAAANwAAAAPAAAAZHJzL2Rvd25yZXYueG1sRI9ba8JA&#10;FITfhf6H5RT6phvTIhJdxba0FYXi9f2QPbnQ7NmQ3Zj4712h4OMwM98w82VvKnGhxpWWFYxHEQji&#10;1OqScwWn49dwCsJ5ZI2VZVJwJQfLxdNgjom2He/pcvC5CBB2CSoovK8TKV1akEE3sjVx8DLbGPRB&#10;NrnUDXYBbioZR9FEGiw5LBRY00dB6d+hNQretz9tl5+v291b/LnJduvf7Pu1VerluV/NQHjq/SP8&#10;315rBXE8gfuZcATk4gYAAP//AwBQSwECLQAUAAYACAAAACEA2+H2y+4AAACFAQAAEwAAAAAAAAAA&#10;AAAAAAAAAAAAW0NvbnRlbnRfVHlwZXNdLnhtbFBLAQItABQABgAIAAAAIQBa9CxbvwAAABUBAAAL&#10;AAAAAAAAAAAAAAAAAB8BAABfcmVscy8ucmVsc1BLAQItABQABgAIAAAAIQAq2NEyxQAAANwAAAAP&#10;AAAAAAAAAAAAAAAAAAcCAABkcnMvZG93bnJldi54bWxQSwUGAAAAAAMAAwC3AAAA+QIAAAAA&#10;" strokeweight=".06pt"/>
                <v:line id="Line 53" o:spid="_x0000_s1057" style="position:absolute;visibility:visible;mso-wrap-style:square" from="2658,111" to="265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SpxgAAANwAAAAPAAAAZHJzL2Rvd25yZXYueG1sRI9ba8JA&#10;FITfC/6H5Qi+1Y2xVImu0gttpYJ4fT9kTy6YPRuyGxP/fbdQ6OMwM98wy3VvKnGjxpWWFUzGEQji&#10;1OqScwXn08fjHITzyBory6TgTg7Wq8HDEhNtOz7Q7ehzESDsElRQeF8nUrq0IINubGvi4GW2MeiD&#10;bHKpG+wC3FQyjqJnabDksFBgTW8FpddjaxS8br/aLr/ct/un+P0722922ee0VWo07F8WIDz1/j/8&#10;195oBXE8g98z4QjI1Q8AAAD//wMAUEsBAi0AFAAGAAgAAAAhANvh9svuAAAAhQEAABMAAAAAAAAA&#10;AAAAAAAAAAAAAFtDb250ZW50X1R5cGVzXS54bWxQSwECLQAUAAYACAAAACEAWvQsW78AAAAVAQAA&#10;CwAAAAAAAAAAAAAAAAAfAQAAX3JlbHMvLnJlbHNQSwECLQAUAAYACAAAACEARZR0qcYAAADcAAAA&#10;DwAAAAAAAAAAAAAAAAAHAgAAZHJzL2Rvd25yZXYueG1sUEsFBgAAAAADAAMAtwAAAPoCAAAAAA==&#10;" strokeweight=".06pt"/>
                <v:line id="Line 54" o:spid="_x0000_s1058" style="position:absolute;visibility:visible;mso-wrap-style:square" from="2658,-38" to="26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DbwwAAANwAAAAPAAAAZHJzL2Rvd25yZXYueG1sRE/JasMw&#10;EL0H+g9iCr0lcp1QihPZdCFNaCCkWe6DNV6oNTKWHDt/Xx0KOT7evspG04grda62rOB5FoEgzq2u&#10;uVRwPq2nryCcR9bYWCYFN3KQpQ+TFSbaDvxD16MvRQhhl6CCyvs2kdLlFRl0M9sSB66wnUEfYFdK&#10;3eEQwk0j4yh6kQZrDg0VtvRRUf577I2C992mH8rLbXdYxJ/fxWG7L77mvVJPj+PbEoSn0d/F/+6t&#10;VhDHYW04E46ATP8AAAD//wMAUEsBAi0AFAAGAAgAAAAhANvh9svuAAAAhQEAABMAAAAAAAAAAAAA&#10;AAAAAAAAAFtDb250ZW50X1R5cGVzXS54bWxQSwECLQAUAAYACAAAACEAWvQsW78AAAAVAQAACwAA&#10;AAAAAAAAAAAAAAAfAQAAX3JlbHMvLnJlbHNQSwECLQAUAAYACAAAACEANAvg28MAAADcAAAADwAA&#10;AAAAAAAAAAAAAAAHAgAAZHJzL2Rvd25yZXYueG1sUEsFBgAAAAADAAMAtwAAAPcCAAAAAA==&#10;" strokeweight=".06pt"/>
                <v:shape id="AutoShape 55" o:spid="_x0000_s1059" style="position:absolute;left:2658;top:-64;width:7308;height:2966;visibility:visible;mso-wrap-style:square;v-text-anchor:top" coordsize="7308,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97xgAAANwAAAAPAAAAZHJzL2Rvd25yZXYueG1sRI9Ba8JA&#10;FITvhf6H5RW81U1zEJu6htIQUMGDWm2Pj+wzG82+DdlV03/fFQo9DjPzDTPLB9uKK/W+cazgZZyA&#10;IK6cbrhW8Lkrn6cgfEDW2DomBT/kIZ8/Psww0+7GG7puQy0ihH2GCkwIXSalrwxZ9GPXEUfv6HqL&#10;Icq+lrrHW4TbVqZJMpEWG44LBjv6MFSdtxer4FB0ZI7ki2n5vfhqlqvTutzvlBo9De9vIAIN4T/8&#10;115oBWn6Cvcz8QjI+S8AAAD//wMAUEsBAi0AFAAGAAgAAAAhANvh9svuAAAAhQEAABMAAAAAAAAA&#10;AAAAAAAAAAAAAFtDb250ZW50X1R5cGVzXS54bWxQSwECLQAUAAYACAAAACEAWvQsW78AAAAVAQAA&#10;CwAAAAAAAAAAAAAAAAAfAQAAX3JlbHMvLnJlbHNQSwECLQAUAAYACAAAACEArtgve8YAAADcAAAA&#10;DwAAAAAAAAAAAAAAAAAHAgAAZHJzL2Rvd25yZXYueG1sUEsFBgAAAAADAAMAtwAAAPoCAAAAAA==&#10;" path="m7308,l,,,2965r7308,l7308,xm,2816r22,l105,2816r84,l273,2816r84,l440,2816r84,l608,2816r83,l775,2816r22,l797,2791r23,l820,2816r21,l897,2816r55,l1008,2816r55,l1085,2816r,-1171l1108,972r,-847l1129,250r,423l1129,753r,80l1129,912r,80l1129,1072r,79l1129,1231r,80l1129,1391r,79l1129,1550r,80l1129,1710r,79l1129,1869r,80l1129,2028r,80l1129,2188r,80l1129,2347r,80l1129,2507r,80l1129,2666r,51l1151,2741r,50l1174,2791r,25l1195,2816r39,l1273,2816r39,l1351,2816r22,l1373,2791r,-80l1373,2632r,-80l1373,2472r,-79l1373,2268r21,-150l1394,1720r23,-174l1417,1421r,1121l1439,2641r,150l1462,2791r,25l1483,2816r56,l1594,2816r56,l1705,2816r22,l1727,2766r23,l1750,2816r21,l1771,2417r23,-149l1794,1745r22,-100l1816,1570r,75l1816,1620r22,l1838,2342r22,125l1860,2791r22,l1882,2816r88,l1970,2692r23,-26l1993,2641r,-75l1993,2492r,-75l1993,2343r,-75l1993,2168r22,-99l2015,1969r,348l2038,2417r,99l2038,2579r,62l2038,2704r,62l2038,2791r21,l2059,2816r23,l2137,2816r55,l2248,2816r55,l2326,2816r,-25l2347,2791r,25l2436,2816r,-50l2458,2741r,-373l2480,2293r,-150l2502,2143r,25l2502,2243r,75l2502,2392r,75l2502,2542r23,50l2525,2766r21,l2546,2717r23,l2569,2791r22,l2591,2816r44,l2657,2791r,-224l2680,2492r,-324l2701,2168r,324l2724,2567r,174l2746,2741r,-24l2746,2654r,-62l2746,2530r,-63l2746,2417r22,-49l2768,2293r22,l2790,2268r,224l2813,2542r,224l2834,2766r,25l2834,2717r22,-25l2856,2641r,-56l2856,2529r,-56l2856,2417r,-24l2879,2368r,-26l2879,2467r21,49l2900,2641r23,25l2923,2791r22,l2945,2816r23,l3034,2816r66,l3167,2816r66,l3256,2816r,-25l3277,2791r,-174l3300,2592r,-100l3322,2492r,-25l3322,2542r21,25l3343,2741r23,25l3366,2816r22,l3464,2816r76,l3616,2816r77,l3769,2816r76,l3921,2816r77,l4074,2816r23,l4097,2791r66,l4163,2816r23,l4207,2791r,-50l4230,2717r,-150l4252,2567r,-51l4252,2542r22,25l4274,2617r22,24l4296,2766r22,25l4318,2816r22,l4396,2816r55,l4506,2816r55,l4584,2816r22,-25l4606,2592r22,-50l4628,2368r,49l4650,2467r,49l4650,2572r,57l4650,2685r,56l4650,2766r23,l4673,2816r21,l4783,2816r88,l4960,2816r88,l5071,2816r,-75l5093,2741r,25l5116,2741r,-24l5116,2642r,-75l5116,2492r,-75l5116,2342r,-75l5116,2192r,-49l5137,2168r,75l5137,2326r,83l5137,2492r,83l5137,2658r,83l5137,2766r23,25l5160,2816r22,l5263,2816r80,l5424,2816r81,l5586,2816r81,l5748,2816r81,l5910,2816r81,l6072,2816r80,l6233,2816r81,l6395,2816r81,l6557,2816r81,l6719,2816r81,l6881,2816r81,l7042,2816r81,l7204,2816r81,l7308,2816e" filled="f" strokeweight=".06pt">
                  <v:path arrowok="t" o:connecttype="custom" o:connectlocs="0,2753;440,2753;797,2728;1008,2753;1129,187;1129,1009;1129,1487;1129,1965;1129,2444;1174,2728;1351,2753;1373,2409;1417,1358;1483,2753;1727,2703;1794,1682;1838,2279;1970,2629;1993,2280;2038,2354;2038,2728;2248,2753;2436,2753;2502,2080;2502,2479;2569,2728;2680,2429;2746,2678;2746,2354;2813,2479;2856,2578;2879,2305;2923,2728;3167,2753;3300,2529;3343,2678;3616,2753;4074,2753;4207,2728;4252,2479;4318,2753;4584,2753;4650,2404;4650,2703;4960,2753;5116,2678;5116,2279;5137,2263;5137,2703;5424,2753;5910,2753;6395,2753;6881,2753;7308,2753" o:connectangles="0,0,0,0,0,0,0,0,0,0,0,0,0,0,0,0,0,0,0,0,0,0,0,0,0,0,0,0,0,0,0,0,0,0,0,0,0,0,0,0,0,0,0,0,0,0,0,0,0,0,0,0,0,0"/>
                </v:shape>
                <v:shapetype id="_x0000_t202" coordsize="21600,21600" o:spt="202" path="m,l,21600r21600,l21600,xe">
                  <v:stroke joinstyle="miter"/>
                  <v:path gradientshapeok="t" o:connecttype="rect"/>
                </v:shapetype>
                <v:shape id="Text Box 56" o:spid="_x0000_s1060" type="#_x0000_t202" style="position:absolute;left:3588;top:138;width:14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4EF97EFA" w14:textId="77777777" w:rsidR="006708A4" w:rsidRDefault="006708A4" w:rsidP="006708A4">
                        <w:pPr>
                          <w:spacing w:line="276" w:lineRule="exact"/>
                          <w:rPr>
                            <w:sz w:val="25"/>
                          </w:rPr>
                        </w:pPr>
                        <w:r>
                          <w:rPr>
                            <w:w w:val="99"/>
                            <w:sz w:val="25"/>
                          </w:rPr>
                          <w:t>1</w:t>
                        </w:r>
                      </w:p>
                    </w:txbxContent>
                  </v:textbox>
                </v:shape>
                <v:shape id="Text Box 57" o:spid="_x0000_s1061" type="#_x0000_t202" style="position:absolute;left:3964;top:1010;width:1762;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48920B3" w14:textId="77777777" w:rsidR="006708A4" w:rsidRDefault="006708A4" w:rsidP="006708A4">
                        <w:pPr>
                          <w:tabs>
                            <w:tab w:val="left" w:pos="353"/>
                          </w:tabs>
                          <w:spacing w:line="450" w:lineRule="exact"/>
                          <w:rPr>
                            <w:rFonts w:eastAsia="Times New Roman"/>
                            <w:sz w:val="25"/>
                          </w:rPr>
                        </w:pPr>
                        <w:r>
                          <w:rPr>
                            <w:rFonts w:eastAsia="Times New Roman"/>
                            <w:position w:val="17"/>
                            <w:sz w:val="25"/>
                          </w:rPr>
                          <w:t>2</w:t>
                        </w:r>
                        <w:r>
                          <w:rPr>
                            <w:rFonts w:eastAsia="Times New Roman"/>
                            <w:position w:val="17"/>
                            <w:sz w:val="25"/>
                          </w:rPr>
                          <w:tab/>
                        </w:r>
                        <w:r>
                          <w:rPr>
                            <w:rFonts w:eastAsia="Times New Roman"/>
                            <w:spacing w:val="-15"/>
                            <w:w w:val="95"/>
                            <w:sz w:val="25"/>
                          </w:rPr>
                          <w:t>3</w:t>
                        </w:r>
                        <w:r>
                          <w:rPr>
                            <w:spacing w:val="-50"/>
                            <w:w w:val="95"/>
                            <w:sz w:val="25"/>
                          </w:rPr>
                          <w:t>、</w:t>
                        </w:r>
                        <w:r>
                          <w:rPr>
                            <w:rFonts w:eastAsia="Times New Roman"/>
                            <w:w w:val="95"/>
                            <w:sz w:val="25"/>
                          </w:rPr>
                          <w:t>4</w:t>
                        </w:r>
                      </w:p>
                      <w:p w14:paraId="2BB851BD" w14:textId="77777777" w:rsidR="006708A4" w:rsidRDefault="006708A4" w:rsidP="006708A4">
                        <w:pPr>
                          <w:tabs>
                            <w:tab w:val="left" w:pos="1061"/>
                          </w:tabs>
                          <w:spacing w:before="65"/>
                          <w:ind w:left="708"/>
                          <w:rPr>
                            <w:sz w:val="25"/>
                          </w:rPr>
                        </w:pPr>
                        <w:r>
                          <w:rPr>
                            <w:position w:val="17"/>
                            <w:sz w:val="25"/>
                          </w:rPr>
                          <w:t>5</w:t>
                        </w:r>
                        <w:r>
                          <w:rPr>
                            <w:position w:val="17"/>
                            <w:sz w:val="25"/>
                          </w:rPr>
                          <w:tab/>
                        </w:r>
                        <w:r>
                          <w:rPr>
                            <w:sz w:val="25"/>
                          </w:rPr>
                          <w:t xml:space="preserve">6  </w:t>
                        </w:r>
                        <w:r>
                          <w:rPr>
                            <w:spacing w:val="2"/>
                            <w:sz w:val="25"/>
                          </w:rPr>
                          <w:t>78</w:t>
                        </w:r>
                        <w:r>
                          <w:rPr>
                            <w:sz w:val="25"/>
                          </w:rPr>
                          <w:t>9</w:t>
                        </w:r>
                      </w:p>
                    </w:txbxContent>
                  </v:textbox>
                </v:shape>
                <v:shape id="Text Box 58" o:spid="_x0000_s1062" type="#_x0000_t202" style="position:absolute;left:7729;top:1708;width:2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592489EA" w14:textId="77777777" w:rsidR="006708A4" w:rsidRDefault="006708A4" w:rsidP="006708A4">
                        <w:pPr>
                          <w:spacing w:line="276" w:lineRule="exact"/>
                          <w:rPr>
                            <w:sz w:val="25"/>
                          </w:rPr>
                        </w:pPr>
                        <w:r>
                          <w:rPr>
                            <w:spacing w:val="-15"/>
                            <w:sz w:val="25"/>
                          </w:rPr>
                          <w:t>13</w:t>
                        </w:r>
                      </w:p>
                    </w:txbxContent>
                  </v:textbox>
                </v:shape>
                <v:shape id="Text Box 59" o:spid="_x0000_s1063" type="#_x0000_t202" style="position:absolute;left:5935;top:2057;width:149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69CBB012" w14:textId="77777777" w:rsidR="006708A4" w:rsidRDefault="006708A4" w:rsidP="006708A4">
                        <w:pPr>
                          <w:tabs>
                            <w:tab w:val="left" w:pos="886"/>
                          </w:tabs>
                          <w:spacing w:line="276" w:lineRule="exact"/>
                          <w:rPr>
                            <w:sz w:val="25"/>
                          </w:rPr>
                        </w:pPr>
                        <w:r>
                          <w:rPr>
                            <w:spacing w:val="-7"/>
                            <w:sz w:val="25"/>
                          </w:rPr>
                          <w:t>10</w:t>
                        </w:r>
                        <w:r>
                          <w:rPr>
                            <w:spacing w:val="-7"/>
                            <w:sz w:val="25"/>
                          </w:rPr>
                          <w:tab/>
                          <w:t xml:space="preserve">11 </w:t>
                        </w:r>
                        <w:r>
                          <w:rPr>
                            <w:spacing w:val="-18"/>
                            <w:sz w:val="25"/>
                          </w:rPr>
                          <w:t>12</w:t>
                        </w:r>
                      </w:p>
                    </w:txbxContent>
                  </v:textbox>
                </v:shape>
                <w10:wrap anchorx="page"/>
              </v:group>
            </w:pict>
          </mc:Fallback>
        </mc:AlternateContent>
      </w:r>
    </w:p>
    <w:p w14:paraId="26EB6D5D"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w:t>
      </w:r>
      <w:r w:rsidRPr="00D549EA">
        <w:rPr>
          <w:rFonts w:ascii="黑体" w:eastAsia="黑体" w:hAnsi="黑体"/>
          <w:kern w:val="0"/>
          <w:szCs w:val="21"/>
        </w:rPr>
        <w:t>.3</w:t>
      </w:r>
      <w:r w:rsidRPr="00D549EA">
        <w:rPr>
          <w:rFonts w:ascii="黑体" w:eastAsia="黑体" w:hAnsi="黑体" w:hint="eastAsia"/>
          <w:kern w:val="0"/>
          <w:szCs w:val="21"/>
        </w:rPr>
        <w:t xml:space="preserve">　</w:t>
      </w:r>
      <w:r w:rsidRPr="00D549EA">
        <w:rPr>
          <w:rFonts w:ascii="黑体" w:eastAsia="黑体" w:hAnsi="黑体"/>
          <w:kern w:val="0"/>
          <w:szCs w:val="21"/>
        </w:rPr>
        <w:t>测定</w:t>
      </w:r>
    </w:p>
    <w:p w14:paraId="30CF4375" w14:textId="77777777" w:rsidR="006708A4" w:rsidRPr="00D549EA" w:rsidRDefault="006708A4" w:rsidP="006708A4">
      <w:pPr>
        <w:autoSpaceDE w:val="0"/>
        <w:autoSpaceDN w:val="0"/>
        <w:spacing w:beforeLines="50" w:before="156" w:afterLines="50" w:after="156"/>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w:t>
      </w:r>
      <w:r w:rsidRPr="00D549EA">
        <w:rPr>
          <w:rFonts w:ascii="黑体" w:eastAsia="黑体" w:hAnsi="黑体"/>
          <w:kern w:val="0"/>
          <w:szCs w:val="21"/>
        </w:rPr>
        <w:t>.3.1</w:t>
      </w:r>
      <w:r w:rsidRPr="00D549EA">
        <w:rPr>
          <w:rFonts w:ascii="黑体" w:eastAsia="黑体" w:hAnsi="黑体" w:hint="eastAsia"/>
          <w:kern w:val="0"/>
          <w:szCs w:val="21"/>
        </w:rPr>
        <w:t xml:space="preserve">　样品测定</w:t>
      </w:r>
    </w:p>
    <w:p w14:paraId="1A5B9B99" w14:textId="77777777" w:rsidR="006708A4" w:rsidRPr="00D549EA" w:rsidRDefault="006708A4" w:rsidP="006708A4">
      <w:pPr>
        <w:autoSpaceDE w:val="0"/>
        <w:autoSpaceDN w:val="0"/>
        <w:ind w:firstLineChars="200" w:firstLine="420"/>
        <w:rPr>
          <w:kern w:val="0"/>
          <w:szCs w:val="21"/>
        </w:rPr>
      </w:pPr>
      <w:r w:rsidRPr="00D549EA">
        <w:rPr>
          <w:kern w:val="0"/>
          <w:szCs w:val="21"/>
        </w:rPr>
        <w:t>加入</w:t>
      </w:r>
      <w:r w:rsidRPr="00D549EA">
        <w:rPr>
          <w:rFonts w:hint="eastAsia"/>
          <w:kern w:val="0"/>
          <w:szCs w:val="21"/>
        </w:rPr>
        <w:t>约</w:t>
      </w:r>
      <w:r w:rsidRPr="00D549EA">
        <w:rPr>
          <w:kern w:val="0"/>
          <w:szCs w:val="21"/>
        </w:rPr>
        <w:t>5 mL</w:t>
      </w:r>
      <w:r w:rsidRPr="00D549EA">
        <w:rPr>
          <w:rFonts w:hint="eastAsia"/>
          <w:kern w:val="0"/>
          <w:szCs w:val="21"/>
        </w:rPr>
        <w:t>乙腈</w:t>
      </w:r>
      <w:r w:rsidRPr="00D549EA">
        <w:rPr>
          <w:kern w:val="0"/>
          <w:szCs w:val="21"/>
        </w:rPr>
        <w:t>洗脱采样管，让</w:t>
      </w:r>
      <w:r w:rsidRPr="00D549EA">
        <w:rPr>
          <w:rFonts w:hint="eastAsia"/>
          <w:kern w:val="0"/>
          <w:szCs w:val="21"/>
        </w:rPr>
        <w:t>乙腈</w:t>
      </w:r>
      <w:r w:rsidRPr="00D549EA">
        <w:rPr>
          <w:kern w:val="0"/>
          <w:szCs w:val="21"/>
        </w:rPr>
        <w:t>自然流过采样管，流向应与采样时气流方向相反。将洗脱液收集于</w:t>
      </w:r>
      <w:r w:rsidRPr="00D549EA">
        <w:rPr>
          <w:kern w:val="0"/>
          <w:szCs w:val="21"/>
        </w:rPr>
        <w:t>5 mL</w:t>
      </w:r>
      <w:r w:rsidRPr="00D549EA">
        <w:rPr>
          <w:kern w:val="0"/>
          <w:szCs w:val="21"/>
        </w:rPr>
        <w:t>容量瓶中用</w:t>
      </w:r>
      <w:r w:rsidRPr="00D549EA">
        <w:rPr>
          <w:rFonts w:hint="eastAsia"/>
          <w:kern w:val="0"/>
          <w:szCs w:val="21"/>
        </w:rPr>
        <w:t>乙腈</w:t>
      </w:r>
      <w:r w:rsidRPr="00D549EA">
        <w:rPr>
          <w:kern w:val="0"/>
          <w:szCs w:val="21"/>
        </w:rPr>
        <w:t>定容，用注射器吸取洗脱液，经过针头过滤器过滤，转移至</w:t>
      </w:r>
      <w:r w:rsidRPr="00D549EA">
        <w:rPr>
          <w:kern w:val="0"/>
          <w:szCs w:val="21"/>
        </w:rPr>
        <w:t>2 mL</w:t>
      </w:r>
      <w:r w:rsidRPr="00D549EA">
        <w:rPr>
          <w:kern w:val="0"/>
          <w:szCs w:val="21"/>
        </w:rPr>
        <w:lastRenderedPageBreak/>
        <w:t>棕色样品瓶中，待测。过滤后的洗脱液如不能及时分析，可在</w:t>
      </w:r>
      <w:r w:rsidRPr="00D549EA">
        <w:rPr>
          <w:kern w:val="0"/>
          <w:szCs w:val="21"/>
        </w:rPr>
        <w:t>4</w:t>
      </w:r>
      <w:r w:rsidRPr="00D549EA">
        <w:rPr>
          <w:rFonts w:hint="eastAsia"/>
          <w:kern w:val="0"/>
          <w:szCs w:val="21"/>
        </w:rPr>
        <w:t xml:space="preserve"> </w:t>
      </w:r>
      <w:r w:rsidRPr="00D549EA">
        <w:rPr>
          <w:kern w:val="0"/>
          <w:szCs w:val="21"/>
        </w:rPr>
        <w:t>℃</w:t>
      </w:r>
      <w:r w:rsidRPr="00D549EA">
        <w:rPr>
          <w:rFonts w:hint="eastAsia"/>
          <w:kern w:val="0"/>
          <w:szCs w:val="21"/>
        </w:rPr>
        <w:t>低温</w:t>
      </w:r>
      <w:r w:rsidRPr="00D549EA">
        <w:rPr>
          <w:kern w:val="0"/>
          <w:szCs w:val="21"/>
        </w:rPr>
        <w:t>避光保存</w:t>
      </w:r>
      <w:r w:rsidRPr="00D549EA">
        <w:rPr>
          <w:kern w:val="0"/>
          <w:szCs w:val="21"/>
        </w:rPr>
        <w:t>30 d</w:t>
      </w:r>
      <w:r w:rsidRPr="00D549EA">
        <w:rPr>
          <w:kern w:val="0"/>
          <w:szCs w:val="21"/>
        </w:rPr>
        <w:t>。</w:t>
      </w:r>
    </w:p>
    <w:p w14:paraId="476D09FC" w14:textId="77777777" w:rsidR="006708A4" w:rsidRPr="00D549EA" w:rsidRDefault="006708A4" w:rsidP="006708A4">
      <w:pPr>
        <w:autoSpaceDE w:val="0"/>
        <w:autoSpaceDN w:val="0"/>
        <w:spacing w:beforeLines="50" w:before="156" w:afterLines="50" w:after="156"/>
        <w:ind w:left="431" w:hanging="431"/>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w:t>
      </w:r>
      <w:r w:rsidRPr="00D549EA">
        <w:rPr>
          <w:rFonts w:ascii="黑体" w:eastAsia="黑体" w:hAnsi="黑体"/>
          <w:kern w:val="0"/>
          <w:szCs w:val="21"/>
        </w:rPr>
        <w:t>.3.2</w:t>
      </w:r>
      <w:r w:rsidRPr="00D549EA">
        <w:rPr>
          <w:rFonts w:ascii="黑体" w:eastAsia="黑体" w:hAnsi="黑体" w:hint="eastAsia"/>
          <w:kern w:val="0"/>
          <w:szCs w:val="21"/>
        </w:rPr>
        <w:t xml:space="preserve">　</w:t>
      </w:r>
      <w:r w:rsidRPr="00D549EA">
        <w:rPr>
          <w:rFonts w:ascii="黑体" w:eastAsia="黑体" w:hAnsi="黑体"/>
          <w:kern w:val="0"/>
          <w:szCs w:val="21"/>
        </w:rPr>
        <w:t>定性分析</w:t>
      </w:r>
    </w:p>
    <w:p w14:paraId="3D24D460" w14:textId="77777777" w:rsidR="006708A4" w:rsidRPr="00D549EA" w:rsidRDefault="006708A4" w:rsidP="006708A4">
      <w:pPr>
        <w:autoSpaceDE w:val="0"/>
        <w:autoSpaceDN w:val="0"/>
        <w:ind w:firstLineChars="200" w:firstLine="420"/>
        <w:rPr>
          <w:kern w:val="0"/>
          <w:szCs w:val="21"/>
        </w:rPr>
      </w:pPr>
      <w:r w:rsidRPr="00D549EA">
        <w:rPr>
          <w:kern w:val="0"/>
          <w:szCs w:val="21"/>
        </w:rPr>
        <w:t>根据保留时间定性</w:t>
      </w:r>
      <w:r w:rsidRPr="00D549EA">
        <w:rPr>
          <w:rFonts w:hint="eastAsia"/>
          <w:kern w:val="0"/>
          <w:szCs w:val="21"/>
        </w:rPr>
        <w:t>，</w:t>
      </w:r>
      <w:r w:rsidRPr="00D549EA">
        <w:rPr>
          <w:kern w:val="0"/>
          <w:szCs w:val="21"/>
        </w:rPr>
        <w:t>用作定性的保留时间窗口宽度以当天测定</w:t>
      </w:r>
      <w:r w:rsidRPr="00D549EA">
        <w:rPr>
          <w:rFonts w:hint="eastAsia"/>
          <w:kern w:val="0"/>
          <w:szCs w:val="21"/>
        </w:rPr>
        <w:t>标准溶液</w:t>
      </w:r>
      <w:r w:rsidRPr="00D549EA">
        <w:rPr>
          <w:kern w:val="0"/>
          <w:szCs w:val="21"/>
        </w:rPr>
        <w:t>的实际保留时间变化为基准。若使用二极管阵列检测器检测，还可用光谱图特征峰来辅助定性。</w:t>
      </w:r>
    </w:p>
    <w:p w14:paraId="48F439D2"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6</w:t>
      </w:r>
      <w:r w:rsidRPr="00D549EA">
        <w:rPr>
          <w:rFonts w:ascii="黑体" w:eastAsia="黑体" w:hAnsi="黑体"/>
          <w:kern w:val="0"/>
          <w:szCs w:val="21"/>
        </w:rPr>
        <w:t>.3.3</w:t>
      </w:r>
      <w:r w:rsidRPr="00D549EA">
        <w:rPr>
          <w:rFonts w:ascii="黑体" w:eastAsia="黑体" w:hAnsi="黑体" w:hint="eastAsia"/>
          <w:kern w:val="0"/>
          <w:szCs w:val="21"/>
        </w:rPr>
        <w:t xml:space="preserve">　</w:t>
      </w:r>
      <w:r w:rsidRPr="00D549EA">
        <w:rPr>
          <w:rFonts w:ascii="黑体" w:eastAsia="黑体" w:hAnsi="黑体"/>
          <w:kern w:val="0"/>
          <w:szCs w:val="21"/>
        </w:rPr>
        <w:t>定量分析</w:t>
      </w:r>
    </w:p>
    <w:p w14:paraId="5C5B0A0D" w14:textId="77777777" w:rsidR="006708A4" w:rsidRPr="00D549EA" w:rsidRDefault="006708A4" w:rsidP="006708A4">
      <w:pPr>
        <w:autoSpaceDE w:val="0"/>
        <w:autoSpaceDN w:val="0"/>
        <w:spacing w:before="85"/>
        <w:ind w:firstLineChars="200" w:firstLine="420"/>
        <w:jc w:val="left"/>
        <w:rPr>
          <w:rFonts w:ascii="宋体" w:hAnsi="宋体" w:cs="宋体"/>
          <w:kern w:val="0"/>
          <w:szCs w:val="21"/>
        </w:rPr>
      </w:pPr>
      <w:r w:rsidRPr="00D549EA">
        <w:rPr>
          <w:rFonts w:ascii="宋体" w:hAnsi="宋体" w:cs="宋体" w:hint="eastAsia"/>
          <w:kern w:val="0"/>
          <w:szCs w:val="21"/>
        </w:rPr>
        <w:t>根据校准曲线</w:t>
      </w:r>
      <w:r w:rsidRPr="00D549EA">
        <w:rPr>
          <w:rFonts w:ascii="宋体" w:hAnsi="宋体" w:cs="宋体"/>
          <w:kern w:val="0"/>
          <w:szCs w:val="21"/>
        </w:rPr>
        <w:t>，外标法定量。</w:t>
      </w:r>
    </w:p>
    <w:p w14:paraId="2B9D699E"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7　结果计算与表示</w:t>
      </w:r>
    </w:p>
    <w:p w14:paraId="50E9A485"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7</w:t>
      </w:r>
      <w:r w:rsidRPr="00D549EA">
        <w:rPr>
          <w:rFonts w:ascii="黑体" w:eastAsia="黑体" w:hAnsi="黑体"/>
          <w:kern w:val="0"/>
          <w:szCs w:val="21"/>
        </w:rPr>
        <w:t>.1</w:t>
      </w:r>
      <w:r w:rsidRPr="00D549EA">
        <w:rPr>
          <w:rFonts w:ascii="黑体" w:eastAsia="黑体" w:hAnsi="黑体" w:hint="eastAsia"/>
          <w:kern w:val="0"/>
          <w:szCs w:val="21"/>
        </w:rPr>
        <w:t xml:space="preserve">　</w:t>
      </w:r>
      <w:r w:rsidRPr="00D549EA">
        <w:rPr>
          <w:rFonts w:ascii="黑体" w:eastAsia="黑体" w:hAnsi="黑体"/>
          <w:kern w:val="0"/>
          <w:szCs w:val="21"/>
        </w:rPr>
        <w:t>结果计算</w:t>
      </w:r>
    </w:p>
    <w:p w14:paraId="2E595F27" w14:textId="77777777" w:rsidR="006708A4" w:rsidRPr="00D549EA" w:rsidRDefault="006708A4" w:rsidP="006708A4">
      <w:pPr>
        <w:autoSpaceDE w:val="0"/>
        <w:autoSpaceDN w:val="0"/>
        <w:spacing w:beforeLines="50" w:before="156" w:afterLines="50" w:after="156"/>
        <w:ind w:leftChars="100" w:left="210" w:firstLineChars="100" w:firstLine="210"/>
        <w:jc w:val="left"/>
        <w:outlineLvl w:val="0"/>
        <w:rPr>
          <w:rFonts w:ascii="宋体" w:hAnsi="宋体" w:cs="宋体"/>
          <w:spacing w:val="-1"/>
          <w:kern w:val="0"/>
          <w:szCs w:val="21"/>
        </w:rPr>
      </w:pPr>
      <w:r w:rsidRPr="00D549EA">
        <w:rPr>
          <w:rFonts w:ascii="宋体" w:hAnsi="宋体" w:cs="宋体" w:hint="eastAsia"/>
          <w:kern w:val="0"/>
          <w:szCs w:val="21"/>
        </w:rPr>
        <w:t>室内</w:t>
      </w:r>
      <w:r w:rsidRPr="00D549EA">
        <w:rPr>
          <w:rFonts w:ascii="宋体" w:hAnsi="宋体" w:cs="宋体"/>
          <w:kern w:val="0"/>
          <w:szCs w:val="21"/>
        </w:rPr>
        <w:t>空气样品中的</w:t>
      </w:r>
      <w:r w:rsidRPr="00D549EA">
        <w:rPr>
          <w:rFonts w:ascii="宋体" w:hAnsi="宋体" w:cs="宋体" w:hint="eastAsia"/>
          <w:kern w:val="0"/>
          <w:szCs w:val="21"/>
        </w:rPr>
        <w:t>甲醛</w:t>
      </w:r>
      <w:r w:rsidRPr="00D549EA">
        <w:rPr>
          <w:rFonts w:ascii="宋体" w:hAnsi="宋体" w:cs="宋体"/>
          <w:kern w:val="0"/>
          <w:szCs w:val="21"/>
        </w:rPr>
        <w:t>浓度</w:t>
      </w:r>
      <w:r w:rsidRPr="00D549EA">
        <w:rPr>
          <w:i/>
          <w:iCs/>
          <w:kern w:val="0"/>
          <w:szCs w:val="21"/>
        </w:rPr>
        <w:t>ρ</w:t>
      </w:r>
      <w:r w:rsidRPr="00D549EA">
        <w:rPr>
          <w:rFonts w:ascii="宋体" w:hAnsi="宋体" w:cs="宋体" w:hint="eastAsia"/>
          <w:w w:val="95"/>
          <w:kern w:val="0"/>
          <w:szCs w:val="21"/>
        </w:rPr>
        <w:t>（</w:t>
      </w:r>
      <w:r w:rsidRPr="00D549EA">
        <w:rPr>
          <w:rFonts w:eastAsia="Times New Roman" w:hAnsi="宋体" w:cs="宋体"/>
          <w:spacing w:val="-3"/>
          <w:kern w:val="0"/>
          <w:szCs w:val="21"/>
        </w:rPr>
        <w:t>m</w:t>
      </w:r>
      <w:r w:rsidRPr="00D549EA">
        <w:rPr>
          <w:rFonts w:eastAsia="Times New Roman" w:hAnsi="宋体" w:cs="宋体"/>
          <w:kern w:val="0"/>
          <w:szCs w:val="21"/>
        </w:rPr>
        <w:t>g/</w:t>
      </w:r>
      <w:r w:rsidRPr="00D549EA">
        <w:rPr>
          <w:rFonts w:eastAsia="Times New Roman" w:hAnsi="宋体" w:cs="宋体"/>
          <w:spacing w:val="-3"/>
          <w:kern w:val="0"/>
          <w:szCs w:val="21"/>
        </w:rPr>
        <w:t>m</w:t>
      </w:r>
      <w:r w:rsidRPr="00D549EA">
        <w:rPr>
          <w:rFonts w:eastAsia="Times New Roman" w:hAnsi="宋体" w:cs="宋体"/>
          <w:kern w:val="0"/>
          <w:position w:val="10"/>
          <w:sz w:val="14"/>
          <w:szCs w:val="21"/>
        </w:rPr>
        <w:t>3</w:t>
      </w:r>
      <w:r w:rsidRPr="00D549EA">
        <w:rPr>
          <w:rFonts w:ascii="宋体" w:hAnsi="宋体" w:cs="宋体" w:hint="eastAsia"/>
          <w:w w:val="95"/>
          <w:kern w:val="0"/>
          <w:szCs w:val="21"/>
        </w:rPr>
        <w:t>）</w:t>
      </w:r>
      <w:r w:rsidRPr="00D549EA">
        <w:rPr>
          <w:rFonts w:ascii="宋体" w:hAnsi="宋体" w:cs="宋体"/>
          <w:w w:val="107"/>
          <w:kern w:val="0"/>
          <w:szCs w:val="21"/>
        </w:rPr>
        <w:t>,按</w:t>
      </w:r>
      <w:r w:rsidRPr="00D549EA">
        <w:rPr>
          <w:rFonts w:hAnsi="宋体"/>
          <w:w w:val="107"/>
          <w:kern w:val="0"/>
          <w:szCs w:val="21"/>
        </w:rPr>
        <w:t>照公式（</w:t>
      </w:r>
      <w:r w:rsidRPr="00D549EA">
        <w:rPr>
          <w:w w:val="107"/>
          <w:kern w:val="0"/>
          <w:szCs w:val="21"/>
        </w:rPr>
        <w:t>B.</w:t>
      </w:r>
      <w:r w:rsidRPr="00D549EA">
        <w:rPr>
          <w:rFonts w:eastAsia="Times New Roman"/>
          <w:kern w:val="0"/>
          <w:szCs w:val="21"/>
        </w:rPr>
        <w:t>1</w:t>
      </w:r>
      <w:r w:rsidRPr="00D549EA">
        <w:rPr>
          <w:rFonts w:hAnsi="宋体"/>
          <w:w w:val="107"/>
          <w:kern w:val="0"/>
          <w:szCs w:val="21"/>
        </w:rPr>
        <w:t>）</w:t>
      </w:r>
      <w:r w:rsidRPr="00D549EA">
        <w:rPr>
          <w:rFonts w:ascii="宋体" w:hAnsi="宋体" w:cs="宋体"/>
          <w:spacing w:val="-1"/>
          <w:kern w:val="0"/>
          <w:szCs w:val="21"/>
        </w:rPr>
        <w:t>进行计算。</w:t>
      </w:r>
    </w:p>
    <w:p w14:paraId="35A43708" w14:textId="77777777" w:rsidR="006708A4" w:rsidRPr="00D549EA" w:rsidRDefault="006708A4" w:rsidP="006708A4">
      <w:pPr>
        <w:autoSpaceDE w:val="0"/>
        <w:autoSpaceDN w:val="0"/>
        <w:spacing w:before="42"/>
        <w:ind w:left="538"/>
        <w:jc w:val="left"/>
        <w:rPr>
          <w:rFonts w:ascii="宋体" w:hAnsi="宋体" w:cs="宋体"/>
          <w:i/>
          <w:kern w:val="0"/>
          <w:sz w:val="22"/>
          <w:szCs w:val="21"/>
        </w:rPr>
      </w:pPr>
    </w:p>
    <w:p w14:paraId="77DFFBE7" w14:textId="77777777" w:rsidR="006708A4" w:rsidRPr="00D549EA" w:rsidRDefault="006708A4" w:rsidP="006708A4">
      <w:pPr>
        <w:autoSpaceDE w:val="0"/>
        <w:autoSpaceDN w:val="0"/>
        <w:jc w:val="right"/>
        <w:rPr>
          <w:kern w:val="0"/>
          <w:sz w:val="22"/>
          <w:szCs w:val="22"/>
        </w:rPr>
      </w:pPr>
      <w:r w:rsidRPr="00D549EA">
        <w:rPr>
          <w:noProof/>
        </w:rPr>
        <w:drawing>
          <wp:inline distT="0" distB="0" distL="0" distR="0" wp14:anchorId="2F084628" wp14:editId="6B784998">
            <wp:extent cx="747395" cy="374015"/>
            <wp:effectExtent l="0" t="0" r="0" b="0"/>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a:srcRect l="43532" r="43076"/>
                    <a:stretch>
                      <a:fillRect/>
                    </a:stretch>
                  </pic:blipFill>
                  <pic:spPr>
                    <a:xfrm>
                      <a:off x="0" y="0"/>
                      <a:ext cx="747395" cy="374015"/>
                    </a:xfrm>
                    <a:prstGeom prst="rect">
                      <a:avLst/>
                    </a:prstGeom>
                    <a:noFill/>
                    <a:ln w="9525">
                      <a:noFill/>
                      <a:miter lim="800000"/>
                      <a:headEnd/>
                      <a:tailEnd/>
                    </a:ln>
                  </pic:spPr>
                </pic:pic>
              </a:graphicData>
            </a:graphic>
          </wp:inline>
        </w:drawing>
      </w:r>
      <w:r w:rsidRPr="00D549EA">
        <w:rPr>
          <w:rFonts w:ascii="宋体" w:hAnsi="宋体" w:cs="宋体"/>
          <w:kern w:val="0"/>
          <w:sz w:val="22"/>
          <w:szCs w:val="22"/>
        </w:rPr>
        <w:fldChar w:fldCharType="begin"/>
      </w:r>
      <w:r w:rsidRPr="00D549EA">
        <w:rPr>
          <w:rFonts w:ascii="宋体" w:hAnsi="宋体" w:cs="宋体"/>
          <w:kern w:val="0"/>
          <w:sz w:val="22"/>
          <w:szCs w:val="22"/>
        </w:rPr>
        <w:instrText xml:space="preserve"> QUOTE </w:instrText>
      </w:r>
      <m:oMath>
        <m:r>
          <m:rPr>
            <m:nor/>
          </m:rPr>
          <w:rPr>
            <w:rFonts w:hint="eastAsia"/>
            <w:i/>
            <w:iCs/>
            <w:kern w:val="0"/>
            <w:szCs w:val="21"/>
          </w:rPr>
          <m:t>ρ</m:t>
        </m:r>
        <m:r>
          <m:rPr>
            <m:nor/>
          </m:rPr>
          <w:rPr>
            <w:i/>
            <w:iCs/>
            <w:kern w:val="0"/>
            <w:szCs w:val="21"/>
          </w:rPr>
          <m:t>=</m:t>
        </m:r>
        <m:f>
          <m:fPr>
            <m:ctrlPr>
              <w:rPr>
                <w:rFonts w:ascii="Cambria Math" w:hAnsi="Cambria Math"/>
                <w:i/>
                <w:iCs/>
                <w:kern w:val="0"/>
                <w:szCs w:val="21"/>
              </w:rPr>
            </m:ctrlPr>
          </m:fPr>
          <m:num>
            <m:sSub>
              <m:sSubPr>
                <m:ctrlPr>
                  <w:rPr>
                    <w:rFonts w:ascii="Cambria Math" w:hAnsi="Cambria Math"/>
                    <w:i/>
                    <w:iCs/>
                    <w:kern w:val="0"/>
                    <w:szCs w:val="21"/>
                  </w:rPr>
                </m:ctrlPr>
              </m:sSubPr>
              <m:e>
                <m:r>
                  <m:rPr>
                    <m:nor/>
                  </m:rPr>
                  <w:rPr>
                    <w:rFonts w:hint="eastAsia"/>
                    <w:i/>
                    <w:iCs/>
                    <w:kern w:val="0"/>
                    <w:szCs w:val="21"/>
                  </w:rPr>
                  <m:t>ρ</m:t>
                </m:r>
              </m:e>
              <m:sub>
                <m:r>
                  <m:rPr>
                    <m:nor/>
                  </m:rPr>
                  <w:rPr>
                    <w:i/>
                    <w:iCs/>
                    <w:kern w:val="0"/>
                    <w:szCs w:val="21"/>
                  </w:rPr>
                  <m:t>1</m:t>
                </m:r>
              </m:sub>
            </m:sSub>
            <m:r>
              <m:rPr>
                <m:nor/>
              </m:rPr>
              <w:rPr>
                <w:rFonts w:hint="eastAsia"/>
                <w:i/>
                <w:iCs/>
                <w:kern w:val="0"/>
                <w:szCs w:val="21"/>
              </w:rPr>
              <m:t>×</m:t>
            </m:r>
            <m:sSub>
              <m:sSubPr>
                <m:ctrlPr>
                  <w:rPr>
                    <w:rFonts w:ascii="Cambria Math" w:hAnsi="Cambria Math"/>
                    <w:i/>
                    <w:iCs/>
                    <w:kern w:val="0"/>
                    <w:szCs w:val="21"/>
                  </w:rPr>
                </m:ctrlPr>
              </m:sSubPr>
              <m:e>
                <m:r>
                  <m:rPr>
                    <m:nor/>
                  </m:rPr>
                  <w:rPr>
                    <w:i/>
                    <w:iCs/>
                    <w:kern w:val="0"/>
                    <w:szCs w:val="21"/>
                  </w:rPr>
                  <m:t>V</m:t>
                </m:r>
              </m:e>
              <m:sub>
                <m:r>
                  <m:rPr>
                    <m:nor/>
                  </m:rPr>
                  <w:rPr>
                    <w:i/>
                    <w:iCs/>
                    <w:kern w:val="0"/>
                    <w:szCs w:val="21"/>
                  </w:rPr>
                  <m:t>1</m:t>
                </m:r>
              </m:sub>
            </m:sSub>
          </m:num>
          <m:den>
            <m:sSub>
              <m:sSubPr>
                <m:ctrlPr>
                  <w:rPr>
                    <w:rFonts w:ascii="Cambria Math" w:hAnsi="Cambria Math"/>
                    <w:i/>
                    <w:iCs/>
                    <w:kern w:val="0"/>
                    <w:szCs w:val="21"/>
                  </w:rPr>
                </m:ctrlPr>
              </m:sSubPr>
              <m:e>
                <m:r>
                  <m:rPr>
                    <m:nor/>
                  </m:rPr>
                  <w:rPr>
                    <w:i/>
                    <w:iCs/>
                    <w:kern w:val="0"/>
                    <w:szCs w:val="21"/>
                  </w:rPr>
                  <m:t>V</m:t>
                </m:r>
              </m:e>
              <m:sub>
                <m:r>
                  <m:rPr>
                    <m:nor/>
                  </m:rPr>
                  <w:rPr>
                    <w:i/>
                    <w:iCs/>
                    <w:kern w:val="0"/>
                    <w:szCs w:val="21"/>
                  </w:rPr>
                  <m:t>s</m:t>
                </m:r>
              </m:sub>
            </m:sSub>
          </m:den>
        </m:f>
      </m:oMath>
      <w:r w:rsidRPr="00D549EA">
        <w:rPr>
          <w:rFonts w:ascii="宋体" w:hAnsi="宋体" w:cs="宋体"/>
          <w:kern w:val="0"/>
          <w:sz w:val="22"/>
          <w:szCs w:val="22"/>
        </w:rPr>
        <w:fldChar w:fldCharType="end"/>
      </w:r>
      <w:r w:rsidRPr="00D549EA">
        <w:rPr>
          <w:rFonts w:hint="eastAsia"/>
        </w:rPr>
        <w:t>……………………………………</w:t>
      </w:r>
      <w:r w:rsidRPr="00D549EA">
        <w:rPr>
          <w:rFonts w:hint="eastAsia"/>
          <w:kern w:val="0"/>
          <w:sz w:val="22"/>
          <w:szCs w:val="22"/>
        </w:rPr>
        <w:t>（</w:t>
      </w:r>
      <w:r w:rsidRPr="00D549EA">
        <w:rPr>
          <w:w w:val="107"/>
          <w:kern w:val="0"/>
          <w:sz w:val="22"/>
          <w:szCs w:val="22"/>
        </w:rPr>
        <w:t>B.</w:t>
      </w:r>
      <w:r w:rsidRPr="00D549EA">
        <w:rPr>
          <w:rFonts w:eastAsia="Times New Roman"/>
          <w:kern w:val="0"/>
          <w:sz w:val="22"/>
          <w:szCs w:val="22"/>
        </w:rPr>
        <w:t>1</w:t>
      </w:r>
      <w:r w:rsidRPr="00D549EA">
        <w:rPr>
          <w:rFonts w:hint="eastAsia"/>
          <w:kern w:val="0"/>
          <w:sz w:val="22"/>
          <w:szCs w:val="22"/>
        </w:rPr>
        <w:t>）</w:t>
      </w:r>
    </w:p>
    <w:p w14:paraId="66CFD07D" w14:textId="77777777" w:rsidR="006708A4" w:rsidRPr="00D549EA" w:rsidRDefault="006708A4" w:rsidP="006708A4">
      <w:pPr>
        <w:autoSpaceDE w:val="0"/>
        <w:autoSpaceDN w:val="0"/>
        <w:ind w:firstLineChars="200" w:firstLine="420"/>
        <w:jc w:val="left"/>
        <w:rPr>
          <w:rFonts w:ascii="宋体" w:hAnsi="宋体" w:cs="宋体"/>
          <w:kern w:val="0"/>
          <w:szCs w:val="21"/>
        </w:rPr>
      </w:pPr>
      <w:r w:rsidRPr="00D549EA">
        <w:rPr>
          <w:rFonts w:ascii="宋体" w:hAnsi="宋体" w:cs="宋体"/>
          <w:kern w:val="0"/>
          <w:szCs w:val="21"/>
        </w:rPr>
        <w:t>式中：</w:t>
      </w:r>
    </w:p>
    <w:p w14:paraId="4D7E4A1D" w14:textId="77777777" w:rsidR="006708A4" w:rsidRPr="00D549EA" w:rsidRDefault="006708A4" w:rsidP="006708A4">
      <w:pPr>
        <w:tabs>
          <w:tab w:val="left" w:pos="709"/>
        </w:tabs>
        <w:autoSpaceDE w:val="0"/>
        <w:autoSpaceDN w:val="0"/>
        <w:spacing w:before="35"/>
        <w:ind w:firstLineChars="200" w:firstLine="420"/>
        <w:jc w:val="left"/>
        <w:rPr>
          <w:iCs/>
          <w:kern w:val="0"/>
          <w:szCs w:val="21"/>
        </w:rPr>
      </w:pPr>
      <w:r w:rsidRPr="00D549EA">
        <w:rPr>
          <w:i/>
          <w:iCs/>
          <w:kern w:val="0"/>
          <w:szCs w:val="21"/>
        </w:rPr>
        <w:t>ρ</w:t>
      </w:r>
      <w:r w:rsidRPr="00D549EA">
        <w:rPr>
          <w:i/>
          <w:iCs/>
          <w:kern w:val="0"/>
          <w:szCs w:val="21"/>
        </w:rPr>
        <w:tab/>
      </w:r>
      <w:r w:rsidRPr="00D549EA">
        <w:rPr>
          <w:rFonts w:eastAsia="Times New Roman"/>
          <w:iCs/>
          <w:kern w:val="0"/>
          <w:szCs w:val="21"/>
        </w:rPr>
        <w:t>——</w:t>
      </w:r>
      <w:r w:rsidRPr="00D549EA">
        <w:rPr>
          <w:rFonts w:hAnsi="宋体"/>
          <w:iCs/>
          <w:kern w:val="0"/>
          <w:szCs w:val="21"/>
        </w:rPr>
        <w:t>样品中甲醛的质量浓度，</w:t>
      </w:r>
      <w:r w:rsidRPr="00D549EA">
        <w:rPr>
          <w:rFonts w:eastAsia="Times New Roman"/>
          <w:iCs/>
          <w:kern w:val="0"/>
          <w:szCs w:val="21"/>
        </w:rPr>
        <w:t>mg/m</w:t>
      </w:r>
      <w:r w:rsidRPr="00D549EA">
        <w:rPr>
          <w:rFonts w:eastAsia="Times New Roman"/>
          <w:iCs/>
          <w:kern w:val="0"/>
          <w:position w:val="10"/>
          <w:sz w:val="14"/>
          <w:szCs w:val="21"/>
        </w:rPr>
        <w:t>3</w:t>
      </w:r>
      <w:r w:rsidRPr="00D549EA">
        <w:rPr>
          <w:rFonts w:hAnsi="宋体" w:hint="eastAsia"/>
          <w:iCs/>
          <w:kern w:val="0"/>
          <w:szCs w:val="21"/>
        </w:rPr>
        <w:t>；</w:t>
      </w:r>
    </w:p>
    <w:p w14:paraId="00EE1A4C" w14:textId="77777777" w:rsidR="006708A4" w:rsidRPr="00D549EA" w:rsidRDefault="006708A4" w:rsidP="006708A4">
      <w:pPr>
        <w:tabs>
          <w:tab w:val="left" w:pos="709"/>
        </w:tabs>
        <w:autoSpaceDE w:val="0"/>
        <w:autoSpaceDN w:val="0"/>
        <w:spacing w:before="35"/>
        <w:ind w:firstLineChars="200" w:firstLine="420"/>
        <w:jc w:val="left"/>
        <w:rPr>
          <w:iCs/>
          <w:kern w:val="0"/>
          <w:szCs w:val="21"/>
        </w:rPr>
      </w:pPr>
      <w:r w:rsidRPr="00D549EA">
        <w:rPr>
          <w:i/>
          <w:iCs/>
          <w:kern w:val="0"/>
          <w:szCs w:val="21"/>
        </w:rPr>
        <w:t>ρ</w:t>
      </w:r>
      <w:r w:rsidRPr="00D549EA">
        <w:rPr>
          <w:rFonts w:eastAsia="Times New Roman"/>
          <w:i/>
          <w:iCs/>
          <w:kern w:val="0"/>
          <w:position w:val="-2"/>
          <w:sz w:val="14"/>
          <w:szCs w:val="21"/>
        </w:rPr>
        <w:t>1</w:t>
      </w:r>
      <w:r w:rsidRPr="00D549EA">
        <w:rPr>
          <w:rFonts w:eastAsia="Times New Roman"/>
          <w:iCs/>
          <w:kern w:val="0"/>
          <w:position w:val="-2"/>
          <w:sz w:val="14"/>
          <w:szCs w:val="21"/>
        </w:rPr>
        <w:tab/>
      </w:r>
      <w:r w:rsidRPr="00D549EA">
        <w:rPr>
          <w:rFonts w:eastAsia="Times New Roman"/>
          <w:iCs/>
          <w:kern w:val="0"/>
          <w:szCs w:val="21"/>
        </w:rPr>
        <w:t>——</w:t>
      </w:r>
      <w:r w:rsidRPr="00D549EA">
        <w:rPr>
          <w:rFonts w:hAnsi="宋体"/>
          <w:iCs/>
          <w:spacing w:val="-1"/>
          <w:kern w:val="0"/>
          <w:szCs w:val="21"/>
        </w:rPr>
        <w:t>从校准曲线上查得甲醛的浓度，</w:t>
      </w:r>
      <w:r w:rsidRPr="00D549EA">
        <w:rPr>
          <w:rFonts w:eastAsia="Times New Roman"/>
          <w:iCs/>
          <w:kern w:val="0"/>
          <w:szCs w:val="21"/>
        </w:rPr>
        <w:t>µg/</w:t>
      </w:r>
      <w:r w:rsidRPr="00D549EA">
        <w:rPr>
          <w:rFonts w:eastAsia="Times New Roman"/>
          <w:iCs/>
          <w:spacing w:val="-2"/>
          <w:kern w:val="0"/>
          <w:szCs w:val="21"/>
        </w:rPr>
        <w:t>mL</w:t>
      </w:r>
      <w:r w:rsidRPr="00D549EA">
        <w:rPr>
          <w:rFonts w:hint="eastAsia"/>
          <w:iCs/>
          <w:kern w:val="0"/>
          <w:szCs w:val="21"/>
        </w:rPr>
        <w:t>；</w:t>
      </w:r>
    </w:p>
    <w:p w14:paraId="49738E54" w14:textId="77777777" w:rsidR="006708A4" w:rsidRPr="00D549EA" w:rsidRDefault="006708A4" w:rsidP="006708A4">
      <w:pPr>
        <w:tabs>
          <w:tab w:val="left" w:pos="709"/>
        </w:tabs>
        <w:autoSpaceDE w:val="0"/>
        <w:autoSpaceDN w:val="0"/>
        <w:spacing w:before="54"/>
        <w:ind w:firstLineChars="200" w:firstLine="440"/>
        <w:jc w:val="left"/>
        <w:rPr>
          <w:iCs/>
          <w:kern w:val="0"/>
          <w:szCs w:val="21"/>
        </w:rPr>
      </w:pPr>
      <w:r w:rsidRPr="00D549EA">
        <w:rPr>
          <w:rFonts w:eastAsia="Times New Roman"/>
          <w:i/>
          <w:iCs/>
          <w:w w:val="105"/>
          <w:kern w:val="0"/>
          <w:szCs w:val="21"/>
        </w:rPr>
        <w:t>V</w:t>
      </w:r>
      <w:r w:rsidRPr="00D549EA">
        <w:rPr>
          <w:rFonts w:eastAsia="Times New Roman"/>
          <w:i/>
          <w:iCs/>
          <w:w w:val="105"/>
          <w:kern w:val="0"/>
          <w:position w:val="-2"/>
          <w:sz w:val="14"/>
          <w:szCs w:val="21"/>
        </w:rPr>
        <w:t>1</w:t>
      </w:r>
      <w:r w:rsidRPr="00D549EA">
        <w:rPr>
          <w:rFonts w:eastAsia="Times New Roman"/>
          <w:iCs/>
          <w:w w:val="105"/>
          <w:kern w:val="0"/>
          <w:position w:val="-2"/>
          <w:sz w:val="14"/>
          <w:szCs w:val="21"/>
        </w:rPr>
        <w:tab/>
      </w:r>
      <w:r w:rsidRPr="00D549EA">
        <w:rPr>
          <w:rFonts w:eastAsia="Times New Roman"/>
          <w:iCs/>
          <w:kern w:val="0"/>
          <w:szCs w:val="21"/>
        </w:rPr>
        <w:t>——</w:t>
      </w:r>
      <w:r w:rsidRPr="00D549EA">
        <w:rPr>
          <w:iCs/>
          <w:w w:val="105"/>
          <w:kern w:val="0"/>
          <w:szCs w:val="21"/>
        </w:rPr>
        <w:t>洗脱液定容体积，</w:t>
      </w:r>
      <w:r w:rsidRPr="00D549EA">
        <w:rPr>
          <w:rFonts w:eastAsia="Times New Roman"/>
          <w:iCs/>
          <w:w w:val="105"/>
          <w:kern w:val="0"/>
          <w:szCs w:val="21"/>
        </w:rPr>
        <w:t>mL</w:t>
      </w:r>
      <w:r w:rsidRPr="00D549EA">
        <w:rPr>
          <w:rFonts w:hint="eastAsia"/>
          <w:iCs/>
          <w:kern w:val="0"/>
          <w:szCs w:val="21"/>
        </w:rPr>
        <w:t>；</w:t>
      </w:r>
    </w:p>
    <w:p w14:paraId="7128199C" w14:textId="77777777" w:rsidR="006708A4" w:rsidRPr="00D549EA" w:rsidRDefault="006708A4" w:rsidP="006708A4">
      <w:pPr>
        <w:tabs>
          <w:tab w:val="left" w:pos="709"/>
        </w:tabs>
        <w:autoSpaceDE w:val="0"/>
        <w:autoSpaceDN w:val="0"/>
        <w:ind w:firstLineChars="200" w:firstLine="440"/>
        <w:jc w:val="left"/>
        <w:rPr>
          <w:spacing w:val="-1"/>
          <w:kern w:val="0"/>
          <w:szCs w:val="21"/>
        </w:rPr>
      </w:pPr>
      <w:r w:rsidRPr="00D549EA">
        <w:rPr>
          <w:rFonts w:eastAsia="Times New Roman"/>
          <w:i/>
          <w:iCs/>
          <w:kern w:val="0"/>
          <w:sz w:val="22"/>
          <w:szCs w:val="22"/>
        </w:rPr>
        <w:t>V</w:t>
      </w:r>
      <w:r w:rsidRPr="00D549EA">
        <w:rPr>
          <w:rFonts w:eastAsia="Times New Roman"/>
          <w:i/>
          <w:iCs/>
          <w:kern w:val="0"/>
          <w:position w:val="-2"/>
          <w:sz w:val="14"/>
          <w:szCs w:val="22"/>
        </w:rPr>
        <w:t>s</w:t>
      </w:r>
      <w:r w:rsidRPr="00D549EA">
        <w:rPr>
          <w:rFonts w:eastAsia="Times New Roman"/>
          <w:iCs/>
          <w:kern w:val="0"/>
          <w:position w:val="-2"/>
          <w:sz w:val="14"/>
          <w:szCs w:val="22"/>
        </w:rPr>
        <w:tab/>
      </w:r>
      <w:r w:rsidRPr="00D549EA">
        <w:rPr>
          <w:rFonts w:eastAsia="Times New Roman"/>
          <w:i/>
          <w:kern w:val="0"/>
          <w:sz w:val="22"/>
          <w:szCs w:val="22"/>
        </w:rPr>
        <w:t>——</w:t>
      </w:r>
      <w:r w:rsidRPr="00D549EA">
        <w:rPr>
          <w:rFonts w:hAnsi="宋体" w:hint="eastAsia"/>
          <w:spacing w:val="-1"/>
          <w:kern w:val="0"/>
          <w:szCs w:val="21"/>
        </w:rPr>
        <w:t>参比状态下的采样体积</w:t>
      </w:r>
      <w:r w:rsidRPr="00D549EA">
        <w:rPr>
          <w:color w:val="000000"/>
          <w:szCs w:val="21"/>
        </w:rPr>
        <w:t>，按照附录</w:t>
      </w:r>
      <w:r w:rsidRPr="00D549EA">
        <w:rPr>
          <w:color w:val="000000"/>
          <w:szCs w:val="21"/>
        </w:rPr>
        <w:t>A</w:t>
      </w:r>
      <w:r w:rsidRPr="00D549EA">
        <w:rPr>
          <w:color w:val="000000"/>
          <w:szCs w:val="21"/>
        </w:rPr>
        <w:t>公式</w:t>
      </w:r>
      <w:r w:rsidRPr="00D549EA">
        <w:rPr>
          <w:rFonts w:hint="eastAsia"/>
          <w:color w:val="000000"/>
          <w:szCs w:val="21"/>
        </w:rPr>
        <w:t>（</w:t>
      </w:r>
      <w:r w:rsidRPr="00D549EA">
        <w:rPr>
          <w:color w:val="000000"/>
          <w:szCs w:val="21"/>
        </w:rPr>
        <w:t>A.1</w:t>
      </w:r>
      <w:r w:rsidRPr="00D549EA">
        <w:rPr>
          <w:rFonts w:hint="eastAsia"/>
          <w:color w:val="000000"/>
          <w:szCs w:val="21"/>
        </w:rPr>
        <w:t>）</w:t>
      </w:r>
      <w:r w:rsidRPr="00D549EA">
        <w:rPr>
          <w:color w:val="000000"/>
          <w:szCs w:val="21"/>
        </w:rPr>
        <w:t>换算，</w:t>
      </w:r>
      <w:r w:rsidRPr="00D549EA">
        <w:rPr>
          <w:spacing w:val="-1"/>
          <w:kern w:val="0"/>
          <w:szCs w:val="21"/>
        </w:rPr>
        <w:t>L</w:t>
      </w:r>
      <w:r w:rsidRPr="00D549EA">
        <w:rPr>
          <w:rFonts w:hAnsi="宋体" w:hint="eastAsia"/>
          <w:spacing w:val="-1"/>
          <w:kern w:val="0"/>
          <w:szCs w:val="21"/>
        </w:rPr>
        <w:t>。</w:t>
      </w:r>
    </w:p>
    <w:p w14:paraId="2A6B6CF6" w14:textId="77777777" w:rsidR="006708A4" w:rsidRPr="00D549EA" w:rsidRDefault="006708A4" w:rsidP="006708A4">
      <w:pPr>
        <w:autoSpaceDE w:val="0"/>
        <w:autoSpaceDN w:val="0"/>
        <w:spacing w:beforeLines="50" w:before="156" w:afterLines="50" w:after="156"/>
        <w:jc w:val="left"/>
        <w:outlineLvl w:val="0"/>
        <w:rPr>
          <w:rFonts w:ascii="黑体" w:eastAsia="黑体" w:hAnsi="黑体"/>
          <w:kern w:val="0"/>
          <w:sz w:val="32"/>
          <w:szCs w:val="32"/>
        </w:rPr>
      </w:pPr>
      <w:r w:rsidRPr="00D549EA">
        <w:rPr>
          <w:rFonts w:ascii="黑体" w:eastAsia="黑体" w:hAnsi="黑体"/>
          <w:kern w:val="0"/>
          <w:szCs w:val="21"/>
        </w:rPr>
        <w:t>B.</w:t>
      </w:r>
      <w:r w:rsidRPr="00D549EA">
        <w:rPr>
          <w:rFonts w:ascii="黑体" w:eastAsia="黑体" w:hAnsi="黑体" w:hint="eastAsia"/>
          <w:kern w:val="0"/>
          <w:szCs w:val="21"/>
        </w:rPr>
        <w:t>7</w:t>
      </w:r>
      <w:r w:rsidRPr="00D549EA">
        <w:rPr>
          <w:rFonts w:ascii="黑体" w:eastAsia="黑体" w:hAnsi="黑体"/>
          <w:kern w:val="0"/>
          <w:szCs w:val="21"/>
        </w:rPr>
        <w:t>.2</w:t>
      </w:r>
      <w:r w:rsidRPr="00D549EA">
        <w:rPr>
          <w:rFonts w:ascii="黑体" w:eastAsia="黑体" w:hAnsi="黑体" w:hint="eastAsia"/>
          <w:kern w:val="0"/>
          <w:szCs w:val="21"/>
        </w:rPr>
        <w:t xml:space="preserve">　</w:t>
      </w:r>
      <w:r w:rsidRPr="00D549EA">
        <w:rPr>
          <w:rFonts w:ascii="黑体" w:eastAsia="黑体" w:hAnsi="黑体"/>
          <w:kern w:val="0"/>
          <w:szCs w:val="21"/>
        </w:rPr>
        <w:t>结果表示</w:t>
      </w:r>
    </w:p>
    <w:p w14:paraId="763FD36F" w14:textId="77777777" w:rsidR="006708A4" w:rsidRPr="00D549EA" w:rsidRDefault="006708A4" w:rsidP="006708A4">
      <w:pPr>
        <w:autoSpaceDE w:val="0"/>
        <w:autoSpaceDN w:val="0"/>
        <w:spacing w:beforeLines="50" w:before="156" w:afterLines="50" w:after="156"/>
        <w:ind w:firstLineChars="200" w:firstLine="420"/>
        <w:jc w:val="left"/>
        <w:outlineLvl w:val="0"/>
        <w:rPr>
          <w:kern w:val="0"/>
          <w:szCs w:val="21"/>
        </w:rPr>
      </w:pPr>
      <w:r w:rsidRPr="00D549EA">
        <w:rPr>
          <w:kern w:val="0"/>
          <w:szCs w:val="21"/>
        </w:rPr>
        <w:t>当测定</w:t>
      </w:r>
      <w:r w:rsidRPr="00D549EA">
        <w:rPr>
          <w:rFonts w:hint="eastAsia"/>
          <w:kern w:val="0"/>
          <w:szCs w:val="21"/>
        </w:rPr>
        <w:t>结果</w:t>
      </w:r>
      <w:r w:rsidRPr="00D549EA">
        <w:rPr>
          <w:kern w:val="0"/>
          <w:szCs w:val="21"/>
        </w:rPr>
        <w:t>小于</w:t>
      </w:r>
      <w:r w:rsidRPr="00D549EA">
        <w:rPr>
          <w:rFonts w:hint="eastAsia"/>
          <w:kern w:val="0"/>
          <w:szCs w:val="21"/>
        </w:rPr>
        <w:t>0.01</w:t>
      </w:r>
      <w:r w:rsidRPr="00D549EA">
        <w:rPr>
          <w:kern w:val="0"/>
          <w:szCs w:val="21"/>
        </w:rPr>
        <w:t xml:space="preserve"> mg/m</w:t>
      </w:r>
      <w:r w:rsidRPr="00D549EA">
        <w:rPr>
          <w:kern w:val="0"/>
          <w:szCs w:val="21"/>
          <w:vertAlign w:val="superscript"/>
        </w:rPr>
        <w:t>3</w:t>
      </w:r>
      <w:r w:rsidRPr="00D549EA">
        <w:rPr>
          <w:kern w:val="0"/>
          <w:szCs w:val="21"/>
        </w:rPr>
        <w:t>时，保留</w:t>
      </w:r>
      <w:r w:rsidRPr="00D549EA">
        <w:rPr>
          <w:rFonts w:hint="eastAsia"/>
          <w:kern w:val="0"/>
          <w:szCs w:val="21"/>
        </w:rPr>
        <w:t>到</w:t>
      </w:r>
      <w:r w:rsidRPr="00D549EA">
        <w:rPr>
          <w:kern w:val="0"/>
          <w:szCs w:val="21"/>
        </w:rPr>
        <w:t>小数点后</w:t>
      </w:r>
      <w:r w:rsidRPr="00D549EA">
        <w:rPr>
          <w:rFonts w:hint="eastAsia"/>
          <w:kern w:val="0"/>
          <w:szCs w:val="21"/>
        </w:rPr>
        <w:t>四</w:t>
      </w:r>
      <w:r w:rsidRPr="00D549EA">
        <w:rPr>
          <w:kern w:val="0"/>
          <w:szCs w:val="21"/>
        </w:rPr>
        <w:t>位</w:t>
      </w:r>
      <w:r w:rsidRPr="00D549EA">
        <w:rPr>
          <w:rFonts w:hint="eastAsia"/>
          <w:kern w:val="0"/>
          <w:szCs w:val="21"/>
        </w:rPr>
        <w:t>；</w:t>
      </w:r>
      <w:r w:rsidRPr="00D549EA">
        <w:rPr>
          <w:kern w:val="0"/>
          <w:szCs w:val="21"/>
        </w:rPr>
        <w:t>大于</w:t>
      </w:r>
      <w:r w:rsidRPr="00D549EA">
        <w:rPr>
          <w:rFonts w:hint="eastAsia"/>
          <w:kern w:val="0"/>
          <w:szCs w:val="21"/>
        </w:rPr>
        <w:t>等于</w:t>
      </w:r>
      <w:r w:rsidRPr="00D549EA">
        <w:rPr>
          <w:rFonts w:hint="eastAsia"/>
          <w:kern w:val="0"/>
          <w:szCs w:val="21"/>
        </w:rPr>
        <w:t>0.01</w:t>
      </w:r>
      <w:r w:rsidRPr="00D549EA">
        <w:rPr>
          <w:kern w:val="0"/>
          <w:szCs w:val="21"/>
        </w:rPr>
        <w:t xml:space="preserve"> mg/m</w:t>
      </w:r>
      <w:r w:rsidRPr="00D549EA">
        <w:rPr>
          <w:kern w:val="0"/>
          <w:szCs w:val="21"/>
          <w:vertAlign w:val="superscript"/>
        </w:rPr>
        <w:t>3</w:t>
      </w:r>
      <w:r w:rsidRPr="00D549EA">
        <w:rPr>
          <w:kern w:val="0"/>
          <w:szCs w:val="21"/>
        </w:rPr>
        <w:t>时，保留三位有效数字</w:t>
      </w:r>
      <w:r w:rsidRPr="00D549EA">
        <w:rPr>
          <w:rFonts w:hint="eastAsia"/>
          <w:kern w:val="0"/>
          <w:szCs w:val="21"/>
        </w:rPr>
        <w:t>。</w:t>
      </w:r>
    </w:p>
    <w:p w14:paraId="099F40C3"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8　方法特性</w:t>
      </w:r>
    </w:p>
    <w:p w14:paraId="3D8440FF"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 w:val="32"/>
          <w:szCs w:val="32"/>
        </w:rPr>
      </w:pPr>
      <w:r w:rsidRPr="00D549EA">
        <w:rPr>
          <w:rFonts w:ascii="黑体" w:eastAsia="黑体" w:hAnsi="黑体"/>
          <w:kern w:val="0"/>
          <w:szCs w:val="21"/>
        </w:rPr>
        <w:t>B.</w:t>
      </w:r>
      <w:r w:rsidRPr="00D549EA">
        <w:rPr>
          <w:rFonts w:ascii="黑体" w:eastAsia="黑体" w:hAnsi="黑体" w:hint="eastAsia"/>
          <w:kern w:val="0"/>
          <w:szCs w:val="21"/>
        </w:rPr>
        <w:t>8</w:t>
      </w:r>
      <w:r w:rsidRPr="00D549EA">
        <w:rPr>
          <w:rFonts w:ascii="黑体" w:eastAsia="黑体" w:hAnsi="黑体"/>
          <w:kern w:val="0"/>
          <w:szCs w:val="21"/>
        </w:rPr>
        <w:t>.1</w:t>
      </w:r>
      <w:r w:rsidRPr="00D549EA">
        <w:rPr>
          <w:rFonts w:ascii="黑体" w:eastAsia="黑体" w:hAnsi="黑体" w:hint="eastAsia"/>
          <w:kern w:val="0"/>
          <w:szCs w:val="21"/>
        </w:rPr>
        <w:t xml:space="preserve">　检出限</w:t>
      </w:r>
    </w:p>
    <w:p w14:paraId="15BE4D68" w14:textId="77777777" w:rsidR="006708A4" w:rsidRPr="00D549EA" w:rsidRDefault="006708A4" w:rsidP="006708A4">
      <w:pPr>
        <w:autoSpaceDE w:val="0"/>
        <w:autoSpaceDN w:val="0"/>
        <w:spacing w:before="27"/>
        <w:ind w:firstLineChars="200" w:firstLine="420"/>
        <w:jc w:val="left"/>
        <w:rPr>
          <w:rFonts w:cs="宋体"/>
          <w:kern w:val="0"/>
          <w:szCs w:val="21"/>
        </w:rPr>
      </w:pPr>
      <w:r w:rsidRPr="00D549EA">
        <w:rPr>
          <w:rFonts w:ascii="宋体" w:hAnsi="宋体" w:cs="宋体"/>
          <w:kern w:val="0"/>
          <w:szCs w:val="21"/>
        </w:rPr>
        <w:t>当采样体积为</w:t>
      </w:r>
      <w:r w:rsidRPr="00D549EA">
        <w:rPr>
          <w:rFonts w:eastAsia="Times New Roman" w:cs="宋体"/>
          <w:kern w:val="0"/>
          <w:szCs w:val="21"/>
        </w:rPr>
        <w:t>50 L</w:t>
      </w:r>
      <w:r w:rsidRPr="00D549EA">
        <w:rPr>
          <w:rFonts w:ascii="宋体" w:hAnsi="宋体" w:cs="宋体"/>
          <w:kern w:val="0"/>
          <w:szCs w:val="21"/>
        </w:rPr>
        <w:t xml:space="preserve">时，本方法的检出限为 </w:t>
      </w:r>
      <w:r w:rsidRPr="00D549EA">
        <w:rPr>
          <w:rFonts w:eastAsia="Times New Roman" w:cs="宋体"/>
          <w:kern w:val="0"/>
          <w:szCs w:val="21"/>
        </w:rPr>
        <w:t>0.000</w:t>
      </w:r>
      <w:r w:rsidRPr="00D549EA">
        <w:rPr>
          <w:rFonts w:cs="宋体" w:hint="eastAsia"/>
          <w:kern w:val="0"/>
          <w:szCs w:val="21"/>
        </w:rPr>
        <w:t>3</w:t>
      </w:r>
      <w:r w:rsidRPr="00D549EA">
        <w:rPr>
          <w:rFonts w:cs="宋体"/>
          <w:kern w:val="0"/>
          <w:szCs w:val="21"/>
        </w:rPr>
        <w:t xml:space="preserve"> m</w:t>
      </w:r>
      <w:r w:rsidRPr="00D549EA">
        <w:rPr>
          <w:rFonts w:eastAsia="Times New Roman" w:cs="宋体"/>
          <w:kern w:val="0"/>
          <w:szCs w:val="21"/>
        </w:rPr>
        <w:t>g/m</w:t>
      </w:r>
      <w:r w:rsidRPr="00D549EA">
        <w:rPr>
          <w:rFonts w:eastAsia="Times New Roman" w:cs="宋体"/>
          <w:kern w:val="0"/>
          <w:position w:val="10"/>
          <w:sz w:val="14"/>
          <w:szCs w:val="21"/>
        </w:rPr>
        <w:t>3</w:t>
      </w:r>
      <w:r w:rsidRPr="00D549EA">
        <w:rPr>
          <w:rFonts w:ascii="宋体" w:hAnsi="宋体" w:cs="宋体"/>
          <w:kern w:val="0"/>
          <w:szCs w:val="21"/>
        </w:rPr>
        <w:t>，测定下限为</w:t>
      </w:r>
      <w:r w:rsidRPr="00D549EA">
        <w:rPr>
          <w:kern w:val="0"/>
          <w:szCs w:val="21"/>
        </w:rPr>
        <w:t>0.0012 m</w:t>
      </w:r>
      <w:r w:rsidRPr="00D549EA">
        <w:rPr>
          <w:rFonts w:eastAsia="Times New Roman" w:cs="宋体"/>
          <w:kern w:val="0"/>
          <w:szCs w:val="21"/>
        </w:rPr>
        <w:t>g/m</w:t>
      </w:r>
      <w:r w:rsidRPr="00D549EA">
        <w:rPr>
          <w:rFonts w:eastAsia="Times New Roman" w:cs="宋体"/>
          <w:kern w:val="0"/>
          <w:szCs w:val="21"/>
          <w:vertAlign w:val="superscript"/>
        </w:rPr>
        <w:t>3</w:t>
      </w:r>
      <w:r w:rsidRPr="00D549EA">
        <w:rPr>
          <w:rFonts w:cs="宋体" w:hint="eastAsia"/>
          <w:kern w:val="0"/>
          <w:szCs w:val="21"/>
        </w:rPr>
        <w:t>。</w:t>
      </w:r>
    </w:p>
    <w:p w14:paraId="40AC4F4B"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8</w:t>
      </w:r>
      <w:r w:rsidRPr="00D549EA">
        <w:rPr>
          <w:rFonts w:ascii="黑体" w:eastAsia="黑体" w:hAnsi="黑体"/>
          <w:kern w:val="0"/>
          <w:szCs w:val="21"/>
        </w:rPr>
        <w:t>.2</w:t>
      </w:r>
      <w:r w:rsidRPr="00D549EA">
        <w:rPr>
          <w:rFonts w:ascii="黑体" w:eastAsia="黑体" w:hAnsi="黑体" w:hint="eastAsia"/>
          <w:kern w:val="0"/>
          <w:szCs w:val="21"/>
        </w:rPr>
        <w:t xml:space="preserve">　测量范围</w:t>
      </w:r>
    </w:p>
    <w:p w14:paraId="2D6AD926" w14:textId="77777777" w:rsidR="006708A4" w:rsidRPr="00D549EA" w:rsidRDefault="006708A4" w:rsidP="006708A4">
      <w:pPr>
        <w:autoSpaceDE w:val="0"/>
        <w:autoSpaceDN w:val="0"/>
        <w:spacing w:before="27"/>
        <w:ind w:firstLineChars="200" w:firstLine="420"/>
        <w:jc w:val="left"/>
        <w:rPr>
          <w:kern w:val="0"/>
          <w:szCs w:val="21"/>
        </w:rPr>
      </w:pPr>
      <w:r w:rsidRPr="00D549EA">
        <w:rPr>
          <w:rFonts w:hint="eastAsia"/>
          <w:kern w:val="0"/>
          <w:szCs w:val="21"/>
        </w:rPr>
        <w:t>以采样体积</w:t>
      </w:r>
      <w:r w:rsidRPr="00D549EA">
        <w:rPr>
          <w:kern w:val="0"/>
          <w:szCs w:val="21"/>
        </w:rPr>
        <w:t>50 L</w:t>
      </w:r>
      <w:r w:rsidRPr="00D549EA">
        <w:rPr>
          <w:rFonts w:hint="eastAsia"/>
          <w:kern w:val="0"/>
          <w:szCs w:val="21"/>
        </w:rPr>
        <w:t>计，甲醛的测量范围为</w:t>
      </w:r>
      <w:r w:rsidRPr="00D549EA">
        <w:rPr>
          <w:rFonts w:hint="eastAsia"/>
          <w:kern w:val="0"/>
          <w:szCs w:val="21"/>
        </w:rPr>
        <w:t>0.00</w:t>
      </w:r>
      <w:r w:rsidRPr="00D549EA">
        <w:rPr>
          <w:kern w:val="0"/>
          <w:szCs w:val="21"/>
        </w:rPr>
        <w:t>12 m</w:t>
      </w:r>
      <w:r w:rsidRPr="00D549EA">
        <w:rPr>
          <w:rFonts w:eastAsia="Times New Roman"/>
          <w:kern w:val="0"/>
          <w:szCs w:val="21"/>
        </w:rPr>
        <w:t>g/</w:t>
      </w:r>
      <w:r w:rsidRPr="00D549EA">
        <w:rPr>
          <w:kern w:val="0"/>
          <w:szCs w:val="21"/>
        </w:rPr>
        <w:t xml:space="preserve"> m</w:t>
      </w:r>
      <w:r w:rsidRPr="00D549EA">
        <w:rPr>
          <w:kern w:val="0"/>
          <w:szCs w:val="21"/>
          <w:vertAlign w:val="superscript"/>
        </w:rPr>
        <w:t xml:space="preserve">3 </w:t>
      </w:r>
      <w:r w:rsidRPr="00D549EA">
        <w:rPr>
          <w:kern w:val="0"/>
          <w:szCs w:val="21"/>
        </w:rPr>
        <w:t>~ 0.2 mg/m</w:t>
      </w:r>
      <w:r w:rsidRPr="00D549EA">
        <w:rPr>
          <w:kern w:val="0"/>
          <w:szCs w:val="21"/>
          <w:vertAlign w:val="superscript"/>
        </w:rPr>
        <w:t>3</w:t>
      </w:r>
      <w:r w:rsidRPr="00D549EA">
        <w:rPr>
          <w:rFonts w:hint="eastAsia"/>
          <w:kern w:val="0"/>
          <w:szCs w:val="21"/>
        </w:rPr>
        <w:t>。</w:t>
      </w:r>
    </w:p>
    <w:p w14:paraId="771945AB"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8</w:t>
      </w:r>
      <w:r w:rsidRPr="00D549EA">
        <w:rPr>
          <w:rFonts w:ascii="黑体" w:eastAsia="黑体" w:hAnsi="黑体"/>
          <w:kern w:val="0"/>
          <w:szCs w:val="21"/>
        </w:rPr>
        <w:t>.3</w:t>
      </w:r>
      <w:r w:rsidRPr="00D549EA">
        <w:rPr>
          <w:rFonts w:ascii="黑体" w:eastAsia="黑体" w:hAnsi="黑体" w:hint="eastAsia"/>
          <w:kern w:val="0"/>
          <w:szCs w:val="21"/>
        </w:rPr>
        <w:t xml:space="preserve">　精密度和回收率</w:t>
      </w:r>
    </w:p>
    <w:p w14:paraId="1F929A2C" w14:textId="77777777" w:rsidR="006708A4" w:rsidRPr="00D549EA" w:rsidRDefault="006708A4" w:rsidP="006708A4">
      <w:pPr>
        <w:autoSpaceDE w:val="0"/>
        <w:autoSpaceDN w:val="0"/>
        <w:spacing w:before="85"/>
        <w:ind w:right="2" w:firstLineChars="202" w:firstLine="424"/>
        <w:rPr>
          <w:kern w:val="0"/>
          <w:szCs w:val="21"/>
        </w:rPr>
      </w:pPr>
      <w:r w:rsidRPr="00D549EA">
        <w:rPr>
          <w:rFonts w:hint="eastAsia"/>
          <w:kern w:val="0"/>
          <w:szCs w:val="21"/>
        </w:rPr>
        <w:t>多</w:t>
      </w:r>
      <w:r w:rsidRPr="00D549EA">
        <w:rPr>
          <w:rFonts w:hAnsi="宋体"/>
          <w:kern w:val="0"/>
          <w:szCs w:val="21"/>
        </w:rPr>
        <w:t>家</w:t>
      </w:r>
      <w:r w:rsidRPr="00D549EA">
        <w:rPr>
          <w:rFonts w:ascii="宋体" w:hAnsi="宋体" w:cs="宋体"/>
          <w:kern w:val="0"/>
          <w:szCs w:val="21"/>
        </w:rPr>
        <w:t>实验室分别对</w:t>
      </w:r>
      <w:r w:rsidRPr="00D549EA">
        <w:rPr>
          <w:rFonts w:ascii="宋体" w:hAnsi="宋体" w:cs="宋体" w:hint="eastAsia"/>
          <w:kern w:val="0"/>
          <w:szCs w:val="21"/>
        </w:rPr>
        <w:t>甲醛</w:t>
      </w:r>
      <w:r w:rsidRPr="00D549EA">
        <w:rPr>
          <w:rFonts w:ascii="宋体" w:hAnsi="宋体" w:cs="宋体"/>
          <w:kern w:val="0"/>
          <w:szCs w:val="21"/>
        </w:rPr>
        <w:t>浓度为</w:t>
      </w:r>
      <w:r w:rsidRPr="00D549EA">
        <w:rPr>
          <w:kern w:val="0"/>
          <w:szCs w:val="21"/>
        </w:rPr>
        <w:t xml:space="preserve"> 0.01</w:t>
      </w:r>
      <w:r w:rsidRPr="00D549EA">
        <w:rPr>
          <w:rFonts w:eastAsia="Times New Roman"/>
          <w:kern w:val="0"/>
          <w:szCs w:val="21"/>
        </w:rPr>
        <w:t xml:space="preserve"> mg/m</w:t>
      </w:r>
      <w:r w:rsidRPr="00D549EA">
        <w:rPr>
          <w:rFonts w:eastAsia="Times New Roman"/>
          <w:kern w:val="0"/>
          <w:position w:val="10"/>
          <w:sz w:val="14"/>
          <w:szCs w:val="14"/>
        </w:rPr>
        <w:t>3</w:t>
      </w:r>
      <w:r w:rsidRPr="00D549EA">
        <w:rPr>
          <w:rFonts w:ascii="宋体" w:hAnsi="宋体" w:cs="宋体"/>
          <w:kern w:val="0"/>
          <w:szCs w:val="21"/>
        </w:rPr>
        <w:t>、</w:t>
      </w:r>
      <w:r w:rsidRPr="00D549EA">
        <w:rPr>
          <w:kern w:val="0"/>
          <w:szCs w:val="21"/>
        </w:rPr>
        <w:t xml:space="preserve">0.06 </w:t>
      </w:r>
      <w:r w:rsidRPr="00D549EA">
        <w:rPr>
          <w:rFonts w:eastAsia="Times New Roman"/>
          <w:kern w:val="0"/>
          <w:szCs w:val="21"/>
        </w:rPr>
        <w:t>mg/m</w:t>
      </w:r>
      <w:r w:rsidRPr="00D549EA">
        <w:rPr>
          <w:rFonts w:eastAsia="Times New Roman"/>
          <w:kern w:val="0"/>
          <w:position w:val="10"/>
          <w:sz w:val="14"/>
          <w:szCs w:val="14"/>
        </w:rPr>
        <w:t xml:space="preserve">3 </w:t>
      </w:r>
      <w:r w:rsidRPr="00D549EA">
        <w:rPr>
          <w:rFonts w:ascii="宋体" w:hAnsi="宋体" w:cs="宋体"/>
          <w:kern w:val="0"/>
          <w:szCs w:val="21"/>
        </w:rPr>
        <w:t>和</w:t>
      </w:r>
      <w:r w:rsidRPr="00D549EA">
        <w:rPr>
          <w:kern w:val="0"/>
          <w:szCs w:val="21"/>
        </w:rPr>
        <w:t>0.12</w:t>
      </w:r>
      <w:r w:rsidRPr="00D549EA">
        <w:rPr>
          <w:rFonts w:eastAsia="Times New Roman"/>
          <w:kern w:val="0"/>
          <w:szCs w:val="21"/>
        </w:rPr>
        <w:t xml:space="preserve"> mg/m</w:t>
      </w:r>
      <w:r w:rsidRPr="00D549EA">
        <w:rPr>
          <w:rFonts w:eastAsia="Times New Roman"/>
          <w:kern w:val="0"/>
          <w:position w:val="10"/>
          <w:sz w:val="14"/>
          <w:szCs w:val="14"/>
        </w:rPr>
        <w:t xml:space="preserve">3 </w:t>
      </w:r>
      <w:r w:rsidRPr="00D549EA">
        <w:rPr>
          <w:rFonts w:ascii="宋体" w:hAnsi="宋体" w:cs="宋体"/>
          <w:kern w:val="0"/>
          <w:szCs w:val="21"/>
        </w:rPr>
        <w:t>的统一样品进行测定。实验室内相对标准偏差范围为</w:t>
      </w:r>
      <w:r w:rsidRPr="00D549EA">
        <w:rPr>
          <w:rFonts w:eastAsia="Times New Roman"/>
          <w:kern w:val="0"/>
          <w:szCs w:val="21"/>
        </w:rPr>
        <w:t xml:space="preserve">0% </w:t>
      </w:r>
      <w:r w:rsidRPr="00D549EA">
        <w:rPr>
          <w:rFonts w:hint="eastAsia"/>
          <w:kern w:val="0"/>
          <w:szCs w:val="21"/>
        </w:rPr>
        <w:t>~</w:t>
      </w:r>
      <w:r w:rsidRPr="00D549EA">
        <w:rPr>
          <w:kern w:val="0"/>
          <w:szCs w:val="21"/>
        </w:rPr>
        <w:t xml:space="preserve"> 5.8</w:t>
      </w:r>
      <w:r w:rsidRPr="00D549EA">
        <w:rPr>
          <w:rFonts w:eastAsia="Times New Roman"/>
          <w:kern w:val="0"/>
          <w:szCs w:val="21"/>
        </w:rPr>
        <w:t>%</w:t>
      </w:r>
      <w:r w:rsidRPr="00D549EA">
        <w:rPr>
          <w:rFonts w:ascii="宋体" w:hAnsi="宋体" w:cs="宋体"/>
          <w:kern w:val="0"/>
          <w:szCs w:val="21"/>
        </w:rPr>
        <w:t>，实验室间相对标准偏差范围为</w:t>
      </w:r>
      <w:r w:rsidRPr="00D549EA">
        <w:rPr>
          <w:rFonts w:eastAsia="Times New Roman"/>
          <w:kern w:val="0"/>
          <w:szCs w:val="21"/>
        </w:rPr>
        <w:t xml:space="preserve">2.5% </w:t>
      </w:r>
      <w:r w:rsidRPr="00D549EA">
        <w:rPr>
          <w:rFonts w:hint="eastAsia"/>
          <w:kern w:val="0"/>
          <w:szCs w:val="21"/>
        </w:rPr>
        <w:t>~</w:t>
      </w:r>
      <w:r w:rsidRPr="00D549EA">
        <w:rPr>
          <w:kern w:val="0"/>
          <w:szCs w:val="21"/>
        </w:rPr>
        <w:t xml:space="preserve"> </w:t>
      </w:r>
      <w:r w:rsidRPr="00D549EA">
        <w:rPr>
          <w:rFonts w:eastAsia="Times New Roman"/>
          <w:kern w:val="0"/>
          <w:szCs w:val="21"/>
        </w:rPr>
        <w:t>12.9%</w:t>
      </w:r>
      <w:r w:rsidRPr="00D549EA">
        <w:rPr>
          <w:rFonts w:ascii="宋体" w:hAnsi="宋体" w:cs="宋体"/>
          <w:kern w:val="0"/>
          <w:szCs w:val="21"/>
        </w:rPr>
        <w:t>。</w:t>
      </w:r>
      <w:r w:rsidRPr="00D549EA">
        <w:rPr>
          <w:rFonts w:hint="eastAsia"/>
          <w:kern w:val="0"/>
          <w:szCs w:val="21"/>
        </w:rPr>
        <w:t>多</w:t>
      </w:r>
      <w:r w:rsidRPr="00D549EA">
        <w:rPr>
          <w:kern w:val="0"/>
          <w:szCs w:val="21"/>
        </w:rPr>
        <w:t>家实验室分别对空</w:t>
      </w:r>
      <w:r w:rsidRPr="00D549EA">
        <w:rPr>
          <w:rFonts w:hint="eastAsia"/>
          <w:kern w:val="0"/>
          <w:szCs w:val="21"/>
        </w:rPr>
        <w:t>白</w:t>
      </w:r>
      <w:r w:rsidRPr="00D549EA">
        <w:rPr>
          <w:kern w:val="0"/>
          <w:szCs w:val="21"/>
        </w:rPr>
        <w:t>采样管进行加标分析，加标量为</w:t>
      </w:r>
      <w:r w:rsidRPr="00D549EA">
        <w:rPr>
          <w:kern w:val="0"/>
          <w:szCs w:val="21"/>
        </w:rPr>
        <w:t>0.5 µg</w:t>
      </w:r>
      <w:r w:rsidRPr="00D549EA">
        <w:rPr>
          <w:kern w:val="0"/>
          <w:szCs w:val="21"/>
        </w:rPr>
        <w:t>、</w:t>
      </w:r>
      <w:r w:rsidRPr="00D549EA">
        <w:rPr>
          <w:kern w:val="0"/>
          <w:szCs w:val="21"/>
        </w:rPr>
        <w:t>3.0 µg</w:t>
      </w:r>
      <w:r w:rsidRPr="00D549EA">
        <w:rPr>
          <w:kern w:val="0"/>
          <w:szCs w:val="21"/>
        </w:rPr>
        <w:t>和</w:t>
      </w:r>
      <w:r w:rsidRPr="00D549EA">
        <w:rPr>
          <w:kern w:val="0"/>
          <w:szCs w:val="21"/>
        </w:rPr>
        <w:t>6.0 µg</w:t>
      </w:r>
      <w:r w:rsidRPr="00D549EA">
        <w:rPr>
          <w:kern w:val="0"/>
          <w:szCs w:val="21"/>
        </w:rPr>
        <w:t>，加标回收率范围为</w:t>
      </w:r>
      <w:r w:rsidRPr="00D549EA">
        <w:rPr>
          <w:kern w:val="0"/>
          <w:szCs w:val="21"/>
        </w:rPr>
        <w:t xml:space="preserve">98.9% </w:t>
      </w:r>
      <w:r w:rsidRPr="00D549EA">
        <w:rPr>
          <w:rFonts w:hint="eastAsia"/>
          <w:kern w:val="0"/>
          <w:szCs w:val="21"/>
        </w:rPr>
        <w:t>~</w:t>
      </w:r>
      <w:r w:rsidRPr="00D549EA">
        <w:rPr>
          <w:kern w:val="0"/>
          <w:szCs w:val="21"/>
        </w:rPr>
        <w:t xml:space="preserve"> 100.0%</w:t>
      </w:r>
      <w:r w:rsidRPr="00D549EA">
        <w:rPr>
          <w:kern w:val="0"/>
          <w:szCs w:val="21"/>
        </w:rPr>
        <w:t>。</w:t>
      </w:r>
    </w:p>
    <w:p w14:paraId="563156EF"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 w:val="32"/>
          <w:szCs w:val="32"/>
        </w:rPr>
      </w:pPr>
      <w:r w:rsidRPr="00D549EA">
        <w:rPr>
          <w:rFonts w:ascii="黑体" w:eastAsia="黑体" w:hAnsi="黑体"/>
          <w:kern w:val="0"/>
          <w:szCs w:val="21"/>
        </w:rPr>
        <w:t>B.</w:t>
      </w:r>
      <w:r w:rsidRPr="00D549EA">
        <w:rPr>
          <w:rFonts w:ascii="黑体" w:eastAsia="黑体" w:hAnsi="黑体" w:hint="eastAsia"/>
          <w:kern w:val="0"/>
          <w:szCs w:val="21"/>
        </w:rPr>
        <w:t>9　质量保证</w:t>
      </w:r>
      <w:r w:rsidRPr="00D549EA">
        <w:rPr>
          <w:rFonts w:ascii="黑体" w:eastAsia="黑体" w:hAnsi="黑体"/>
          <w:kern w:val="0"/>
          <w:szCs w:val="21"/>
        </w:rPr>
        <w:t>和</w:t>
      </w:r>
      <w:r w:rsidRPr="00D549EA">
        <w:rPr>
          <w:rFonts w:ascii="黑体" w:eastAsia="黑体" w:hAnsi="黑体" w:hint="eastAsia"/>
          <w:kern w:val="0"/>
          <w:szCs w:val="21"/>
        </w:rPr>
        <w:t>控制</w:t>
      </w:r>
    </w:p>
    <w:p w14:paraId="3DE0FD92" w14:textId="77777777" w:rsidR="006708A4" w:rsidRPr="00D549EA" w:rsidRDefault="006708A4" w:rsidP="006708A4">
      <w:pPr>
        <w:autoSpaceDE w:val="0"/>
        <w:autoSpaceDN w:val="0"/>
        <w:spacing w:before="85"/>
        <w:ind w:leftChars="50" w:left="105" w:right="2" w:firstLineChars="200" w:firstLine="420"/>
        <w:rPr>
          <w:rFonts w:ascii="宋体" w:hAnsi="宋体" w:cs="宋体"/>
          <w:kern w:val="0"/>
          <w:szCs w:val="21"/>
        </w:rPr>
      </w:pPr>
      <w:r w:rsidRPr="00D549EA">
        <w:rPr>
          <w:rFonts w:ascii="宋体" w:hAnsi="宋体" w:cs="宋体"/>
          <w:kern w:val="0"/>
          <w:szCs w:val="21"/>
        </w:rPr>
        <w:t>所采集样品中</w:t>
      </w:r>
      <w:r w:rsidRPr="00D549EA">
        <w:rPr>
          <w:rFonts w:ascii="宋体" w:hAnsi="宋体" w:cs="宋体" w:hint="eastAsia"/>
          <w:kern w:val="0"/>
          <w:szCs w:val="21"/>
        </w:rPr>
        <w:t>甲醛含量</w:t>
      </w:r>
      <w:r w:rsidRPr="00D549EA">
        <w:rPr>
          <w:rFonts w:ascii="宋体" w:hAnsi="宋体" w:cs="宋体"/>
          <w:kern w:val="0"/>
          <w:szCs w:val="21"/>
        </w:rPr>
        <w:t>的上限应小于采样管</w:t>
      </w:r>
      <w:r w:rsidRPr="00D549EA">
        <w:rPr>
          <w:rFonts w:eastAsia="Times New Roman" w:hAnsi="宋体" w:cs="宋体"/>
          <w:kern w:val="0"/>
          <w:szCs w:val="21"/>
        </w:rPr>
        <w:t>DNPH</w:t>
      </w:r>
      <w:r w:rsidRPr="00D549EA">
        <w:rPr>
          <w:rFonts w:ascii="宋体" w:hAnsi="宋体" w:cs="宋体"/>
          <w:kern w:val="0"/>
          <w:szCs w:val="21"/>
        </w:rPr>
        <w:t>含量的</w:t>
      </w:r>
      <w:r w:rsidRPr="00D549EA">
        <w:rPr>
          <w:rFonts w:eastAsia="Times New Roman" w:hAnsi="宋体" w:cs="宋体"/>
          <w:kern w:val="0"/>
          <w:szCs w:val="21"/>
        </w:rPr>
        <w:t>75%</w:t>
      </w:r>
      <w:r w:rsidRPr="00D549EA">
        <w:rPr>
          <w:rFonts w:ascii="宋体" w:hAnsi="宋体" w:cs="宋体"/>
          <w:kern w:val="0"/>
          <w:szCs w:val="21"/>
        </w:rPr>
        <w:t>。</w:t>
      </w:r>
      <w:r w:rsidRPr="00D549EA">
        <w:rPr>
          <w:rFonts w:ascii="宋体" w:hAnsi="宋体" w:cs="宋体" w:hint="eastAsia"/>
          <w:kern w:val="0"/>
          <w:szCs w:val="21"/>
        </w:rPr>
        <w:t>甲醛</w:t>
      </w:r>
      <w:r w:rsidRPr="00D549EA">
        <w:rPr>
          <w:rFonts w:ascii="宋体" w:hAnsi="宋体" w:cs="宋体"/>
          <w:kern w:val="0"/>
          <w:szCs w:val="21"/>
        </w:rPr>
        <w:t>穿透容量可根据</w:t>
      </w:r>
      <w:r w:rsidRPr="00D549EA">
        <w:rPr>
          <w:rFonts w:hAnsi="宋体"/>
          <w:kern w:val="0"/>
          <w:szCs w:val="21"/>
        </w:rPr>
        <w:t>公式</w:t>
      </w:r>
      <w:r w:rsidRPr="00D549EA">
        <w:rPr>
          <w:rFonts w:hAnsi="宋体" w:hint="eastAsia"/>
          <w:kern w:val="0"/>
          <w:szCs w:val="21"/>
        </w:rPr>
        <w:t>（</w:t>
      </w:r>
      <w:r w:rsidRPr="00D549EA">
        <w:rPr>
          <w:kern w:val="0"/>
          <w:szCs w:val="21"/>
        </w:rPr>
        <w:t>B</w:t>
      </w:r>
      <w:r w:rsidRPr="00D549EA">
        <w:rPr>
          <w:rFonts w:ascii="宋体" w:hAnsi="宋体" w:cs="宋体"/>
          <w:kern w:val="0"/>
          <w:szCs w:val="21"/>
        </w:rPr>
        <w:t>.</w:t>
      </w:r>
      <w:r w:rsidRPr="00D549EA">
        <w:rPr>
          <w:rFonts w:eastAsia="Times New Roman" w:hAnsi="宋体" w:cs="宋体"/>
          <w:kern w:val="0"/>
          <w:szCs w:val="21"/>
        </w:rPr>
        <w:t>2</w:t>
      </w:r>
      <w:r w:rsidRPr="00D549EA">
        <w:rPr>
          <w:rFonts w:ascii="宋体" w:hAnsi="宋体" w:cs="宋体"/>
          <w:kern w:val="0"/>
          <w:szCs w:val="21"/>
        </w:rPr>
        <w:t>）计算：</w:t>
      </w:r>
    </w:p>
    <w:p w14:paraId="7B6C8F58" w14:textId="77777777" w:rsidR="006708A4" w:rsidRPr="00D549EA" w:rsidRDefault="006708A4" w:rsidP="006708A4">
      <w:pPr>
        <w:autoSpaceDE w:val="0"/>
        <w:autoSpaceDN w:val="0"/>
        <w:spacing w:before="85"/>
        <w:ind w:leftChars="50" w:left="105" w:right="198" w:firstLineChars="200" w:firstLine="420"/>
        <w:jc w:val="right"/>
        <w:rPr>
          <w:rFonts w:ascii="宋体" w:hAnsi="宋体" w:cs="宋体"/>
          <w:kern w:val="0"/>
          <w:szCs w:val="21"/>
        </w:rPr>
      </w:pPr>
      <w:r w:rsidRPr="00D549EA">
        <w:rPr>
          <w:noProof/>
        </w:rPr>
        <w:lastRenderedPageBreak/>
        <w:drawing>
          <wp:inline distT="0" distB="0" distL="0" distR="0" wp14:anchorId="00AC2DA1" wp14:editId="685F320F">
            <wp:extent cx="1160780" cy="374015"/>
            <wp:effectExtent l="0" t="0" r="1270" b="0"/>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0"/>
                    <a:srcRect l="39395" r="39871"/>
                    <a:stretch>
                      <a:fillRect/>
                    </a:stretch>
                  </pic:blipFill>
                  <pic:spPr>
                    <a:xfrm>
                      <a:off x="0" y="0"/>
                      <a:ext cx="1160780" cy="374015"/>
                    </a:xfrm>
                    <a:prstGeom prst="rect">
                      <a:avLst/>
                    </a:prstGeom>
                    <a:noFill/>
                    <a:ln w="9525">
                      <a:noFill/>
                      <a:miter lim="800000"/>
                      <a:headEnd/>
                      <a:tailEnd/>
                    </a:ln>
                  </pic:spPr>
                </pic:pic>
              </a:graphicData>
            </a:graphic>
          </wp:inline>
        </w:drawing>
      </w:r>
      <w:r w:rsidRPr="00D549EA">
        <w:rPr>
          <w:rFonts w:ascii="宋体" w:hAnsi="宋体" w:cs="宋体"/>
          <w:kern w:val="0"/>
          <w:szCs w:val="21"/>
        </w:rPr>
        <w:fldChar w:fldCharType="begin"/>
      </w:r>
      <w:r w:rsidRPr="00D549EA">
        <w:rPr>
          <w:rFonts w:ascii="宋体" w:hAnsi="宋体" w:cs="宋体"/>
          <w:kern w:val="0"/>
          <w:szCs w:val="21"/>
        </w:rPr>
        <w:instrText xml:space="preserve"> QUOTE </w:instrText>
      </w:r>
      <m:oMath>
        <m:sSub>
          <m:sSubPr>
            <m:ctrlPr>
              <w:rPr>
                <w:rFonts w:ascii="Cambria Math" w:hAnsi="Cambria Math"/>
                <w:kern w:val="0"/>
                <w:szCs w:val="21"/>
              </w:rPr>
            </m:ctrlPr>
          </m:sSubPr>
          <m:e>
            <m:r>
              <m:rPr>
                <m:nor/>
              </m:rPr>
              <w:rPr>
                <w:i/>
                <w:kern w:val="0"/>
                <w:szCs w:val="21"/>
              </w:rPr>
              <m:t>C</m:t>
            </m:r>
          </m:e>
          <m:sub>
            <m:r>
              <m:rPr>
                <m:nor/>
              </m:rPr>
              <w:rPr>
                <w:kern w:val="0"/>
                <w:szCs w:val="21"/>
              </w:rPr>
              <m:t>T</m:t>
            </m:r>
          </m:sub>
        </m:sSub>
        <m:r>
          <m:rPr>
            <m:nor/>
          </m:rPr>
          <w:rPr>
            <w:kern w:val="0"/>
            <w:szCs w:val="21"/>
          </w:rPr>
          <m:t>=</m:t>
        </m:r>
        <m:sSub>
          <m:sSubPr>
            <m:ctrlPr>
              <w:rPr>
                <w:rFonts w:ascii="Cambria Math" w:hAnsi="Cambria Math"/>
                <w:i/>
                <w:kern w:val="0"/>
                <w:szCs w:val="21"/>
              </w:rPr>
            </m:ctrlPr>
          </m:sSubPr>
          <m:e>
            <m:r>
              <m:rPr>
                <m:nor/>
              </m:rPr>
              <w:rPr>
                <w:i/>
                <w:kern w:val="0"/>
                <w:szCs w:val="21"/>
              </w:rPr>
              <m:t>C</m:t>
            </m:r>
          </m:e>
          <m:sub>
            <m:r>
              <m:rPr>
                <m:nor/>
              </m:rPr>
              <w:rPr>
                <w:kern w:val="0"/>
                <w:szCs w:val="21"/>
              </w:rPr>
              <m:t>DNPH</m:t>
            </m:r>
          </m:sub>
        </m:sSub>
        <m:r>
          <m:rPr>
            <m:nor/>
          </m:rPr>
          <w:rPr>
            <w:rFonts w:hint="eastAsia"/>
            <w:kern w:val="0"/>
            <w:szCs w:val="21"/>
          </w:rPr>
          <m:t>×</m:t>
        </m:r>
        <m:f>
          <m:fPr>
            <m:ctrlPr>
              <w:rPr>
                <w:rFonts w:ascii="Cambria Math" w:hAnsi="Cambria Math"/>
                <w:i/>
                <w:kern w:val="0"/>
                <w:szCs w:val="21"/>
              </w:rPr>
            </m:ctrlPr>
          </m:fPr>
          <m:num>
            <m:sSub>
              <m:sSubPr>
                <m:ctrlPr>
                  <w:rPr>
                    <w:rFonts w:ascii="Cambria Math" w:hAnsi="Cambria Math"/>
                    <w:i/>
                    <w:kern w:val="0"/>
                    <w:szCs w:val="21"/>
                  </w:rPr>
                </m:ctrlPr>
              </m:sSubPr>
              <m:e>
                <m:r>
                  <m:rPr>
                    <m:nor/>
                  </m:rPr>
                  <w:rPr>
                    <w:i/>
                    <w:kern w:val="0"/>
                    <w:szCs w:val="21"/>
                  </w:rPr>
                  <m:t>M</m:t>
                </m:r>
              </m:e>
              <m:sub>
                <m:r>
                  <m:rPr>
                    <m:nor/>
                  </m:rPr>
                  <w:rPr>
                    <w:kern w:val="0"/>
                    <w:szCs w:val="21"/>
                  </w:rPr>
                  <m:t>CH</m:t>
                </m:r>
                <m:r>
                  <m:rPr>
                    <m:nor/>
                  </m:rPr>
                  <w:rPr>
                    <w:kern w:val="0"/>
                    <w:szCs w:val="21"/>
                    <w:vertAlign w:val="subscript"/>
                  </w:rPr>
                  <m:t>2</m:t>
                </m:r>
                <m:r>
                  <m:rPr>
                    <m:nor/>
                  </m:rPr>
                  <w:rPr>
                    <w:kern w:val="0"/>
                    <w:szCs w:val="21"/>
                  </w:rPr>
                  <m:t>O</m:t>
                </m:r>
              </m:sub>
            </m:sSub>
          </m:num>
          <m:den>
            <m:sSub>
              <m:sSubPr>
                <m:ctrlPr>
                  <w:rPr>
                    <w:rFonts w:ascii="Cambria Math" w:hAnsi="Cambria Math"/>
                    <w:i/>
                    <w:kern w:val="0"/>
                    <w:szCs w:val="21"/>
                  </w:rPr>
                </m:ctrlPr>
              </m:sSubPr>
              <m:e>
                <m:r>
                  <m:rPr>
                    <m:nor/>
                  </m:rPr>
                  <w:rPr>
                    <w:i/>
                    <w:kern w:val="0"/>
                    <w:szCs w:val="21"/>
                  </w:rPr>
                  <m:t>M</m:t>
                </m:r>
              </m:e>
              <m:sub>
                <m:r>
                  <m:rPr>
                    <m:nor/>
                  </m:rPr>
                  <w:rPr>
                    <w:kern w:val="0"/>
                    <w:szCs w:val="21"/>
                  </w:rPr>
                  <m:t>DNPH</m:t>
                </m:r>
              </m:sub>
            </m:sSub>
          </m:den>
        </m:f>
      </m:oMath>
      <w:r w:rsidRPr="00D549EA">
        <w:rPr>
          <w:rFonts w:ascii="宋体" w:hAnsi="宋体" w:cs="宋体"/>
          <w:kern w:val="0"/>
          <w:szCs w:val="21"/>
        </w:rPr>
        <w:fldChar w:fldCharType="end"/>
      </w:r>
      <w:r w:rsidRPr="00D549EA">
        <w:rPr>
          <w:rFonts w:hint="eastAsia"/>
        </w:rPr>
        <w:t>……………………………</w:t>
      </w:r>
      <w:r w:rsidRPr="00D549EA">
        <w:rPr>
          <w:rFonts w:hint="eastAsia"/>
          <w:kern w:val="0"/>
          <w:szCs w:val="21"/>
        </w:rPr>
        <w:t>（</w:t>
      </w:r>
      <w:r w:rsidRPr="00D549EA">
        <w:rPr>
          <w:kern w:val="0"/>
          <w:szCs w:val="21"/>
        </w:rPr>
        <w:t>B.2</w:t>
      </w:r>
      <w:r w:rsidRPr="00D549EA">
        <w:rPr>
          <w:rFonts w:hint="eastAsia"/>
          <w:kern w:val="0"/>
          <w:szCs w:val="21"/>
        </w:rPr>
        <w:t>）</w:t>
      </w:r>
    </w:p>
    <w:p w14:paraId="0EC423D9" w14:textId="77777777" w:rsidR="006708A4" w:rsidRPr="00D549EA" w:rsidRDefault="006708A4" w:rsidP="006708A4">
      <w:pPr>
        <w:autoSpaceDE w:val="0"/>
        <w:autoSpaceDN w:val="0"/>
        <w:ind w:firstLineChars="200" w:firstLine="420"/>
        <w:jc w:val="left"/>
        <w:rPr>
          <w:rFonts w:ascii="宋体" w:hAnsi="宋体" w:cs="宋体"/>
          <w:kern w:val="0"/>
          <w:szCs w:val="21"/>
        </w:rPr>
      </w:pPr>
      <w:r w:rsidRPr="00D549EA">
        <w:rPr>
          <w:rFonts w:ascii="宋体" w:hAnsi="宋体" w:cs="宋体"/>
          <w:kern w:val="0"/>
          <w:szCs w:val="21"/>
        </w:rPr>
        <w:t>式中</w:t>
      </w:r>
      <w:r w:rsidRPr="00D549EA">
        <w:rPr>
          <w:rFonts w:ascii="宋体" w:hAnsi="宋体" w:cs="宋体" w:hint="eastAsia"/>
          <w:kern w:val="0"/>
          <w:szCs w:val="21"/>
        </w:rPr>
        <w:t>：</w:t>
      </w:r>
    </w:p>
    <w:p w14:paraId="159FFF7F" w14:textId="77777777" w:rsidR="006708A4" w:rsidRPr="00D549EA" w:rsidRDefault="006708A4" w:rsidP="006708A4">
      <w:pPr>
        <w:tabs>
          <w:tab w:val="left" w:pos="993"/>
        </w:tabs>
        <w:autoSpaceDE w:val="0"/>
        <w:autoSpaceDN w:val="0"/>
        <w:ind w:firstLineChars="200" w:firstLine="420"/>
        <w:jc w:val="left"/>
        <w:rPr>
          <w:rFonts w:ascii="宋体" w:hAnsi="宋体" w:cs="宋体"/>
          <w:kern w:val="0"/>
          <w:szCs w:val="21"/>
        </w:rPr>
      </w:pPr>
      <w:r w:rsidRPr="00D549EA">
        <w:rPr>
          <w:rFonts w:eastAsia="Times New Roman" w:cs="宋体"/>
          <w:i/>
          <w:kern w:val="0"/>
          <w:szCs w:val="21"/>
        </w:rPr>
        <w:t>C</w:t>
      </w:r>
      <w:r w:rsidRPr="00D549EA">
        <w:rPr>
          <w:rFonts w:eastAsia="Times New Roman" w:cs="宋体"/>
          <w:kern w:val="0"/>
          <w:szCs w:val="21"/>
          <w:vertAlign w:val="subscript"/>
        </w:rPr>
        <w:t>T</w:t>
      </w:r>
      <w:r w:rsidRPr="00D549EA">
        <w:rPr>
          <w:rFonts w:eastAsia="Times New Roman" w:cs="宋体"/>
          <w:kern w:val="0"/>
          <w:szCs w:val="21"/>
          <w:vertAlign w:val="subscript"/>
        </w:rPr>
        <w:tab/>
      </w:r>
      <w:r w:rsidRPr="00D549EA">
        <w:rPr>
          <w:rFonts w:eastAsia="Times New Roman" w:cs="宋体"/>
          <w:kern w:val="0"/>
          <w:szCs w:val="21"/>
        </w:rPr>
        <w:t>——</w:t>
      </w:r>
      <w:r w:rsidRPr="00D549EA">
        <w:rPr>
          <w:rFonts w:ascii="宋体" w:hAnsi="宋体" w:cs="宋体" w:hint="eastAsia"/>
          <w:kern w:val="0"/>
          <w:szCs w:val="21"/>
        </w:rPr>
        <w:t>甲醛</w:t>
      </w:r>
      <w:r w:rsidRPr="00D549EA">
        <w:rPr>
          <w:rFonts w:ascii="宋体" w:hAnsi="宋体" w:cs="宋体"/>
          <w:kern w:val="0"/>
          <w:szCs w:val="21"/>
        </w:rPr>
        <w:t>穿透容量，</w:t>
      </w:r>
      <w:r w:rsidRPr="00D549EA">
        <w:rPr>
          <w:rFonts w:eastAsia="Times New Roman" w:cs="宋体"/>
          <w:kern w:val="0"/>
          <w:szCs w:val="21"/>
        </w:rPr>
        <w:t>mg</w:t>
      </w:r>
      <w:r w:rsidRPr="00D549EA">
        <w:rPr>
          <w:rFonts w:ascii="宋体" w:hAnsi="宋体" w:cs="宋体" w:hint="eastAsia"/>
          <w:kern w:val="0"/>
          <w:szCs w:val="21"/>
        </w:rPr>
        <w:t>；</w:t>
      </w:r>
    </w:p>
    <w:p w14:paraId="36195F70" w14:textId="77777777" w:rsidR="006708A4" w:rsidRPr="00D549EA" w:rsidRDefault="006708A4" w:rsidP="006708A4">
      <w:pPr>
        <w:tabs>
          <w:tab w:val="left" w:pos="993"/>
        </w:tabs>
        <w:autoSpaceDE w:val="0"/>
        <w:autoSpaceDN w:val="0"/>
        <w:ind w:firstLineChars="200" w:firstLine="420"/>
        <w:jc w:val="left"/>
        <w:rPr>
          <w:rFonts w:eastAsia="Times New Roman" w:cs="宋体"/>
          <w:kern w:val="0"/>
          <w:szCs w:val="21"/>
          <w:lang w:eastAsia="en-US"/>
        </w:rPr>
      </w:pPr>
      <w:r w:rsidRPr="00D549EA">
        <w:rPr>
          <w:rFonts w:eastAsia="Times New Roman" w:cs="宋体"/>
          <w:i/>
          <w:kern w:val="0"/>
          <w:szCs w:val="21"/>
          <w:lang w:eastAsia="en-US"/>
        </w:rPr>
        <w:t>C</w:t>
      </w:r>
      <w:r w:rsidRPr="00D549EA">
        <w:rPr>
          <w:rFonts w:eastAsia="Times New Roman" w:cs="宋体"/>
          <w:kern w:val="0"/>
          <w:szCs w:val="21"/>
          <w:vertAlign w:val="subscript"/>
          <w:lang w:eastAsia="en-US"/>
        </w:rPr>
        <w:t>DNPH</w:t>
      </w:r>
      <w:r w:rsidRPr="00D549EA">
        <w:rPr>
          <w:rFonts w:eastAsia="Times New Roman" w:cs="宋体"/>
          <w:kern w:val="0"/>
          <w:szCs w:val="21"/>
          <w:vertAlign w:val="subscript"/>
          <w:lang w:eastAsia="en-US"/>
        </w:rPr>
        <w:tab/>
      </w:r>
      <w:r w:rsidRPr="00D549EA">
        <w:rPr>
          <w:rFonts w:eastAsia="Times New Roman" w:cs="宋体"/>
          <w:kern w:val="0"/>
          <w:szCs w:val="21"/>
          <w:lang w:eastAsia="en-US"/>
        </w:rPr>
        <w:t>——</w:t>
      </w:r>
      <w:r w:rsidRPr="00D549EA">
        <w:rPr>
          <w:rFonts w:ascii="宋体" w:hAnsi="宋体" w:cs="宋体"/>
          <w:kern w:val="0"/>
          <w:szCs w:val="21"/>
          <w:lang w:eastAsia="en-US"/>
        </w:rPr>
        <w:t>采样管</w:t>
      </w:r>
      <w:r w:rsidRPr="00D549EA">
        <w:rPr>
          <w:rFonts w:eastAsia="Times New Roman" w:cs="宋体"/>
          <w:kern w:val="0"/>
          <w:szCs w:val="21"/>
          <w:lang w:eastAsia="en-US"/>
        </w:rPr>
        <w:t>DNPH</w:t>
      </w:r>
      <w:r w:rsidRPr="00D549EA">
        <w:rPr>
          <w:rFonts w:ascii="宋体" w:hAnsi="宋体" w:cs="宋体"/>
          <w:kern w:val="0"/>
          <w:szCs w:val="21"/>
          <w:lang w:eastAsia="en-US"/>
        </w:rPr>
        <w:t>含量，</w:t>
      </w:r>
      <w:r w:rsidRPr="00D549EA">
        <w:rPr>
          <w:rFonts w:eastAsia="Times New Roman" w:cs="宋体"/>
          <w:kern w:val="0"/>
          <w:szCs w:val="21"/>
          <w:lang w:eastAsia="en-US"/>
        </w:rPr>
        <w:t>mg</w:t>
      </w:r>
      <w:r w:rsidRPr="00D549EA">
        <w:rPr>
          <w:rFonts w:ascii="宋体" w:hAnsi="宋体" w:cs="宋体" w:hint="eastAsia"/>
          <w:kern w:val="0"/>
          <w:szCs w:val="21"/>
        </w:rPr>
        <w:t>；</w:t>
      </w:r>
    </w:p>
    <w:p w14:paraId="066F1D4A" w14:textId="77777777" w:rsidR="006708A4" w:rsidRPr="00D549EA" w:rsidRDefault="006708A4" w:rsidP="006708A4">
      <w:pPr>
        <w:tabs>
          <w:tab w:val="left" w:pos="709"/>
          <w:tab w:val="left" w:pos="851"/>
          <w:tab w:val="left" w:pos="993"/>
        </w:tabs>
        <w:autoSpaceDE w:val="0"/>
        <w:autoSpaceDN w:val="0"/>
        <w:ind w:firstLineChars="200" w:firstLine="420"/>
        <w:jc w:val="left"/>
        <w:rPr>
          <w:rFonts w:cs="宋体"/>
          <w:kern w:val="0"/>
          <w:szCs w:val="21"/>
          <w:vertAlign w:val="subscript"/>
        </w:rPr>
      </w:pPr>
      <w:r w:rsidRPr="00D549EA">
        <w:rPr>
          <w:rFonts w:cs="宋体"/>
          <w:i/>
          <w:kern w:val="0"/>
          <w:szCs w:val="21"/>
        </w:rPr>
        <w:t>M</w:t>
      </w:r>
      <w:r w:rsidRPr="00D549EA">
        <w:rPr>
          <w:rFonts w:cs="宋体"/>
          <w:kern w:val="0"/>
          <w:szCs w:val="21"/>
          <w:vertAlign w:val="subscript"/>
        </w:rPr>
        <w:t>HCHO</w:t>
      </w:r>
      <w:r w:rsidRPr="00D549EA">
        <w:rPr>
          <w:rFonts w:cs="宋体"/>
          <w:kern w:val="0"/>
          <w:szCs w:val="21"/>
          <w:vertAlign w:val="subscript"/>
        </w:rPr>
        <w:tab/>
      </w:r>
      <w:r w:rsidRPr="00D549EA">
        <w:rPr>
          <w:rFonts w:eastAsia="Times New Roman" w:cs="宋体"/>
          <w:kern w:val="0"/>
          <w:szCs w:val="21"/>
        </w:rPr>
        <w:t>——</w:t>
      </w:r>
      <w:r w:rsidRPr="00D549EA">
        <w:rPr>
          <w:rFonts w:cs="宋体" w:hint="eastAsia"/>
          <w:kern w:val="0"/>
          <w:szCs w:val="21"/>
        </w:rPr>
        <w:t>甲醛相对分子质量</w:t>
      </w:r>
      <w:r w:rsidRPr="00D549EA">
        <w:rPr>
          <w:rFonts w:hint="eastAsia"/>
          <w:kern w:val="0"/>
          <w:szCs w:val="21"/>
        </w:rPr>
        <w:t>，</w:t>
      </w:r>
      <w:r w:rsidRPr="00D549EA">
        <w:rPr>
          <w:kern w:val="0"/>
          <w:szCs w:val="21"/>
        </w:rPr>
        <w:t>30.03</w:t>
      </w:r>
      <w:r w:rsidRPr="00D549EA">
        <w:rPr>
          <w:rFonts w:cs="宋体" w:hint="eastAsia"/>
          <w:kern w:val="0"/>
          <w:szCs w:val="21"/>
        </w:rPr>
        <w:t>；</w:t>
      </w:r>
    </w:p>
    <w:p w14:paraId="6FC34BF0" w14:textId="77777777" w:rsidR="006708A4" w:rsidRPr="00D549EA" w:rsidRDefault="006708A4" w:rsidP="006708A4">
      <w:pPr>
        <w:tabs>
          <w:tab w:val="left" w:pos="993"/>
          <w:tab w:val="left" w:pos="1276"/>
        </w:tabs>
        <w:autoSpaceDE w:val="0"/>
        <w:autoSpaceDN w:val="0"/>
        <w:ind w:firstLineChars="200" w:firstLine="420"/>
        <w:jc w:val="left"/>
        <w:rPr>
          <w:rFonts w:ascii="宋体" w:hAnsi="宋体" w:cs="宋体"/>
          <w:kern w:val="0"/>
          <w:szCs w:val="21"/>
        </w:rPr>
      </w:pPr>
      <w:r w:rsidRPr="00D549EA">
        <w:rPr>
          <w:rFonts w:eastAsia="Times New Roman" w:cs="宋体"/>
          <w:i/>
          <w:kern w:val="0"/>
          <w:szCs w:val="21"/>
        </w:rPr>
        <w:t>M</w:t>
      </w:r>
      <w:r w:rsidRPr="00D549EA">
        <w:rPr>
          <w:rFonts w:eastAsia="Times New Roman" w:cs="宋体"/>
          <w:kern w:val="0"/>
          <w:szCs w:val="21"/>
          <w:vertAlign w:val="subscript"/>
        </w:rPr>
        <w:t>DNPH</w:t>
      </w:r>
      <w:r w:rsidRPr="00D549EA">
        <w:rPr>
          <w:rFonts w:eastAsia="Times New Roman" w:cs="宋体"/>
          <w:kern w:val="0"/>
          <w:szCs w:val="21"/>
          <w:vertAlign w:val="subscript"/>
        </w:rPr>
        <w:tab/>
      </w:r>
      <w:r w:rsidRPr="00D549EA">
        <w:rPr>
          <w:rFonts w:eastAsia="Times New Roman" w:cs="宋体"/>
          <w:kern w:val="0"/>
          <w:szCs w:val="21"/>
        </w:rPr>
        <w:t>——DNPH</w:t>
      </w:r>
      <w:r w:rsidRPr="00D549EA">
        <w:rPr>
          <w:rFonts w:cs="宋体" w:hint="eastAsia"/>
          <w:kern w:val="0"/>
          <w:szCs w:val="21"/>
        </w:rPr>
        <w:t>相对分子质量</w:t>
      </w:r>
      <w:r w:rsidRPr="00D549EA">
        <w:rPr>
          <w:rFonts w:hint="eastAsia"/>
          <w:kern w:val="0"/>
          <w:szCs w:val="21"/>
        </w:rPr>
        <w:t>，</w:t>
      </w:r>
      <w:r w:rsidRPr="00D549EA">
        <w:rPr>
          <w:kern w:val="0"/>
          <w:szCs w:val="21"/>
        </w:rPr>
        <w:t>198.14</w:t>
      </w:r>
      <w:r w:rsidRPr="00D549EA">
        <w:rPr>
          <w:rFonts w:ascii="宋体" w:hAnsi="宋体" w:cs="宋体" w:hint="eastAsia"/>
          <w:kern w:val="0"/>
          <w:szCs w:val="21"/>
        </w:rPr>
        <w:t>。</w:t>
      </w:r>
    </w:p>
    <w:p w14:paraId="32452EE6" w14:textId="77777777" w:rsidR="006708A4" w:rsidRPr="00D549EA" w:rsidRDefault="006708A4" w:rsidP="006708A4">
      <w:pPr>
        <w:autoSpaceDE w:val="0"/>
        <w:autoSpaceDN w:val="0"/>
        <w:spacing w:beforeLines="50" w:before="156" w:afterLines="50" w:after="156"/>
        <w:ind w:left="431" w:hanging="431"/>
        <w:jc w:val="left"/>
        <w:outlineLvl w:val="0"/>
        <w:rPr>
          <w:rFonts w:ascii="黑体" w:eastAsia="黑体" w:hAnsi="黑体"/>
          <w:kern w:val="0"/>
          <w:szCs w:val="21"/>
        </w:rPr>
      </w:pPr>
      <w:r w:rsidRPr="00D549EA">
        <w:rPr>
          <w:rFonts w:ascii="黑体" w:eastAsia="黑体" w:hAnsi="黑体"/>
          <w:kern w:val="0"/>
          <w:szCs w:val="21"/>
        </w:rPr>
        <w:t>B.</w:t>
      </w:r>
      <w:r w:rsidRPr="00D549EA">
        <w:rPr>
          <w:rFonts w:ascii="黑体" w:eastAsia="黑体" w:hAnsi="黑体" w:hint="eastAsia"/>
          <w:kern w:val="0"/>
          <w:szCs w:val="21"/>
        </w:rPr>
        <w:t>10　特殊情况</w:t>
      </w:r>
    </w:p>
    <w:p w14:paraId="2324F902" w14:textId="77777777" w:rsidR="006708A4" w:rsidRPr="00D549EA" w:rsidRDefault="006708A4" w:rsidP="006708A4">
      <w:pPr>
        <w:tabs>
          <w:tab w:val="left" w:pos="434"/>
        </w:tabs>
        <w:autoSpaceDE w:val="0"/>
        <w:autoSpaceDN w:val="0"/>
        <w:ind w:firstLineChars="200" w:firstLine="420"/>
        <w:rPr>
          <w:kern w:val="0"/>
          <w:szCs w:val="21"/>
        </w:rPr>
      </w:pPr>
      <w:r w:rsidRPr="00D549EA">
        <w:rPr>
          <w:rFonts w:hint="eastAsia"/>
          <w:kern w:val="0"/>
          <w:szCs w:val="21"/>
        </w:rPr>
        <w:t>臭氧易与衍生剂</w:t>
      </w:r>
      <w:r w:rsidRPr="00D549EA">
        <w:rPr>
          <w:rFonts w:hint="eastAsia"/>
          <w:kern w:val="0"/>
          <w:szCs w:val="21"/>
        </w:rPr>
        <w:t xml:space="preserve"> </w:t>
      </w:r>
      <w:r w:rsidRPr="00D549EA">
        <w:rPr>
          <w:kern w:val="0"/>
          <w:szCs w:val="21"/>
        </w:rPr>
        <w:t xml:space="preserve">DNPH </w:t>
      </w:r>
      <w:r w:rsidRPr="00D549EA">
        <w:rPr>
          <w:rFonts w:hint="eastAsia"/>
          <w:kern w:val="0"/>
          <w:szCs w:val="21"/>
        </w:rPr>
        <w:t>及衍生后的甲醛</w:t>
      </w:r>
      <w:r w:rsidRPr="00D549EA">
        <w:rPr>
          <w:kern w:val="0"/>
          <w:szCs w:val="21"/>
        </w:rPr>
        <w:t>-2,4-</w:t>
      </w:r>
      <w:r w:rsidRPr="00D549EA">
        <w:rPr>
          <w:rFonts w:hint="eastAsia"/>
          <w:kern w:val="0"/>
          <w:szCs w:val="21"/>
        </w:rPr>
        <w:t>二硝基苯腙发生反应，影响测量结果，应在采样管前串联臭氧去除柱（</w:t>
      </w:r>
      <w:r w:rsidRPr="00D549EA">
        <w:rPr>
          <w:kern w:val="0"/>
          <w:szCs w:val="21"/>
        </w:rPr>
        <w:t>B.3.6</w:t>
      </w:r>
      <w:r w:rsidRPr="00D549EA">
        <w:rPr>
          <w:rFonts w:hint="eastAsia"/>
          <w:kern w:val="0"/>
          <w:szCs w:val="21"/>
        </w:rPr>
        <w:t>），消除干扰。</w:t>
      </w:r>
    </w:p>
    <w:p w14:paraId="5C719831" w14:textId="77777777" w:rsidR="006708A4" w:rsidRPr="00D549EA" w:rsidRDefault="006708A4" w:rsidP="006708A4">
      <w:pPr>
        <w:tabs>
          <w:tab w:val="left" w:pos="434"/>
        </w:tabs>
        <w:autoSpaceDE w:val="0"/>
        <w:autoSpaceDN w:val="0"/>
        <w:jc w:val="left"/>
        <w:rPr>
          <w:rFonts w:ascii="宋体" w:hAnsi="宋体" w:cs="宋体"/>
          <w:spacing w:val="-1"/>
          <w:kern w:val="0"/>
          <w:szCs w:val="22"/>
        </w:rPr>
      </w:pPr>
    </w:p>
    <w:p w14:paraId="0CE8812C" w14:textId="77777777" w:rsidR="006708A4" w:rsidRPr="00D549EA" w:rsidRDefault="006708A4" w:rsidP="006708A4">
      <w:pPr>
        <w:autoSpaceDE w:val="0"/>
        <w:autoSpaceDN w:val="0"/>
        <w:spacing w:before="10"/>
        <w:jc w:val="left"/>
        <w:rPr>
          <w:rFonts w:ascii="宋体" w:hAnsi="宋体" w:cs="宋体"/>
          <w:kern w:val="0"/>
          <w:sz w:val="7"/>
          <w:szCs w:val="21"/>
        </w:rPr>
      </w:pPr>
    </w:p>
    <w:p w14:paraId="4EB021A4" w14:textId="77777777" w:rsidR="006708A4" w:rsidRPr="00D549EA" w:rsidRDefault="006708A4" w:rsidP="006708A4">
      <w:pPr>
        <w:rPr>
          <w:rFonts w:ascii="宋体" w:hAnsi="宋体"/>
          <w:bCs/>
          <w:szCs w:val="21"/>
        </w:rPr>
        <w:sectPr w:rsidR="006708A4" w:rsidRPr="00D549EA">
          <w:pgSz w:w="11906" w:h="16838"/>
          <w:pgMar w:top="1558" w:right="1646" w:bottom="1418" w:left="1418" w:header="851" w:footer="992" w:gutter="0"/>
          <w:cols w:space="720"/>
          <w:titlePg/>
          <w:docGrid w:type="lines" w:linePitch="312"/>
        </w:sectPr>
      </w:pPr>
    </w:p>
    <w:p w14:paraId="5607744F" w14:textId="77777777" w:rsidR="006708A4" w:rsidRPr="00D549EA" w:rsidRDefault="006708A4" w:rsidP="006708A4">
      <w:pPr>
        <w:ind w:firstLine="420"/>
        <w:jc w:val="center"/>
        <w:rPr>
          <w:rFonts w:ascii="黑体" w:eastAsia="黑体" w:hAnsi="黑体"/>
          <w:szCs w:val="21"/>
        </w:rPr>
      </w:pPr>
      <w:r w:rsidRPr="00D549EA">
        <w:rPr>
          <w:rFonts w:ascii="黑体" w:eastAsia="黑体" w:hAnsi="黑体" w:hint="eastAsia"/>
          <w:szCs w:val="21"/>
        </w:rPr>
        <w:lastRenderedPageBreak/>
        <w:t>附录 C</w:t>
      </w:r>
    </w:p>
    <w:p w14:paraId="7705CB78" w14:textId="77777777" w:rsidR="006708A4" w:rsidRPr="00D549EA" w:rsidRDefault="006708A4" w:rsidP="006708A4">
      <w:pPr>
        <w:ind w:firstLine="420"/>
        <w:jc w:val="center"/>
        <w:rPr>
          <w:rFonts w:ascii="黑体" w:eastAsia="黑体" w:hAnsi="黑体"/>
          <w:szCs w:val="21"/>
        </w:rPr>
      </w:pPr>
      <w:r w:rsidRPr="00D549EA">
        <w:rPr>
          <w:rFonts w:ascii="黑体" w:eastAsia="黑体" w:hAnsi="黑体" w:hint="eastAsia"/>
          <w:szCs w:val="21"/>
        </w:rPr>
        <w:t>（规范性）</w:t>
      </w:r>
    </w:p>
    <w:p w14:paraId="345BB374" w14:textId="77777777" w:rsidR="006708A4" w:rsidRPr="00D549EA" w:rsidRDefault="006708A4" w:rsidP="006708A4">
      <w:pPr>
        <w:ind w:firstLine="420"/>
        <w:jc w:val="center"/>
        <w:rPr>
          <w:rFonts w:ascii="黑体" w:eastAsia="黑体" w:hAnsi="黑体"/>
          <w:szCs w:val="21"/>
        </w:rPr>
      </w:pPr>
      <w:r w:rsidRPr="00D549EA">
        <w:rPr>
          <w:rFonts w:ascii="黑体" w:eastAsia="黑体" w:hAnsi="黑体" w:hint="eastAsia"/>
          <w:szCs w:val="21"/>
        </w:rPr>
        <w:t>室内空气中苯系物的测定</w:t>
      </w:r>
    </w:p>
    <w:p w14:paraId="3D004288" w14:textId="77777777" w:rsidR="006708A4" w:rsidRPr="00D549EA" w:rsidRDefault="006708A4" w:rsidP="006708A4">
      <w:pPr>
        <w:spacing w:before="284" w:afterLines="50" w:after="156"/>
        <w:ind w:firstLineChars="200" w:firstLine="420"/>
        <w:rPr>
          <w:rFonts w:eastAsia="黑体"/>
          <w:szCs w:val="21"/>
        </w:rPr>
      </w:pPr>
      <w:r w:rsidRPr="00D549EA">
        <w:rPr>
          <w:rFonts w:ascii="黑体" w:eastAsia="黑体" w:hAnsi="黑体" w:hint="eastAsia"/>
          <w:bCs/>
          <w:color w:val="000000"/>
          <w:szCs w:val="21"/>
        </w:rPr>
        <w:t>警示——试验中使用到的二硫化碳高度易燃，可损害神经，操作人员必须严格遵守操作规程。</w:t>
      </w:r>
    </w:p>
    <w:p w14:paraId="4E0529A1" w14:textId="77777777" w:rsidR="006708A4" w:rsidRPr="00D549EA" w:rsidRDefault="006708A4" w:rsidP="006708A4">
      <w:pPr>
        <w:spacing w:before="284"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 xml:space="preserve">　</w:t>
      </w:r>
      <w:r w:rsidRPr="00D549EA">
        <w:rPr>
          <w:rFonts w:eastAsia="黑体" w:hint="eastAsia"/>
          <w:szCs w:val="21"/>
        </w:rPr>
        <w:t>固体吸附</w:t>
      </w:r>
      <w:r w:rsidRPr="00D549EA">
        <w:rPr>
          <w:rFonts w:eastAsia="黑体" w:hint="eastAsia"/>
          <w:szCs w:val="21"/>
        </w:rPr>
        <w:t>-</w:t>
      </w:r>
      <w:r w:rsidRPr="00D549EA">
        <w:rPr>
          <w:rFonts w:eastAsia="黑体" w:hint="eastAsia"/>
          <w:szCs w:val="21"/>
        </w:rPr>
        <w:t>热解吸</w:t>
      </w:r>
      <w:r w:rsidRPr="00D549EA">
        <w:rPr>
          <w:rFonts w:eastAsia="黑体" w:hint="eastAsia"/>
          <w:szCs w:val="21"/>
        </w:rPr>
        <w:t>-</w:t>
      </w:r>
      <w:r w:rsidRPr="00D549EA">
        <w:rPr>
          <w:rFonts w:eastAsia="黑体" w:hint="eastAsia"/>
          <w:szCs w:val="21"/>
        </w:rPr>
        <w:t>气相色谱法</w:t>
      </w:r>
    </w:p>
    <w:p w14:paraId="371AF79B"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C.1.1　相关标准和依据</w:t>
      </w:r>
    </w:p>
    <w:p w14:paraId="2099C14A" w14:textId="77777777" w:rsidR="006708A4" w:rsidRPr="00D549EA" w:rsidRDefault="006708A4" w:rsidP="006708A4">
      <w:pPr>
        <w:spacing w:beforeLines="50" w:before="156" w:afterLines="50" w:after="156"/>
        <w:ind w:firstLineChars="200" w:firstLine="420"/>
        <w:rPr>
          <w:rFonts w:ascii="黑体" w:eastAsia="黑体" w:hAnsi="黑体"/>
          <w:szCs w:val="21"/>
        </w:rPr>
      </w:pPr>
      <w:r w:rsidRPr="00D549EA">
        <w:rPr>
          <w:rFonts w:hint="eastAsia"/>
          <w:szCs w:val="21"/>
        </w:rPr>
        <w:t>本方法主要依据环境空气</w:t>
      </w:r>
      <w:r w:rsidRPr="00D549EA">
        <w:rPr>
          <w:rFonts w:hint="eastAsia"/>
          <w:szCs w:val="21"/>
        </w:rPr>
        <w:t xml:space="preserve"> </w:t>
      </w:r>
      <w:r w:rsidRPr="00D549EA">
        <w:rPr>
          <w:rFonts w:hint="eastAsia"/>
          <w:szCs w:val="21"/>
        </w:rPr>
        <w:t>苯系物的测定</w:t>
      </w:r>
      <w:r w:rsidRPr="00D549EA">
        <w:rPr>
          <w:rFonts w:hint="eastAsia"/>
          <w:szCs w:val="21"/>
        </w:rPr>
        <w:t xml:space="preserve"> </w:t>
      </w:r>
      <w:r w:rsidRPr="00D549EA">
        <w:rPr>
          <w:rFonts w:hint="eastAsia"/>
          <w:szCs w:val="21"/>
        </w:rPr>
        <w:t>固体吸附</w:t>
      </w:r>
      <w:r w:rsidRPr="00D549EA">
        <w:rPr>
          <w:rFonts w:hint="eastAsia"/>
          <w:szCs w:val="21"/>
        </w:rPr>
        <w:t>/</w:t>
      </w:r>
      <w:r w:rsidRPr="00D549EA">
        <w:rPr>
          <w:rFonts w:hint="eastAsia"/>
          <w:szCs w:val="21"/>
        </w:rPr>
        <w:t>热脱附</w:t>
      </w:r>
      <w:r w:rsidRPr="00D549EA">
        <w:rPr>
          <w:rFonts w:hint="eastAsia"/>
          <w:szCs w:val="21"/>
        </w:rPr>
        <w:t>-</w:t>
      </w:r>
      <w:r w:rsidRPr="00D549EA">
        <w:rPr>
          <w:rFonts w:hint="eastAsia"/>
          <w:szCs w:val="21"/>
        </w:rPr>
        <w:t>气相色谱法（</w:t>
      </w:r>
      <w:r w:rsidRPr="00D549EA">
        <w:rPr>
          <w:rFonts w:hint="eastAsia"/>
          <w:szCs w:val="21"/>
        </w:rPr>
        <w:t>HJ583</w:t>
      </w:r>
      <w:r w:rsidRPr="00D549EA">
        <w:rPr>
          <w:rFonts w:hint="eastAsia"/>
          <w:szCs w:val="21"/>
        </w:rPr>
        <w:t>）。</w:t>
      </w:r>
    </w:p>
    <w:p w14:paraId="4598EE67"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w:t>
      </w:r>
      <w:r w:rsidRPr="00D549EA">
        <w:rPr>
          <w:rFonts w:ascii="黑体" w:eastAsia="黑体" w:hAnsi="黑体" w:hint="eastAsia"/>
          <w:szCs w:val="21"/>
        </w:rPr>
        <w:t>1</w:t>
      </w:r>
      <w:r w:rsidRPr="00D549EA">
        <w:rPr>
          <w:rFonts w:ascii="黑体" w:eastAsia="黑体" w:hAnsi="黑体"/>
          <w:szCs w:val="21"/>
        </w:rPr>
        <w:t>.</w:t>
      </w:r>
      <w:r w:rsidRPr="00D549EA">
        <w:rPr>
          <w:rFonts w:ascii="黑体" w:eastAsia="黑体" w:hAnsi="黑体" w:hint="eastAsia"/>
          <w:szCs w:val="21"/>
        </w:rPr>
        <w:t xml:space="preserve">2　</w:t>
      </w:r>
      <w:r w:rsidRPr="00D549EA">
        <w:rPr>
          <w:rFonts w:eastAsia="黑体" w:hint="eastAsia"/>
          <w:szCs w:val="21"/>
        </w:rPr>
        <w:t>原理</w:t>
      </w:r>
    </w:p>
    <w:p w14:paraId="16FEB9F1" w14:textId="77777777" w:rsidR="006708A4" w:rsidRPr="00D549EA" w:rsidRDefault="006708A4" w:rsidP="006708A4">
      <w:pPr>
        <w:ind w:firstLineChars="200" w:firstLine="420"/>
        <w:rPr>
          <w:rFonts w:eastAsia="黑体"/>
          <w:color w:val="0070C0"/>
          <w:szCs w:val="21"/>
        </w:rPr>
      </w:pPr>
      <w:r w:rsidRPr="00D549EA">
        <w:rPr>
          <w:bCs/>
          <w:color w:val="000000"/>
          <w:szCs w:val="21"/>
        </w:rPr>
        <w:t>用采样管在常温下富集室内空气</w:t>
      </w:r>
      <w:r w:rsidRPr="00D549EA">
        <w:rPr>
          <w:rFonts w:hint="eastAsia"/>
          <w:bCs/>
          <w:color w:val="000000"/>
          <w:szCs w:val="21"/>
        </w:rPr>
        <w:t>中的苯、甲苯和二甲苯</w:t>
      </w:r>
      <w:r w:rsidRPr="00D549EA">
        <w:rPr>
          <w:bCs/>
          <w:color w:val="000000"/>
          <w:szCs w:val="21"/>
        </w:rPr>
        <w:t>，采样管连入热</w:t>
      </w:r>
      <w:r w:rsidRPr="00D549EA">
        <w:rPr>
          <w:rFonts w:hint="eastAsia"/>
          <w:bCs/>
          <w:color w:val="000000"/>
          <w:szCs w:val="21"/>
        </w:rPr>
        <w:t>解吸仪</w:t>
      </w:r>
      <w:r w:rsidRPr="00D549EA">
        <w:rPr>
          <w:bCs/>
          <w:color w:val="000000"/>
          <w:szCs w:val="21"/>
        </w:rPr>
        <w:t>，加热后将吸附成分导入带有氢火焰离子化检测器的气相色谱仪进行分析。</w:t>
      </w:r>
    </w:p>
    <w:p w14:paraId="453001D5"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 xml:space="preserve">3　</w:t>
      </w:r>
      <w:r w:rsidRPr="00D549EA">
        <w:rPr>
          <w:rFonts w:eastAsia="黑体" w:hint="eastAsia"/>
          <w:szCs w:val="21"/>
        </w:rPr>
        <w:t>试剂和材料</w:t>
      </w:r>
    </w:p>
    <w:p w14:paraId="5DC31375" w14:textId="77777777" w:rsidR="006708A4" w:rsidRPr="00D549EA" w:rsidRDefault="006708A4" w:rsidP="006708A4">
      <w:pPr>
        <w:rPr>
          <w:bCs/>
          <w:color w:val="000000"/>
          <w:szCs w:val="21"/>
        </w:rPr>
      </w:pPr>
      <w:r w:rsidRPr="00D549EA">
        <w:rPr>
          <w:rFonts w:ascii="黑体" w:eastAsia="黑体" w:hAnsi="黑体"/>
          <w:szCs w:val="21"/>
        </w:rPr>
        <w:t>C.</w:t>
      </w:r>
      <w:r w:rsidRPr="00D549EA">
        <w:rPr>
          <w:rFonts w:ascii="黑体" w:eastAsia="黑体" w:hAnsi="黑体"/>
          <w:bCs/>
          <w:color w:val="000000"/>
          <w:szCs w:val="21"/>
        </w:rPr>
        <w:t>1.</w:t>
      </w:r>
      <w:r w:rsidRPr="00D549EA">
        <w:rPr>
          <w:rFonts w:ascii="黑体" w:eastAsia="黑体" w:hAnsi="黑体" w:hint="eastAsia"/>
          <w:bCs/>
          <w:color w:val="000000"/>
          <w:szCs w:val="21"/>
        </w:rPr>
        <w:t xml:space="preserve">3.1　</w:t>
      </w:r>
      <w:r w:rsidRPr="00D549EA">
        <w:rPr>
          <w:rFonts w:hint="eastAsia"/>
          <w:bCs/>
          <w:color w:val="000000"/>
          <w:szCs w:val="21"/>
        </w:rPr>
        <w:t>甲醇：色谱纯。</w:t>
      </w:r>
    </w:p>
    <w:p w14:paraId="1FCE497F" w14:textId="77777777" w:rsidR="006708A4" w:rsidRPr="00D549EA" w:rsidRDefault="006708A4" w:rsidP="006708A4">
      <w:pPr>
        <w:rPr>
          <w:bCs/>
          <w:color w:val="000000"/>
          <w:szCs w:val="21"/>
        </w:rPr>
      </w:pPr>
      <w:r w:rsidRPr="00D549EA">
        <w:rPr>
          <w:rFonts w:ascii="黑体" w:eastAsia="黑体" w:hAnsi="黑体"/>
          <w:szCs w:val="21"/>
        </w:rPr>
        <w:t>C.</w:t>
      </w:r>
      <w:r w:rsidRPr="00D549EA">
        <w:rPr>
          <w:rFonts w:ascii="黑体" w:eastAsia="黑体" w:hAnsi="黑体"/>
          <w:bCs/>
          <w:color w:val="000000"/>
          <w:szCs w:val="21"/>
        </w:rPr>
        <w:t>1.</w:t>
      </w:r>
      <w:r w:rsidRPr="00D549EA">
        <w:rPr>
          <w:rFonts w:ascii="黑体" w:eastAsia="黑体" w:hAnsi="黑体" w:hint="eastAsia"/>
          <w:bCs/>
          <w:color w:val="000000"/>
          <w:szCs w:val="21"/>
        </w:rPr>
        <w:t>3.</w:t>
      </w:r>
      <w:r w:rsidRPr="00D549EA">
        <w:rPr>
          <w:rFonts w:ascii="黑体" w:eastAsia="黑体" w:hAnsi="黑体"/>
          <w:bCs/>
          <w:color w:val="000000"/>
          <w:szCs w:val="21"/>
        </w:rPr>
        <w:t>2</w:t>
      </w:r>
      <w:r w:rsidRPr="00D549EA">
        <w:rPr>
          <w:rFonts w:ascii="黑体" w:eastAsia="黑体" w:hAnsi="黑体" w:hint="eastAsia"/>
          <w:bCs/>
          <w:color w:val="000000"/>
          <w:szCs w:val="21"/>
        </w:rPr>
        <w:t xml:space="preserve">　</w:t>
      </w:r>
      <w:r w:rsidRPr="00D549EA">
        <w:rPr>
          <w:rFonts w:hint="eastAsia"/>
          <w:bCs/>
          <w:color w:val="000000"/>
          <w:szCs w:val="21"/>
        </w:rPr>
        <w:t>二硫化碳</w:t>
      </w:r>
      <w:r w:rsidRPr="00D549EA">
        <w:rPr>
          <w:bCs/>
          <w:color w:val="000000"/>
          <w:szCs w:val="21"/>
        </w:rPr>
        <w:t>：</w:t>
      </w:r>
      <w:r w:rsidRPr="00D549EA">
        <w:rPr>
          <w:rFonts w:hint="eastAsia"/>
          <w:bCs/>
          <w:color w:val="000000"/>
          <w:szCs w:val="21"/>
        </w:rPr>
        <w:t>色谱纯。</w:t>
      </w:r>
      <w:r w:rsidRPr="00D549EA">
        <w:rPr>
          <w:rFonts w:ascii="宋体" w:hAnsi="宋体" w:cs="Arial Unicode MS"/>
          <w:bCs/>
          <w:color w:val="000000"/>
          <w:spacing w:val="-1"/>
          <w:w w:val="98"/>
          <w:kern w:val="0"/>
          <w:szCs w:val="21"/>
        </w:rPr>
        <w:t>二</w:t>
      </w:r>
      <w:r w:rsidRPr="00D549EA">
        <w:rPr>
          <w:rFonts w:ascii="宋体" w:hAnsi="宋体" w:cs="Arial Unicode MS"/>
          <w:bCs/>
          <w:color w:val="000000"/>
          <w:kern w:val="0"/>
          <w:szCs w:val="21"/>
        </w:rPr>
        <w:t>硫化碳在使用前</w:t>
      </w:r>
      <w:r w:rsidRPr="00D549EA">
        <w:rPr>
          <w:rFonts w:ascii="宋体" w:hAnsi="宋体" w:cs="Arial Unicode MS"/>
          <w:bCs/>
          <w:color w:val="000000"/>
          <w:spacing w:val="-1"/>
          <w:w w:val="101"/>
          <w:kern w:val="0"/>
          <w:szCs w:val="21"/>
        </w:rPr>
        <w:t>应</w:t>
      </w:r>
      <w:r w:rsidRPr="00D549EA">
        <w:rPr>
          <w:rFonts w:ascii="宋体" w:hAnsi="宋体" w:cs="Arial Unicode MS"/>
          <w:bCs/>
          <w:color w:val="000000"/>
          <w:kern w:val="0"/>
          <w:szCs w:val="21"/>
        </w:rPr>
        <w:t>经过气相色谱仪</w:t>
      </w:r>
      <w:r w:rsidRPr="00D549EA">
        <w:rPr>
          <w:rFonts w:ascii="宋体" w:hAnsi="宋体" w:cs="Arial Unicode MS"/>
          <w:bCs/>
          <w:color w:val="000000"/>
          <w:spacing w:val="1"/>
          <w:kern w:val="0"/>
          <w:szCs w:val="21"/>
        </w:rPr>
        <w:t>鉴</w:t>
      </w:r>
      <w:r w:rsidRPr="00D549EA">
        <w:rPr>
          <w:rFonts w:ascii="宋体" w:hAnsi="宋体" w:cs="Arial Unicode MS"/>
          <w:bCs/>
          <w:color w:val="000000"/>
          <w:kern w:val="0"/>
          <w:szCs w:val="21"/>
        </w:rPr>
        <w:t>定是否存在干扰峰</w:t>
      </w:r>
      <w:r w:rsidRPr="00D549EA">
        <w:rPr>
          <w:rFonts w:ascii="宋体" w:hAnsi="宋体" w:cs="Arial Unicode MS" w:hint="eastAsia"/>
          <w:bCs/>
          <w:color w:val="000000"/>
          <w:kern w:val="0"/>
          <w:szCs w:val="21"/>
        </w:rPr>
        <w:t>。</w:t>
      </w:r>
    </w:p>
    <w:p w14:paraId="47E64662" w14:textId="77777777" w:rsidR="006708A4" w:rsidRPr="00D549EA" w:rsidRDefault="006708A4" w:rsidP="006708A4">
      <w:pPr>
        <w:rPr>
          <w:bCs/>
          <w:color w:val="000000"/>
          <w:szCs w:val="21"/>
        </w:rPr>
      </w:pPr>
      <w:r w:rsidRPr="00D549EA">
        <w:rPr>
          <w:rFonts w:ascii="黑体" w:eastAsia="黑体" w:hAnsi="黑体"/>
          <w:szCs w:val="21"/>
        </w:rPr>
        <w:t>C.</w:t>
      </w:r>
      <w:r w:rsidRPr="00D549EA">
        <w:rPr>
          <w:rFonts w:ascii="黑体" w:eastAsia="黑体" w:hAnsi="黑体"/>
          <w:bCs/>
          <w:color w:val="000000"/>
          <w:szCs w:val="21"/>
        </w:rPr>
        <w:t>1.</w:t>
      </w:r>
      <w:r w:rsidRPr="00D549EA">
        <w:rPr>
          <w:rFonts w:ascii="黑体" w:eastAsia="黑体" w:hAnsi="黑体" w:hint="eastAsia"/>
          <w:bCs/>
          <w:color w:val="000000"/>
          <w:szCs w:val="21"/>
        </w:rPr>
        <w:t>3</w:t>
      </w:r>
      <w:r w:rsidRPr="00D549EA">
        <w:rPr>
          <w:rFonts w:ascii="黑体" w:eastAsia="黑体" w:hAnsi="黑体"/>
          <w:bCs/>
          <w:color w:val="000000"/>
          <w:szCs w:val="21"/>
        </w:rPr>
        <w:t>.3</w:t>
      </w:r>
      <w:r w:rsidRPr="00D549EA">
        <w:rPr>
          <w:rFonts w:ascii="黑体" w:eastAsia="黑体" w:hAnsi="黑体" w:hint="eastAsia"/>
          <w:bCs/>
          <w:color w:val="000000"/>
          <w:szCs w:val="21"/>
        </w:rPr>
        <w:t xml:space="preserve">　</w:t>
      </w:r>
      <w:r w:rsidRPr="00D549EA">
        <w:rPr>
          <w:rFonts w:hint="eastAsia"/>
          <w:bCs/>
          <w:color w:val="000000"/>
          <w:szCs w:val="21"/>
        </w:rPr>
        <w:t>标准溶液：苯</w:t>
      </w:r>
      <w:r w:rsidRPr="00D549EA">
        <w:rPr>
          <w:bCs/>
          <w:color w:val="000000"/>
          <w:szCs w:val="21"/>
        </w:rPr>
        <w:t>、甲苯、邻二甲苯、间二甲苯</w:t>
      </w:r>
      <w:r w:rsidRPr="00D549EA">
        <w:rPr>
          <w:rFonts w:hint="eastAsia"/>
          <w:bCs/>
          <w:color w:val="000000"/>
          <w:szCs w:val="21"/>
        </w:rPr>
        <w:t>和</w:t>
      </w:r>
      <w:r w:rsidRPr="00D549EA">
        <w:rPr>
          <w:bCs/>
          <w:color w:val="000000"/>
          <w:szCs w:val="21"/>
        </w:rPr>
        <w:t>对二甲苯</w:t>
      </w:r>
      <w:r w:rsidRPr="00D549EA">
        <w:rPr>
          <w:rFonts w:hint="eastAsia"/>
          <w:bCs/>
          <w:color w:val="000000"/>
          <w:szCs w:val="21"/>
        </w:rPr>
        <w:t>有证标准溶液。</w:t>
      </w:r>
    </w:p>
    <w:p w14:paraId="6826EEBF" w14:textId="77777777" w:rsidR="006708A4" w:rsidRPr="00D549EA" w:rsidRDefault="006708A4" w:rsidP="006708A4">
      <w:pPr>
        <w:rPr>
          <w:bCs/>
          <w:color w:val="000000"/>
          <w:szCs w:val="21"/>
        </w:rPr>
      </w:pPr>
      <w:r w:rsidRPr="00D549EA">
        <w:rPr>
          <w:rFonts w:ascii="黑体" w:eastAsia="黑体" w:hAnsi="黑体"/>
          <w:szCs w:val="21"/>
        </w:rPr>
        <w:t>C.</w:t>
      </w:r>
      <w:r w:rsidRPr="00D549EA">
        <w:rPr>
          <w:rFonts w:ascii="黑体" w:eastAsia="黑体" w:hAnsi="黑体"/>
          <w:bCs/>
          <w:color w:val="000000"/>
          <w:szCs w:val="21"/>
        </w:rPr>
        <w:t>1.</w:t>
      </w:r>
      <w:r w:rsidRPr="00D549EA">
        <w:rPr>
          <w:rFonts w:ascii="黑体" w:eastAsia="黑体" w:hAnsi="黑体" w:hint="eastAsia"/>
          <w:bCs/>
          <w:color w:val="000000"/>
          <w:szCs w:val="21"/>
        </w:rPr>
        <w:t>3</w:t>
      </w:r>
      <w:r w:rsidRPr="00D549EA">
        <w:rPr>
          <w:rFonts w:ascii="黑体" w:eastAsia="黑体" w:hAnsi="黑体"/>
          <w:bCs/>
          <w:color w:val="000000"/>
          <w:szCs w:val="21"/>
        </w:rPr>
        <w:t>.4</w:t>
      </w:r>
      <w:r w:rsidRPr="00D549EA">
        <w:rPr>
          <w:rFonts w:ascii="黑体" w:eastAsia="黑体" w:hAnsi="黑体" w:hint="eastAsia"/>
          <w:bCs/>
          <w:color w:val="000000"/>
          <w:szCs w:val="21"/>
        </w:rPr>
        <w:t xml:space="preserve">　</w:t>
      </w:r>
      <w:r w:rsidRPr="00D549EA">
        <w:rPr>
          <w:rFonts w:hint="eastAsia"/>
          <w:bCs/>
          <w:color w:val="000000"/>
          <w:szCs w:val="21"/>
        </w:rPr>
        <w:t>载气：氮气，纯度</w:t>
      </w:r>
      <w:r w:rsidRPr="00D549EA">
        <w:rPr>
          <w:bCs/>
          <w:color w:val="000000"/>
          <w:szCs w:val="21"/>
        </w:rPr>
        <w:t xml:space="preserve"> 99.999%</w:t>
      </w:r>
      <w:r w:rsidRPr="00D549EA">
        <w:rPr>
          <w:bCs/>
          <w:color w:val="000000"/>
          <w:szCs w:val="21"/>
        </w:rPr>
        <w:t>。</w:t>
      </w:r>
    </w:p>
    <w:p w14:paraId="38A20ABA" w14:textId="77777777" w:rsidR="006708A4" w:rsidRPr="00D549EA" w:rsidRDefault="006708A4" w:rsidP="006708A4">
      <w:pPr>
        <w:rPr>
          <w:bCs/>
          <w:color w:val="000000"/>
          <w:szCs w:val="21"/>
        </w:rPr>
      </w:pPr>
      <w:r w:rsidRPr="00D549EA">
        <w:rPr>
          <w:rFonts w:ascii="黑体" w:eastAsia="黑体" w:hAnsi="黑体"/>
          <w:szCs w:val="21"/>
        </w:rPr>
        <w:t>C.</w:t>
      </w:r>
      <w:r w:rsidRPr="00D549EA">
        <w:rPr>
          <w:rFonts w:ascii="黑体" w:eastAsia="黑体" w:hAnsi="黑体"/>
          <w:bCs/>
          <w:color w:val="000000"/>
          <w:szCs w:val="21"/>
        </w:rPr>
        <w:t>1.</w:t>
      </w:r>
      <w:r w:rsidRPr="00D549EA">
        <w:rPr>
          <w:rFonts w:ascii="黑体" w:eastAsia="黑体" w:hAnsi="黑体" w:hint="eastAsia"/>
          <w:bCs/>
          <w:color w:val="000000"/>
          <w:szCs w:val="21"/>
        </w:rPr>
        <w:t>3</w:t>
      </w:r>
      <w:r w:rsidRPr="00D549EA">
        <w:rPr>
          <w:rFonts w:ascii="黑体" w:eastAsia="黑体" w:hAnsi="黑体"/>
          <w:bCs/>
          <w:color w:val="000000"/>
          <w:szCs w:val="21"/>
        </w:rPr>
        <w:t>.5</w:t>
      </w:r>
      <w:r w:rsidRPr="00D549EA">
        <w:rPr>
          <w:rFonts w:ascii="黑体" w:eastAsia="黑体" w:hAnsi="黑体" w:hint="eastAsia"/>
          <w:bCs/>
          <w:color w:val="000000"/>
          <w:szCs w:val="21"/>
        </w:rPr>
        <w:t xml:space="preserve">　</w:t>
      </w:r>
      <w:r w:rsidRPr="00D549EA">
        <w:rPr>
          <w:rFonts w:hint="eastAsia"/>
          <w:bCs/>
          <w:color w:val="000000"/>
          <w:szCs w:val="21"/>
        </w:rPr>
        <w:t>燃烧气：氢气，纯度</w:t>
      </w:r>
      <w:r w:rsidRPr="00D549EA">
        <w:rPr>
          <w:bCs/>
          <w:color w:val="000000"/>
          <w:szCs w:val="21"/>
        </w:rPr>
        <w:t>99.99%</w:t>
      </w:r>
      <w:r w:rsidRPr="00D549EA">
        <w:rPr>
          <w:rFonts w:hint="eastAsia"/>
          <w:bCs/>
          <w:color w:val="000000"/>
          <w:szCs w:val="21"/>
        </w:rPr>
        <w:t>。</w:t>
      </w:r>
    </w:p>
    <w:p w14:paraId="3B824648"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4　仪器和设备</w:t>
      </w:r>
    </w:p>
    <w:p w14:paraId="0FCF014A" w14:textId="77777777" w:rsidR="006708A4" w:rsidRPr="00D549EA" w:rsidRDefault="006708A4" w:rsidP="006708A4">
      <w:pPr>
        <w:rPr>
          <w:bCs/>
          <w:color w:val="000000"/>
          <w:szCs w:val="21"/>
        </w:rPr>
      </w:pPr>
      <w:r w:rsidRPr="00D549EA">
        <w:rPr>
          <w:rFonts w:ascii="黑体" w:eastAsia="黑体" w:hAnsi="黑体"/>
          <w:szCs w:val="21"/>
        </w:rPr>
        <w:t>C.1.</w:t>
      </w:r>
      <w:r w:rsidRPr="00D549EA">
        <w:rPr>
          <w:rFonts w:ascii="黑体" w:eastAsia="黑体" w:hAnsi="黑体" w:hint="eastAsia"/>
          <w:szCs w:val="21"/>
        </w:rPr>
        <w:t>4</w:t>
      </w:r>
      <w:r w:rsidRPr="00D549EA">
        <w:rPr>
          <w:rFonts w:ascii="黑体" w:eastAsia="黑体" w:hAnsi="黑体"/>
          <w:szCs w:val="21"/>
        </w:rPr>
        <w:t>.1</w:t>
      </w:r>
      <w:r w:rsidRPr="00D549EA">
        <w:rPr>
          <w:rFonts w:ascii="黑体" w:eastAsia="黑体" w:hAnsi="黑体" w:hint="eastAsia"/>
          <w:szCs w:val="21"/>
        </w:rPr>
        <w:t xml:space="preserve">　</w:t>
      </w:r>
      <w:r w:rsidRPr="00D549EA">
        <w:rPr>
          <w:rFonts w:hint="eastAsia"/>
          <w:bCs/>
          <w:color w:val="000000"/>
          <w:szCs w:val="21"/>
        </w:rPr>
        <w:t>气相色谱仪：配备氢火焰离子化检测器。</w:t>
      </w:r>
    </w:p>
    <w:p w14:paraId="13713227" w14:textId="77777777" w:rsidR="006708A4" w:rsidRPr="00D549EA" w:rsidRDefault="006708A4" w:rsidP="006708A4">
      <w:pPr>
        <w:rPr>
          <w:bCs/>
          <w:color w:val="000000"/>
          <w:szCs w:val="21"/>
        </w:rPr>
      </w:pPr>
      <w:r w:rsidRPr="00D549EA">
        <w:rPr>
          <w:rFonts w:ascii="黑体" w:eastAsia="黑体" w:hAnsi="黑体"/>
          <w:szCs w:val="21"/>
        </w:rPr>
        <w:t>C.1.</w:t>
      </w:r>
      <w:r w:rsidRPr="00D549EA">
        <w:rPr>
          <w:rFonts w:ascii="黑体" w:eastAsia="黑体" w:hAnsi="黑体" w:hint="eastAsia"/>
          <w:szCs w:val="21"/>
        </w:rPr>
        <w:t>4</w:t>
      </w:r>
      <w:r w:rsidRPr="00D549EA">
        <w:rPr>
          <w:rFonts w:ascii="黑体" w:eastAsia="黑体" w:hAnsi="黑体"/>
          <w:szCs w:val="21"/>
        </w:rPr>
        <w:t>.2</w:t>
      </w:r>
      <w:r w:rsidRPr="00D549EA">
        <w:rPr>
          <w:rFonts w:ascii="黑体" w:eastAsia="黑体" w:hAnsi="黑体" w:hint="eastAsia"/>
          <w:szCs w:val="21"/>
        </w:rPr>
        <w:t xml:space="preserve">　</w:t>
      </w:r>
      <w:r w:rsidRPr="00D549EA">
        <w:rPr>
          <w:bCs/>
          <w:color w:val="000000"/>
          <w:szCs w:val="21"/>
        </w:rPr>
        <w:t>色谱柱：固定</w:t>
      </w:r>
      <w:r w:rsidRPr="00D549EA">
        <w:rPr>
          <w:rFonts w:hint="eastAsia"/>
          <w:bCs/>
          <w:color w:val="000000"/>
          <w:szCs w:val="21"/>
        </w:rPr>
        <w:t>相</w:t>
      </w:r>
      <w:r w:rsidRPr="00D549EA">
        <w:rPr>
          <w:bCs/>
          <w:color w:val="000000"/>
          <w:szCs w:val="21"/>
        </w:rPr>
        <w:t>为聚乙二醇</w:t>
      </w:r>
      <w:r w:rsidRPr="00D549EA">
        <w:rPr>
          <w:rFonts w:hint="eastAsia"/>
          <w:bCs/>
          <w:color w:val="000000"/>
          <w:szCs w:val="21"/>
        </w:rPr>
        <w:t>的</w:t>
      </w:r>
      <w:r w:rsidRPr="00D549EA">
        <w:rPr>
          <w:bCs/>
          <w:color w:val="000000"/>
          <w:szCs w:val="21"/>
        </w:rPr>
        <w:t>毛细管柱，</w:t>
      </w:r>
      <w:r w:rsidRPr="00D549EA">
        <w:rPr>
          <w:bCs/>
          <w:color w:val="000000"/>
          <w:szCs w:val="21"/>
        </w:rPr>
        <w:t>30 m × 0.25 mm</w:t>
      </w:r>
      <w:r w:rsidRPr="00D549EA">
        <w:rPr>
          <w:bCs/>
          <w:color w:val="000000"/>
          <w:szCs w:val="21"/>
        </w:rPr>
        <w:t>，膜厚</w:t>
      </w:r>
      <w:r w:rsidRPr="00D549EA">
        <w:rPr>
          <w:bCs/>
          <w:color w:val="000000"/>
          <w:szCs w:val="21"/>
        </w:rPr>
        <w:t>0.25 μm</w:t>
      </w:r>
      <w:r w:rsidRPr="00D549EA">
        <w:rPr>
          <w:rFonts w:hint="eastAsia"/>
          <w:bCs/>
          <w:color w:val="000000"/>
          <w:szCs w:val="21"/>
        </w:rPr>
        <w:t>，</w:t>
      </w:r>
      <w:r w:rsidRPr="00D549EA">
        <w:rPr>
          <w:bCs/>
          <w:color w:val="000000"/>
          <w:szCs w:val="21"/>
        </w:rPr>
        <w:t>或等效毛细管柱</w:t>
      </w:r>
      <w:r w:rsidRPr="00D549EA">
        <w:rPr>
          <w:rFonts w:hint="eastAsia"/>
          <w:bCs/>
          <w:color w:val="000000"/>
          <w:szCs w:val="21"/>
        </w:rPr>
        <w:t>。</w:t>
      </w:r>
    </w:p>
    <w:p w14:paraId="789DB378" w14:textId="77777777" w:rsidR="006708A4" w:rsidRPr="00D549EA" w:rsidRDefault="006708A4" w:rsidP="006708A4">
      <w:pPr>
        <w:rPr>
          <w:rFonts w:hAnsi="宋体"/>
          <w:szCs w:val="21"/>
        </w:rPr>
      </w:pPr>
      <w:r w:rsidRPr="00D549EA">
        <w:rPr>
          <w:rFonts w:ascii="黑体" w:eastAsia="黑体" w:hAnsi="黑体"/>
          <w:szCs w:val="21"/>
        </w:rPr>
        <w:t>C.1.</w:t>
      </w:r>
      <w:r w:rsidRPr="00D549EA">
        <w:rPr>
          <w:rFonts w:ascii="黑体" w:eastAsia="黑体" w:hAnsi="黑体" w:hint="eastAsia"/>
          <w:szCs w:val="21"/>
        </w:rPr>
        <w:t>4</w:t>
      </w:r>
      <w:r w:rsidRPr="00D549EA">
        <w:rPr>
          <w:rFonts w:ascii="黑体" w:eastAsia="黑体" w:hAnsi="黑体"/>
          <w:szCs w:val="21"/>
        </w:rPr>
        <w:t>.</w:t>
      </w:r>
      <w:r w:rsidRPr="00D549EA">
        <w:rPr>
          <w:rFonts w:ascii="黑体" w:eastAsia="黑体" w:hAnsi="黑体" w:hint="eastAsia"/>
          <w:szCs w:val="21"/>
        </w:rPr>
        <w:t xml:space="preserve">3　</w:t>
      </w:r>
      <w:r w:rsidRPr="00D549EA">
        <w:rPr>
          <w:rFonts w:hAnsi="宋体" w:hint="eastAsia"/>
          <w:szCs w:val="21"/>
        </w:rPr>
        <w:t>热解吸仪：能对吸附管进行二次热解吸，并将解吸气体用惰性气体载带进入气相色谱仪。解吸温度、解吸时间和载气流速可调，冷阱可将解吸样品进行浓缩。</w:t>
      </w:r>
    </w:p>
    <w:p w14:paraId="54FAF05D" w14:textId="77777777" w:rsidR="006708A4" w:rsidRPr="00D549EA" w:rsidRDefault="006708A4" w:rsidP="006708A4">
      <w:pPr>
        <w:rPr>
          <w:bCs/>
          <w:color w:val="000000"/>
          <w:szCs w:val="21"/>
        </w:rPr>
      </w:pPr>
      <w:r w:rsidRPr="00D549EA">
        <w:rPr>
          <w:rFonts w:ascii="黑体" w:eastAsia="黑体" w:hAnsi="黑体"/>
          <w:szCs w:val="21"/>
        </w:rPr>
        <w:t>C.1.</w:t>
      </w:r>
      <w:r w:rsidRPr="00D549EA">
        <w:rPr>
          <w:rFonts w:ascii="黑体" w:eastAsia="黑体" w:hAnsi="黑体" w:hint="eastAsia"/>
          <w:szCs w:val="21"/>
        </w:rPr>
        <w:t>4</w:t>
      </w:r>
      <w:r w:rsidRPr="00D549EA">
        <w:rPr>
          <w:rFonts w:ascii="黑体" w:eastAsia="黑体" w:hAnsi="黑体"/>
          <w:szCs w:val="21"/>
        </w:rPr>
        <w:t>.4</w:t>
      </w:r>
      <w:r w:rsidRPr="00D549EA">
        <w:rPr>
          <w:rFonts w:ascii="黑体" w:eastAsia="黑体" w:hAnsi="黑体" w:hint="eastAsia"/>
          <w:szCs w:val="21"/>
        </w:rPr>
        <w:t xml:space="preserve">　</w:t>
      </w:r>
      <w:r w:rsidRPr="00D549EA">
        <w:rPr>
          <w:rFonts w:hAnsi="宋体" w:hint="eastAsia"/>
          <w:szCs w:val="21"/>
        </w:rPr>
        <w:t>老化装置：温度在</w:t>
      </w:r>
      <w:r w:rsidRPr="00D549EA">
        <w:rPr>
          <w:rFonts w:hAnsi="宋体" w:hint="eastAsia"/>
          <w:szCs w:val="21"/>
        </w:rPr>
        <w:t>2</w:t>
      </w:r>
      <w:r w:rsidRPr="00D549EA">
        <w:rPr>
          <w:rFonts w:hAnsi="宋体"/>
          <w:szCs w:val="21"/>
        </w:rPr>
        <w:t>00</w:t>
      </w:r>
      <w:r w:rsidRPr="00D549EA">
        <w:rPr>
          <w:szCs w:val="21"/>
        </w:rPr>
        <w:t xml:space="preserve"> </w:t>
      </w:r>
      <w:r w:rsidRPr="00D549EA">
        <w:rPr>
          <w:rFonts w:ascii="宋体" w:hAnsi="宋体" w:cs="宋体" w:hint="eastAsia"/>
          <w:szCs w:val="21"/>
        </w:rPr>
        <w:t>℃</w:t>
      </w:r>
      <w:r w:rsidRPr="00D549EA">
        <w:rPr>
          <w:szCs w:val="21"/>
        </w:rPr>
        <w:t xml:space="preserve"> ~ 400 </w:t>
      </w:r>
      <w:r w:rsidRPr="00D549EA">
        <w:rPr>
          <w:rFonts w:ascii="宋体" w:hAnsi="宋体" w:cs="宋体" w:hint="eastAsia"/>
          <w:szCs w:val="21"/>
        </w:rPr>
        <w:t>℃</w:t>
      </w:r>
      <w:r w:rsidRPr="00D549EA">
        <w:rPr>
          <w:rFonts w:hint="eastAsia"/>
          <w:szCs w:val="21"/>
        </w:rPr>
        <w:t>可</w:t>
      </w:r>
      <w:r w:rsidRPr="00D549EA">
        <w:rPr>
          <w:rFonts w:hAnsi="宋体" w:hint="eastAsia"/>
          <w:szCs w:val="21"/>
        </w:rPr>
        <w:t>控，同时保持一定的氮气流速。</w:t>
      </w:r>
    </w:p>
    <w:p w14:paraId="39E3FDAC" w14:textId="77777777" w:rsidR="006708A4" w:rsidRPr="00D549EA" w:rsidRDefault="006708A4" w:rsidP="006708A4">
      <w:pPr>
        <w:rPr>
          <w:bCs/>
          <w:color w:val="000000"/>
          <w:szCs w:val="21"/>
        </w:rPr>
      </w:pPr>
      <w:r w:rsidRPr="00D549EA">
        <w:rPr>
          <w:rFonts w:ascii="黑体" w:eastAsia="黑体" w:hAnsi="黑体"/>
          <w:szCs w:val="21"/>
        </w:rPr>
        <w:t>C.1.</w:t>
      </w:r>
      <w:r w:rsidRPr="00D549EA">
        <w:rPr>
          <w:rFonts w:ascii="黑体" w:eastAsia="黑体" w:hAnsi="黑体" w:hint="eastAsia"/>
          <w:szCs w:val="21"/>
        </w:rPr>
        <w:t>4</w:t>
      </w:r>
      <w:r w:rsidRPr="00D549EA">
        <w:rPr>
          <w:rFonts w:ascii="黑体" w:eastAsia="黑体" w:hAnsi="黑体"/>
          <w:szCs w:val="21"/>
        </w:rPr>
        <w:t>.5</w:t>
      </w:r>
      <w:r w:rsidRPr="00D549EA">
        <w:rPr>
          <w:rFonts w:ascii="黑体" w:eastAsia="黑体" w:hAnsi="黑体" w:hint="eastAsia"/>
          <w:szCs w:val="21"/>
        </w:rPr>
        <w:t xml:space="preserve">　</w:t>
      </w:r>
      <w:r w:rsidRPr="00D549EA">
        <w:rPr>
          <w:bCs/>
          <w:color w:val="000000"/>
          <w:szCs w:val="21"/>
        </w:rPr>
        <w:t>恒流空气采样泵</w:t>
      </w:r>
      <w:r w:rsidRPr="00D549EA">
        <w:rPr>
          <w:rFonts w:hint="eastAsia"/>
          <w:bCs/>
          <w:color w:val="000000"/>
          <w:szCs w:val="21"/>
        </w:rPr>
        <w:t>：</w:t>
      </w:r>
      <w:r w:rsidRPr="00D549EA">
        <w:rPr>
          <w:bCs/>
          <w:color w:val="000000"/>
          <w:szCs w:val="21"/>
        </w:rPr>
        <w:t>在</w:t>
      </w:r>
      <w:r w:rsidRPr="00D549EA">
        <w:rPr>
          <w:bCs/>
          <w:color w:val="000000"/>
          <w:szCs w:val="21"/>
        </w:rPr>
        <w:t xml:space="preserve">0.02L/min </w:t>
      </w:r>
      <w:r w:rsidRPr="00D549EA">
        <w:rPr>
          <w:rFonts w:hint="eastAsia"/>
          <w:bCs/>
          <w:color w:val="000000"/>
          <w:szCs w:val="21"/>
        </w:rPr>
        <w:t>~</w:t>
      </w:r>
      <w:r w:rsidRPr="00D549EA">
        <w:rPr>
          <w:bCs/>
          <w:color w:val="000000"/>
          <w:szCs w:val="21"/>
        </w:rPr>
        <w:t xml:space="preserve"> 0.5 L/min</w:t>
      </w:r>
      <w:r w:rsidRPr="00D549EA">
        <w:rPr>
          <w:bCs/>
          <w:color w:val="000000"/>
          <w:szCs w:val="21"/>
        </w:rPr>
        <w:t>内精确保持流量。</w:t>
      </w:r>
    </w:p>
    <w:p w14:paraId="7A8779CF" w14:textId="77777777" w:rsidR="006708A4" w:rsidRPr="00D549EA" w:rsidRDefault="006708A4" w:rsidP="006708A4">
      <w:pPr>
        <w:rPr>
          <w:bCs/>
          <w:color w:val="000000"/>
          <w:szCs w:val="21"/>
        </w:rPr>
      </w:pPr>
      <w:r w:rsidRPr="00D549EA">
        <w:rPr>
          <w:rFonts w:ascii="黑体" w:eastAsia="黑体" w:hAnsi="黑体"/>
          <w:szCs w:val="21"/>
        </w:rPr>
        <w:t>C.1.</w:t>
      </w:r>
      <w:r w:rsidRPr="00D549EA">
        <w:rPr>
          <w:rFonts w:ascii="黑体" w:eastAsia="黑体" w:hAnsi="黑体" w:hint="eastAsia"/>
          <w:szCs w:val="21"/>
        </w:rPr>
        <w:t>4</w:t>
      </w:r>
      <w:r w:rsidRPr="00D549EA">
        <w:rPr>
          <w:rFonts w:ascii="黑体" w:eastAsia="黑体" w:hAnsi="黑体"/>
          <w:szCs w:val="21"/>
        </w:rPr>
        <w:t>.6</w:t>
      </w:r>
      <w:r w:rsidRPr="00D549EA">
        <w:rPr>
          <w:rFonts w:ascii="黑体" w:eastAsia="黑体" w:hAnsi="黑体" w:hint="eastAsia"/>
          <w:szCs w:val="21"/>
        </w:rPr>
        <w:t xml:space="preserve">　</w:t>
      </w:r>
      <w:r w:rsidRPr="00D549EA">
        <w:rPr>
          <w:bCs/>
          <w:color w:val="000000"/>
          <w:szCs w:val="21"/>
        </w:rPr>
        <w:t>采样管</w:t>
      </w:r>
      <w:r w:rsidRPr="00D549EA">
        <w:rPr>
          <w:rFonts w:hint="eastAsia"/>
          <w:bCs/>
          <w:color w:val="000000"/>
          <w:szCs w:val="21"/>
        </w:rPr>
        <w:t>：采样管的材料为不锈钢或硬质玻璃，</w:t>
      </w:r>
      <w:r w:rsidRPr="00D549EA">
        <w:rPr>
          <w:bCs/>
          <w:color w:val="000000"/>
          <w:szCs w:val="21"/>
        </w:rPr>
        <w:t>内</w:t>
      </w:r>
      <w:r w:rsidRPr="00D549EA">
        <w:rPr>
          <w:rFonts w:hint="eastAsia"/>
          <w:bCs/>
          <w:color w:val="000000"/>
          <w:szCs w:val="21"/>
        </w:rPr>
        <w:t>填不少于</w:t>
      </w:r>
      <w:r w:rsidRPr="00D549EA">
        <w:rPr>
          <w:bCs/>
          <w:color w:val="000000"/>
          <w:szCs w:val="21"/>
        </w:rPr>
        <w:t xml:space="preserve">200 </w:t>
      </w:r>
      <w:r w:rsidRPr="00D549EA">
        <w:rPr>
          <w:rFonts w:hint="eastAsia"/>
          <w:bCs/>
          <w:color w:val="000000"/>
          <w:szCs w:val="21"/>
        </w:rPr>
        <w:t>m</w:t>
      </w:r>
      <w:r w:rsidRPr="00D549EA">
        <w:rPr>
          <w:bCs/>
          <w:color w:val="000000"/>
          <w:szCs w:val="21"/>
        </w:rPr>
        <w:t>g</w:t>
      </w:r>
      <w:r w:rsidRPr="00D549EA">
        <w:rPr>
          <w:rFonts w:hint="eastAsia"/>
          <w:bCs/>
          <w:color w:val="000000"/>
          <w:szCs w:val="21"/>
        </w:rPr>
        <w:t>的</w:t>
      </w:r>
      <w:r w:rsidRPr="00D549EA">
        <w:rPr>
          <w:bCs/>
          <w:color w:val="000000"/>
          <w:szCs w:val="21"/>
        </w:rPr>
        <w:t>Tenax TA</w:t>
      </w:r>
      <w:r w:rsidRPr="00D549EA">
        <w:rPr>
          <w:rFonts w:hint="eastAsia"/>
          <w:bCs/>
          <w:color w:val="000000"/>
          <w:szCs w:val="21"/>
        </w:rPr>
        <w:t>（</w:t>
      </w:r>
      <w:r w:rsidRPr="00D549EA">
        <w:rPr>
          <w:rFonts w:hint="eastAsia"/>
          <w:bCs/>
          <w:color w:val="000000"/>
          <w:szCs w:val="21"/>
        </w:rPr>
        <w:t>6</w:t>
      </w:r>
      <w:r w:rsidRPr="00D549EA">
        <w:rPr>
          <w:bCs/>
          <w:color w:val="000000"/>
          <w:szCs w:val="21"/>
        </w:rPr>
        <w:t>0</w:t>
      </w:r>
      <w:r w:rsidRPr="00D549EA">
        <w:rPr>
          <w:rFonts w:hint="eastAsia"/>
          <w:bCs/>
          <w:color w:val="000000"/>
          <w:szCs w:val="21"/>
        </w:rPr>
        <w:t>目</w:t>
      </w:r>
      <w:r w:rsidRPr="00D549EA">
        <w:rPr>
          <w:rFonts w:hint="eastAsia"/>
          <w:bCs/>
          <w:color w:val="000000"/>
          <w:szCs w:val="21"/>
        </w:rPr>
        <w:t>~</w:t>
      </w:r>
      <w:r w:rsidRPr="00D549EA">
        <w:rPr>
          <w:bCs/>
          <w:color w:val="000000"/>
          <w:szCs w:val="21"/>
        </w:rPr>
        <w:t xml:space="preserve"> 80</w:t>
      </w:r>
      <w:r w:rsidRPr="00D549EA">
        <w:rPr>
          <w:rFonts w:hint="eastAsia"/>
          <w:bCs/>
          <w:color w:val="000000"/>
          <w:szCs w:val="21"/>
        </w:rPr>
        <w:t>目）</w:t>
      </w:r>
      <w:r w:rsidRPr="00D549EA">
        <w:rPr>
          <w:bCs/>
          <w:color w:val="000000"/>
          <w:szCs w:val="21"/>
        </w:rPr>
        <w:t>吸附剂</w:t>
      </w:r>
      <w:r w:rsidRPr="00D549EA">
        <w:rPr>
          <w:rFonts w:hint="eastAsia"/>
          <w:bCs/>
          <w:color w:val="000000"/>
          <w:szCs w:val="21"/>
        </w:rPr>
        <w:t>（或其他等效吸附剂）</w:t>
      </w:r>
      <w:r w:rsidRPr="00D549EA">
        <w:rPr>
          <w:bCs/>
          <w:color w:val="000000"/>
          <w:szCs w:val="21"/>
        </w:rPr>
        <w:t>。</w:t>
      </w:r>
    </w:p>
    <w:p w14:paraId="3A590198" w14:textId="77777777" w:rsidR="006708A4" w:rsidRPr="00D549EA" w:rsidRDefault="006708A4" w:rsidP="006708A4">
      <w:pPr>
        <w:rPr>
          <w:bCs/>
          <w:color w:val="000000"/>
          <w:szCs w:val="21"/>
        </w:rPr>
      </w:pPr>
      <w:r w:rsidRPr="00D549EA">
        <w:rPr>
          <w:rFonts w:ascii="黑体" w:eastAsia="黑体" w:hAnsi="黑体"/>
          <w:szCs w:val="21"/>
        </w:rPr>
        <w:t>C.1.</w:t>
      </w:r>
      <w:r w:rsidRPr="00D549EA">
        <w:rPr>
          <w:rFonts w:ascii="黑体" w:eastAsia="黑体" w:hAnsi="黑体" w:hint="eastAsia"/>
          <w:szCs w:val="21"/>
        </w:rPr>
        <w:t>4</w:t>
      </w:r>
      <w:r w:rsidRPr="00D549EA">
        <w:rPr>
          <w:rFonts w:ascii="黑体" w:eastAsia="黑体" w:hAnsi="黑体"/>
          <w:szCs w:val="21"/>
        </w:rPr>
        <w:t>.7</w:t>
      </w:r>
      <w:r w:rsidRPr="00D549EA">
        <w:rPr>
          <w:rFonts w:ascii="黑体" w:eastAsia="黑体" w:hAnsi="黑体" w:hint="eastAsia"/>
          <w:szCs w:val="21"/>
        </w:rPr>
        <w:t xml:space="preserve">　</w:t>
      </w:r>
      <w:r w:rsidRPr="00D549EA">
        <w:rPr>
          <w:bCs/>
          <w:color w:val="000000"/>
          <w:szCs w:val="21"/>
        </w:rPr>
        <w:t>微量进样器</w:t>
      </w:r>
      <w:r w:rsidRPr="00D549EA">
        <w:rPr>
          <w:rFonts w:hint="eastAsia"/>
          <w:bCs/>
          <w:color w:val="000000"/>
          <w:szCs w:val="21"/>
        </w:rPr>
        <w:t>：</w:t>
      </w:r>
      <w:r w:rsidRPr="00D549EA">
        <w:rPr>
          <w:bCs/>
          <w:color w:val="000000"/>
          <w:szCs w:val="21"/>
        </w:rPr>
        <w:t>1 μ</w:t>
      </w:r>
      <w:r w:rsidRPr="00D549EA">
        <w:rPr>
          <w:rFonts w:hint="eastAsia"/>
          <w:bCs/>
          <w:color w:val="000000"/>
          <w:szCs w:val="21"/>
        </w:rPr>
        <w:t>L~</w:t>
      </w:r>
      <w:r w:rsidRPr="00D549EA">
        <w:rPr>
          <w:bCs/>
          <w:color w:val="000000"/>
          <w:szCs w:val="21"/>
        </w:rPr>
        <w:t xml:space="preserve"> 10 μ</w:t>
      </w:r>
      <w:r w:rsidRPr="00D549EA">
        <w:rPr>
          <w:rFonts w:hint="eastAsia"/>
          <w:bCs/>
          <w:color w:val="000000"/>
          <w:szCs w:val="21"/>
        </w:rPr>
        <w:t>L</w:t>
      </w:r>
      <w:r w:rsidRPr="00D549EA">
        <w:rPr>
          <w:bCs/>
          <w:color w:val="000000"/>
          <w:szCs w:val="21"/>
        </w:rPr>
        <w:t>，精度</w:t>
      </w:r>
      <w:r w:rsidRPr="00D549EA">
        <w:rPr>
          <w:bCs/>
          <w:color w:val="000000"/>
          <w:szCs w:val="21"/>
        </w:rPr>
        <w:t>0.1 μL</w:t>
      </w:r>
      <w:r w:rsidRPr="00D549EA">
        <w:rPr>
          <w:rFonts w:hint="eastAsia"/>
          <w:bCs/>
          <w:color w:val="000000"/>
          <w:szCs w:val="21"/>
        </w:rPr>
        <w:t>。</w:t>
      </w:r>
    </w:p>
    <w:p w14:paraId="039F06C1" w14:textId="77777777" w:rsidR="006708A4" w:rsidRPr="00D549EA" w:rsidRDefault="006708A4" w:rsidP="006708A4">
      <w:pPr>
        <w:rPr>
          <w:bCs/>
          <w:color w:val="000000"/>
          <w:szCs w:val="21"/>
        </w:rPr>
      </w:pPr>
      <w:r w:rsidRPr="00D549EA">
        <w:rPr>
          <w:rFonts w:ascii="黑体" w:eastAsia="黑体" w:hAnsi="黑体"/>
          <w:color w:val="000000"/>
          <w:szCs w:val="21"/>
        </w:rPr>
        <w:t>C.1.</w:t>
      </w:r>
      <w:r w:rsidRPr="00D549EA">
        <w:rPr>
          <w:rFonts w:ascii="黑体" w:eastAsia="黑体" w:hAnsi="黑体" w:hint="eastAsia"/>
          <w:color w:val="000000"/>
          <w:szCs w:val="21"/>
        </w:rPr>
        <w:t>4</w:t>
      </w:r>
      <w:r w:rsidRPr="00D549EA">
        <w:rPr>
          <w:rFonts w:ascii="黑体" w:eastAsia="黑体" w:hAnsi="黑体"/>
          <w:color w:val="000000"/>
          <w:szCs w:val="21"/>
        </w:rPr>
        <w:t>.8</w:t>
      </w:r>
      <w:r w:rsidRPr="00D549EA">
        <w:rPr>
          <w:rFonts w:ascii="黑体" w:eastAsia="黑体" w:hAnsi="黑体" w:hint="eastAsia"/>
          <w:color w:val="000000"/>
          <w:szCs w:val="21"/>
        </w:rPr>
        <w:t xml:space="preserve">　</w:t>
      </w:r>
      <w:r w:rsidRPr="00D549EA">
        <w:rPr>
          <w:rFonts w:hint="eastAsia"/>
          <w:bCs/>
          <w:color w:val="000000"/>
          <w:szCs w:val="21"/>
        </w:rPr>
        <w:t>温度计：</w:t>
      </w:r>
      <w:r w:rsidRPr="00D549EA">
        <w:rPr>
          <w:bCs/>
          <w:color w:val="000000"/>
          <w:szCs w:val="21"/>
        </w:rPr>
        <w:t>精度</w:t>
      </w:r>
      <w:r w:rsidRPr="00D549EA">
        <w:rPr>
          <w:bCs/>
          <w:color w:val="000000"/>
          <w:szCs w:val="21"/>
        </w:rPr>
        <w:t>0.1</w:t>
      </w:r>
      <w:r w:rsidRPr="00D549EA">
        <w:rPr>
          <w:szCs w:val="21"/>
        </w:rPr>
        <w:t xml:space="preserve"> </w:t>
      </w:r>
      <w:r w:rsidRPr="00D549EA">
        <w:rPr>
          <w:rFonts w:ascii="宋体" w:hAnsi="宋体" w:cs="宋体" w:hint="eastAsia"/>
          <w:szCs w:val="21"/>
        </w:rPr>
        <w:t>℃</w:t>
      </w:r>
      <w:r w:rsidRPr="00D549EA">
        <w:rPr>
          <w:rFonts w:hint="eastAsia"/>
          <w:bCs/>
          <w:color w:val="000000"/>
          <w:szCs w:val="21"/>
        </w:rPr>
        <w:t>。</w:t>
      </w:r>
    </w:p>
    <w:p w14:paraId="06D2C820" w14:textId="77777777" w:rsidR="006708A4" w:rsidRPr="00D549EA" w:rsidRDefault="006708A4" w:rsidP="006708A4">
      <w:pPr>
        <w:rPr>
          <w:bCs/>
          <w:color w:val="000000"/>
          <w:szCs w:val="21"/>
        </w:rPr>
      </w:pPr>
      <w:r w:rsidRPr="00D549EA">
        <w:rPr>
          <w:rFonts w:ascii="黑体" w:eastAsia="黑体" w:hAnsi="黑体"/>
          <w:color w:val="000000"/>
          <w:szCs w:val="21"/>
        </w:rPr>
        <w:t>C.1.</w:t>
      </w:r>
      <w:r w:rsidRPr="00D549EA">
        <w:rPr>
          <w:rFonts w:ascii="黑体" w:eastAsia="黑体" w:hAnsi="黑体" w:hint="eastAsia"/>
          <w:color w:val="000000"/>
          <w:szCs w:val="21"/>
        </w:rPr>
        <w:t>4</w:t>
      </w:r>
      <w:r w:rsidRPr="00D549EA">
        <w:rPr>
          <w:rFonts w:ascii="黑体" w:eastAsia="黑体" w:hAnsi="黑体"/>
          <w:color w:val="000000"/>
          <w:szCs w:val="21"/>
        </w:rPr>
        <w:t>.9</w:t>
      </w:r>
      <w:r w:rsidRPr="00D549EA">
        <w:rPr>
          <w:rFonts w:ascii="黑体" w:eastAsia="黑体" w:hAnsi="黑体" w:hint="eastAsia"/>
          <w:color w:val="000000"/>
          <w:szCs w:val="21"/>
        </w:rPr>
        <w:t xml:space="preserve">　</w:t>
      </w:r>
      <w:r w:rsidRPr="00D549EA">
        <w:rPr>
          <w:rFonts w:hint="eastAsia"/>
          <w:bCs/>
          <w:color w:val="000000"/>
          <w:szCs w:val="21"/>
        </w:rPr>
        <w:t>气压计：</w:t>
      </w:r>
      <w:r w:rsidRPr="00D549EA">
        <w:rPr>
          <w:bCs/>
          <w:color w:val="000000"/>
          <w:szCs w:val="21"/>
        </w:rPr>
        <w:t>精度</w:t>
      </w:r>
      <w:r w:rsidRPr="00D549EA">
        <w:rPr>
          <w:bCs/>
          <w:color w:val="000000"/>
          <w:szCs w:val="21"/>
        </w:rPr>
        <w:t>0.01 kPa</w:t>
      </w:r>
      <w:r w:rsidRPr="00D549EA">
        <w:rPr>
          <w:bCs/>
          <w:color w:val="000000"/>
          <w:szCs w:val="21"/>
        </w:rPr>
        <w:t>。</w:t>
      </w:r>
    </w:p>
    <w:p w14:paraId="5F5414F7"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5　样品采集和保存</w:t>
      </w:r>
    </w:p>
    <w:p w14:paraId="37B5416A"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5</w:t>
      </w:r>
      <w:r w:rsidRPr="00D549EA">
        <w:rPr>
          <w:rFonts w:ascii="黑体" w:eastAsia="黑体" w:hAnsi="黑体"/>
          <w:szCs w:val="21"/>
        </w:rPr>
        <w:t>.1</w:t>
      </w:r>
      <w:r w:rsidRPr="00D549EA">
        <w:rPr>
          <w:rFonts w:ascii="黑体" w:eastAsia="黑体" w:hAnsi="黑体" w:hint="eastAsia"/>
          <w:szCs w:val="21"/>
        </w:rPr>
        <w:t xml:space="preserve">　样品采集</w:t>
      </w:r>
    </w:p>
    <w:p w14:paraId="3F9B58BF"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5</w:t>
      </w:r>
      <w:r w:rsidRPr="00D549EA">
        <w:rPr>
          <w:rFonts w:ascii="黑体" w:eastAsia="黑体" w:hAnsi="黑体"/>
          <w:szCs w:val="21"/>
        </w:rPr>
        <w:t>.1.1</w:t>
      </w:r>
      <w:r w:rsidRPr="00D549EA">
        <w:rPr>
          <w:rFonts w:ascii="黑体" w:eastAsia="黑体" w:hAnsi="黑体" w:hint="eastAsia"/>
          <w:szCs w:val="21"/>
        </w:rPr>
        <w:t xml:space="preserve">　采样管的准备</w:t>
      </w:r>
    </w:p>
    <w:p w14:paraId="45A87E0A" w14:textId="77777777" w:rsidR="006708A4" w:rsidRPr="00D549EA" w:rsidRDefault="006708A4" w:rsidP="006708A4">
      <w:pPr>
        <w:ind w:firstLineChars="200" w:firstLine="420"/>
        <w:rPr>
          <w:color w:val="000000"/>
          <w:szCs w:val="21"/>
        </w:rPr>
      </w:pPr>
      <w:r w:rsidRPr="00D549EA">
        <w:rPr>
          <w:rFonts w:hint="eastAsia"/>
          <w:color w:val="000000"/>
          <w:szCs w:val="21"/>
        </w:rPr>
        <w:t>新填装的采样管应用老化装置或具有老化功能的热解吸仪通氮气老化，老化流量为</w:t>
      </w:r>
      <w:r w:rsidRPr="00D549EA">
        <w:rPr>
          <w:rFonts w:hint="eastAsia"/>
          <w:color w:val="000000"/>
          <w:szCs w:val="21"/>
        </w:rPr>
        <w:t>50</w:t>
      </w:r>
      <w:r w:rsidRPr="00D549EA">
        <w:rPr>
          <w:color w:val="000000"/>
          <w:szCs w:val="21"/>
        </w:rPr>
        <w:t xml:space="preserve"> </w:t>
      </w:r>
      <w:r w:rsidRPr="00D549EA">
        <w:rPr>
          <w:rFonts w:hint="eastAsia"/>
          <w:color w:val="000000"/>
          <w:szCs w:val="21"/>
        </w:rPr>
        <w:t>mL/min</w:t>
      </w:r>
      <w:r w:rsidRPr="00D549EA">
        <w:rPr>
          <w:rFonts w:hint="eastAsia"/>
          <w:color w:val="000000"/>
          <w:szCs w:val="21"/>
        </w:rPr>
        <w:t>，温度为</w:t>
      </w:r>
      <w:r w:rsidRPr="00D549EA">
        <w:rPr>
          <w:color w:val="000000"/>
          <w:szCs w:val="21"/>
        </w:rPr>
        <w:t xml:space="preserve">350 </w:t>
      </w:r>
      <w:r w:rsidRPr="00D549EA">
        <w:rPr>
          <w:rFonts w:ascii="宋体" w:hAnsi="宋体" w:cs="宋体" w:hint="eastAsia"/>
          <w:color w:val="000000"/>
          <w:szCs w:val="21"/>
        </w:rPr>
        <w:t>℃</w:t>
      </w:r>
      <w:r w:rsidRPr="00D549EA">
        <w:rPr>
          <w:rFonts w:hint="eastAsia"/>
          <w:color w:val="000000"/>
          <w:szCs w:val="21"/>
        </w:rPr>
        <w:t>，时间为</w:t>
      </w:r>
      <w:r w:rsidRPr="00D549EA">
        <w:rPr>
          <w:rFonts w:hint="eastAsia"/>
          <w:color w:val="000000"/>
          <w:szCs w:val="21"/>
        </w:rPr>
        <w:t>1</w:t>
      </w:r>
      <w:r w:rsidRPr="00D549EA">
        <w:rPr>
          <w:color w:val="000000"/>
          <w:szCs w:val="21"/>
        </w:rPr>
        <w:t xml:space="preserve">20 </w:t>
      </w:r>
      <w:r w:rsidRPr="00D549EA">
        <w:rPr>
          <w:rFonts w:hint="eastAsia"/>
          <w:color w:val="000000"/>
          <w:szCs w:val="21"/>
        </w:rPr>
        <w:t>min</w:t>
      </w:r>
      <w:r w:rsidRPr="00D549EA">
        <w:rPr>
          <w:rFonts w:hint="eastAsia"/>
          <w:color w:val="000000"/>
          <w:szCs w:val="21"/>
        </w:rPr>
        <w:t>；使用过的采样管应在</w:t>
      </w:r>
      <w:r w:rsidRPr="00D549EA">
        <w:rPr>
          <w:color w:val="000000"/>
          <w:szCs w:val="21"/>
        </w:rPr>
        <w:t>350</w:t>
      </w:r>
      <w:r w:rsidRPr="00D549EA">
        <w:rPr>
          <w:szCs w:val="21"/>
        </w:rPr>
        <w:t xml:space="preserve"> </w:t>
      </w:r>
      <w:r w:rsidRPr="00D549EA">
        <w:rPr>
          <w:rFonts w:ascii="宋体" w:hAnsi="宋体" w:cs="宋体" w:hint="eastAsia"/>
          <w:szCs w:val="21"/>
        </w:rPr>
        <w:t>℃</w:t>
      </w:r>
      <w:r w:rsidRPr="00D549EA">
        <w:rPr>
          <w:rFonts w:hint="eastAsia"/>
          <w:color w:val="000000"/>
          <w:szCs w:val="21"/>
        </w:rPr>
        <w:t>下通氮气老化</w:t>
      </w:r>
      <w:r w:rsidRPr="00D549EA">
        <w:rPr>
          <w:rFonts w:hint="eastAsia"/>
          <w:color w:val="000000"/>
          <w:szCs w:val="21"/>
        </w:rPr>
        <w:t>30</w:t>
      </w:r>
      <w:r w:rsidRPr="00D549EA">
        <w:rPr>
          <w:color w:val="000000"/>
          <w:szCs w:val="21"/>
        </w:rPr>
        <w:t xml:space="preserve"> </w:t>
      </w:r>
      <w:r w:rsidRPr="00D549EA">
        <w:rPr>
          <w:rFonts w:hint="eastAsia"/>
          <w:color w:val="000000"/>
          <w:szCs w:val="21"/>
        </w:rPr>
        <w:t>min</w:t>
      </w:r>
      <w:r w:rsidRPr="00D549EA">
        <w:rPr>
          <w:rFonts w:hint="eastAsia"/>
          <w:color w:val="000000"/>
          <w:szCs w:val="21"/>
        </w:rPr>
        <w:t>以上。老化后的采样管立即用聚四氟乙烯帽密封，放在密封袋或保护管中保存。密封袋或保护管存放于装有活性炭的盒子或干燥器中，</w:t>
      </w:r>
      <w:r w:rsidRPr="00D549EA">
        <w:rPr>
          <w:rFonts w:hint="eastAsia"/>
          <w:color w:val="000000"/>
          <w:szCs w:val="21"/>
        </w:rPr>
        <w:t>4</w:t>
      </w:r>
      <w:r w:rsidRPr="00D549EA">
        <w:rPr>
          <w:color w:val="000000"/>
          <w:szCs w:val="21"/>
        </w:rPr>
        <w:t xml:space="preserve"> </w:t>
      </w:r>
      <w:r w:rsidRPr="00D549EA">
        <w:rPr>
          <w:rFonts w:ascii="宋体" w:hAnsi="宋体" w:cs="宋体" w:hint="eastAsia"/>
          <w:color w:val="000000"/>
          <w:szCs w:val="21"/>
        </w:rPr>
        <w:t>℃</w:t>
      </w:r>
      <w:r w:rsidRPr="00D549EA">
        <w:rPr>
          <w:rFonts w:hint="eastAsia"/>
          <w:color w:val="000000"/>
          <w:szCs w:val="21"/>
        </w:rPr>
        <w:t>保存。老化后的采样管应在两周内使用。在填装有</w:t>
      </w:r>
      <w:r w:rsidRPr="00D549EA">
        <w:rPr>
          <w:color w:val="000000"/>
          <w:szCs w:val="21"/>
        </w:rPr>
        <w:t>200 mg</w:t>
      </w:r>
      <w:r w:rsidRPr="00D549EA">
        <w:rPr>
          <w:rFonts w:hint="eastAsia"/>
          <w:color w:val="000000"/>
          <w:szCs w:val="21"/>
        </w:rPr>
        <w:t>的</w:t>
      </w:r>
      <w:r w:rsidRPr="00D549EA">
        <w:rPr>
          <w:color w:val="000000"/>
          <w:szCs w:val="21"/>
        </w:rPr>
        <w:t xml:space="preserve">Tenax </w:t>
      </w:r>
      <w:r w:rsidRPr="00D549EA">
        <w:rPr>
          <w:color w:val="000000"/>
          <w:szCs w:val="21"/>
        </w:rPr>
        <w:lastRenderedPageBreak/>
        <w:t>TA</w:t>
      </w:r>
      <w:r w:rsidRPr="00D549EA">
        <w:rPr>
          <w:rFonts w:hint="eastAsia"/>
          <w:color w:val="000000"/>
          <w:szCs w:val="21"/>
        </w:rPr>
        <w:t>采样管中</w:t>
      </w:r>
      <w:r w:rsidRPr="00D549EA">
        <w:rPr>
          <w:color w:val="000000"/>
          <w:szCs w:val="21"/>
        </w:rPr>
        <w:t>苯、甲苯、二甲苯</w:t>
      </w:r>
      <w:r w:rsidRPr="00D549EA">
        <w:rPr>
          <w:rFonts w:hint="eastAsia"/>
          <w:color w:val="000000"/>
          <w:szCs w:val="21"/>
        </w:rPr>
        <w:t>的安全采样体积分别为</w:t>
      </w:r>
      <w:r w:rsidRPr="00D549EA">
        <w:rPr>
          <w:rFonts w:hint="eastAsia"/>
          <w:color w:val="000000"/>
          <w:szCs w:val="21"/>
        </w:rPr>
        <w:t>6</w:t>
      </w:r>
      <w:r w:rsidRPr="00D549EA">
        <w:rPr>
          <w:color w:val="000000"/>
          <w:szCs w:val="21"/>
        </w:rPr>
        <w:t xml:space="preserve">.2 </w:t>
      </w:r>
      <w:r w:rsidRPr="00D549EA">
        <w:rPr>
          <w:rFonts w:hint="eastAsia"/>
          <w:color w:val="000000"/>
          <w:szCs w:val="21"/>
        </w:rPr>
        <w:t>L</w:t>
      </w:r>
      <w:r w:rsidRPr="00D549EA">
        <w:rPr>
          <w:rFonts w:hint="eastAsia"/>
          <w:color w:val="000000"/>
          <w:szCs w:val="21"/>
        </w:rPr>
        <w:t>、</w:t>
      </w:r>
      <w:r w:rsidRPr="00D549EA">
        <w:rPr>
          <w:rFonts w:hint="eastAsia"/>
          <w:color w:val="000000"/>
          <w:szCs w:val="21"/>
        </w:rPr>
        <w:t>3</w:t>
      </w:r>
      <w:r w:rsidRPr="00D549EA">
        <w:rPr>
          <w:color w:val="000000"/>
          <w:szCs w:val="21"/>
        </w:rPr>
        <w:t xml:space="preserve">8 </w:t>
      </w:r>
      <w:r w:rsidRPr="00D549EA">
        <w:rPr>
          <w:rFonts w:hint="eastAsia"/>
          <w:color w:val="000000"/>
          <w:szCs w:val="21"/>
        </w:rPr>
        <w:t>L</w:t>
      </w:r>
      <w:r w:rsidRPr="00D549EA">
        <w:rPr>
          <w:rFonts w:hint="eastAsia"/>
          <w:color w:val="000000"/>
          <w:szCs w:val="21"/>
        </w:rPr>
        <w:t>和</w:t>
      </w:r>
      <w:r w:rsidRPr="00D549EA">
        <w:rPr>
          <w:rFonts w:hint="eastAsia"/>
          <w:color w:val="000000"/>
          <w:szCs w:val="21"/>
        </w:rPr>
        <w:t>3</w:t>
      </w:r>
      <w:r w:rsidRPr="00D549EA">
        <w:rPr>
          <w:color w:val="000000"/>
          <w:szCs w:val="21"/>
        </w:rPr>
        <w:t xml:space="preserve">00 </w:t>
      </w:r>
      <w:r w:rsidRPr="00D549EA">
        <w:rPr>
          <w:rFonts w:hint="eastAsia"/>
          <w:color w:val="000000"/>
          <w:szCs w:val="21"/>
        </w:rPr>
        <w:t>L</w:t>
      </w:r>
      <w:r w:rsidRPr="00D549EA">
        <w:rPr>
          <w:color w:val="000000"/>
          <w:szCs w:val="21"/>
        </w:rPr>
        <w:t>。</w:t>
      </w:r>
    </w:p>
    <w:p w14:paraId="6BF819A0"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5</w:t>
      </w:r>
      <w:r w:rsidRPr="00D549EA">
        <w:rPr>
          <w:rFonts w:ascii="黑体" w:eastAsia="黑体" w:hAnsi="黑体"/>
          <w:szCs w:val="21"/>
        </w:rPr>
        <w:t>.1.2</w:t>
      </w:r>
      <w:r w:rsidRPr="00D549EA">
        <w:rPr>
          <w:rFonts w:ascii="黑体" w:eastAsia="黑体" w:hAnsi="黑体" w:hint="eastAsia"/>
          <w:szCs w:val="21"/>
        </w:rPr>
        <w:t xml:space="preserve">　流量校准</w:t>
      </w:r>
    </w:p>
    <w:p w14:paraId="27FC00B8" w14:textId="77777777" w:rsidR="006708A4" w:rsidRPr="00D549EA" w:rsidRDefault="006708A4" w:rsidP="006708A4">
      <w:pPr>
        <w:spacing w:beforeLines="50" w:before="156" w:afterLines="50" w:after="156"/>
        <w:ind w:firstLineChars="200" w:firstLine="420"/>
        <w:rPr>
          <w:bCs/>
          <w:color w:val="000000"/>
          <w:szCs w:val="21"/>
        </w:rPr>
      </w:pPr>
      <w:r w:rsidRPr="00D549EA">
        <w:rPr>
          <w:rFonts w:hint="eastAsia"/>
          <w:bCs/>
          <w:color w:val="000000"/>
          <w:szCs w:val="21"/>
        </w:rPr>
        <w:t>在采样现场，将一支采样管与空气采样装置相连，调整采样装置流量，此采样管仅作为调节流量用，不用作采样分析。</w:t>
      </w:r>
    </w:p>
    <w:p w14:paraId="09B45469"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5</w:t>
      </w:r>
      <w:r w:rsidRPr="00D549EA">
        <w:rPr>
          <w:rFonts w:ascii="黑体" w:eastAsia="黑体" w:hAnsi="黑体"/>
          <w:szCs w:val="21"/>
        </w:rPr>
        <w:t>.1.3</w:t>
      </w:r>
      <w:r w:rsidRPr="00D549EA">
        <w:rPr>
          <w:rFonts w:ascii="黑体" w:eastAsia="黑体" w:hAnsi="黑体" w:hint="eastAsia"/>
          <w:szCs w:val="21"/>
        </w:rPr>
        <w:t xml:space="preserve">　现场样品采集</w:t>
      </w:r>
    </w:p>
    <w:p w14:paraId="6616F125" w14:textId="77777777" w:rsidR="006708A4" w:rsidRPr="00D549EA" w:rsidRDefault="006708A4" w:rsidP="006708A4">
      <w:pPr>
        <w:ind w:firstLineChars="200" w:firstLine="420"/>
        <w:rPr>
          <w:bCs/>
          <w:color w:val="000000"/>
          <w:szCs w:val="21"/>
        </w:rPr>
      </w:pPr>
      <w:r w:rsidRPr="00D549EA">
        <w:rPr>
          <w:bCs/>
          <w:color w:val="000000"/>
          <w:szCs w:val="21"/>
        </w:rPr>
        <w:t>在采样地点将采样管与空气采样泵进气口连接后，以</w:t>
      </w:r>
      <w:r w:rsidRPr="00D549EA">
        <w:rPr>
          <w:bCs/>
          <w:color w:val="000000"/>
          <w:szCs w:val="21"/>
        </w:rPr>
        <w:t>0.1 L/min</w:t>
      </w:r>
      <w:r w:rsidRPr="00D549EA">
        <w:rPr>
          <w:rFonts w:hint="eastAsia"/>
          <w:bCs/>
          <w:color w:val="000000"/>
          <w:szCs w:val="21"/>
        </w:rPr>
        <w:t>流量</w:t>
      </w:r>
      <w:r w:rsidRPr="00D549EA">
        <w:rPr>
          <w:bCs/>
          <w:color w:val="000000"/>
          <w:szCs w:val="21"/>
        </w:rPr>
        <w:t>采集样品，采样时间</w:t>
      </w:r>
      <w:r w:rsidRPr="00D549EA">
        <w:rPr>
          <w:rFonts w:hint="eastAsia"/>
          <w:bCs/>
          <w:color w:val="000000"/>
          <w:szCs w:val="21"/>
        </w:rPr>
        <w:t>至少</w:t>
      </w:r>
      <w:r w:rsidRPr="00D549EA">
        <w:rPr>
          <w:rFonts w:hint="eastAsia"/>
          <w:bCs/>
          <w:color w:val="000000"/>
          <w:szCs w:val="21"/>
        </w:rPr>
        <w:t>4</w:t>
      </w:r>
      <w:r w:rsidRPr="00D549EA">
        <w:rPr>
          <w:bCs/>
          <w:color w:val="000000"/>
          <w:szCs w:val="21"/>
        </w:rPr>
        <w:t>5 min</w:t>
      </w:r>
      <w:r w:rsidRPr="00D549EA">
        <w:rPr>
          <w:bCs/>
          <w:color w:val="000000"/>
          <w:szCs w:val="21"/>
        </w:rPr>
        <w:t>，记录采样时的温度和大气压力。</w:t>
      </w:r>
    </w:p>
    <w:p w14:paraId="192E10B4"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5</w:t>
      </w:r>
      <w:r w:rsidRPr="00D549EA">
        <w:rPr>
          <w:rFonts w:ascii="黑体" w:eastAsia="黑体" w:hAnsi="黑体"/>
          <w:szCs w:val="21"/>
        </w:rPr>
        <w:t>.1.4</w:t>
      </w:r>
      <w:r w:rsidRPr="00D549EA">
        <w:rPr>
          <w:rFonts w:ascii="黑体" w:eastAsia="黑体" w:hAnsi="黑体" w:hint="eastAsia"/>
          <w:szCs w:val="21"/>
        </w:rPr>
        <w:t xml:space="preserve">　空白样品采集</w:t>
      </w:r>
    </w:p>
    <w:p w14:paraId="17439153" w14:textId="77777777" w:rsidR="006708A4" w:rsidRPr="00D549EA" w:rsidRDefault="006708A4" w:rsidP="006708A4">
      <w:pPr>
        <w:ind w:firstLineChars="200" w:firstLine="420"/>
        <w:rPr>
          <w:rFonts w:hAnsi="宋体"/>
          <w:szCs w:val="21"/>
        </w:rPr>
      </w:pPr>
      <w:r w:rsidRPr="00D549EA">
        <w:rPr>
          <w:rFonts w:hAnsi="宋体" w:hint="eastAsia"/>
          <w:szCs w:val="21"/>
        </w:rPr>
        <w:t>每次采集样品，都应采集至少一个现场空白样品。现场空白样品的采集方式为将老化后的采样管运输到采样现场，取下聚四氟乙烯帽后重新密封，不参与样品采集，同已采集样品的采样管一同存放。</w:t>
      </w:r>
    </w:p>
    <w:p w14:paraId="162ADF04"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5</w:t>
      </w:r>
      <w:r w:rsidRPr="00D549EA">
        <w:rPr>
          <w:rFonts w:ascii="黑体" w:eastAsia="黑体" w:hAnsi="黑体"/>
          <w:szCs w:val="21"/>
        </w:rPr>
        <w:t>.2</w:t>
      </w:r>
      <w:r w:rsidRPr="00D549EA">
        <w:rPr>
          <w:rFonts w:ascii="黑体" w:eastAsia="黑体" w:hAnsi="黑体" w:hint="eastAsia"/>
          <w:szCs w:val="21"/>
        </w:rPr>
        <w:t xml:space="preserve">　样品保存</w:t>
      </w:r>
    </w:p>
    <w:p w14:paraId="05BA6955" w14:textId="77777777" w:rsidR="006708A4" w:rsidRPr="00D549EA" w:rsidRDefault="006708A4" w:rsidP="006708A4">
      <w:pPr>
        <w:ind w:firstLineChars="200" w:firstLine="420"/>
        <w:rPr>
          <w:bCs/>
          <w:color w:val="000000"/>
          <w:szCs w:val="21"/>
        </w:rPr>
      </w:pPr>
      <w:r w:rsidRPr="00D549EA">
        <w:rPr>
          <w:rFonts w:hint="eastAsia"/>
          <w:bCs/>
          <w:color w:val="000000"/>
          <w:szCs w:val="21"/>
        </w:rPr>
        <w:t>采样后立即用聚四氟乙烯帽将采样管的两端密封，</w:t>
      </w:r>
      <w:r w:rsidRPr="00D549EA">
        <w:rPr>
          <w:bCs/>
          <w:color w:val="000000"/>
          <w:szCs w:val="21"/>
        </w:rPr>
        <w:t>于</w:t>
      </w:r>
      <w:r w:rsidRPr="00D549EA">
        <w:rPr>
          <w:bCs/>
          <w:color w:val="000000"/>
          <w:szCs w:val="21"/>
        </w:rPr>
        <w:t>4</w:t>
      </w:r>
      <w:r w:rsidRPr="00D549EA">
        <w:rPr>
          <w:rFonts w:hint="eastAsia"/>
          <w:szCs w:val="21"/>
        </w:rPr>
        <w:t xml:space="preserve"> </w:t>
      </w:r>
      <w:r w:rsidRPr="00D549EA">
        <w:rPr>
          <w:rFonts w:hint="eastAsia"/>
          <w:szCs w:val="21"/>
        </w:rPr>
        <w:t>℃</w:t>
      </w:r>
      <w:r w:rsidRPr="00D549EA">
        <w:rPr>
          <w:rFonts w:hint="eastAsia"/>
          <w:bCs/>
          <w:color w:val="000000"/>
          <w:szCs w:val="21"/>
        </w:rPr>
        <w:t>避光</w:t>
      </w:r>
      <w:r w:rsidRPr="00D549EA">
        <w:rPr>
          <w:bCs/>
          <w:color w:val="000000"/>
          <w:szCs w:val="21"/>
        </w:rPr>
        <w:t>保存</w:t>
      </w:r>
      <w:r w:rsidRPr="00D549EA">
        <w:rPr>
          <w:rFonts w:hint="eastAsia"/>
          <w:bCs/>
          <w:color w:val="000000"/>
          <w:szCs w:val="21"/>
        </w:rPr>
        <w:t>，</w:t>
      </w:r>
      <w:r w:rsidRPr="00D549EA">
        <w:rPr>
          <w:bCs/>
          <w:color w:val="000000"/>
          <w:szCs w:val="21"/>
        </w:rPr>
        <w:t>30 d</w:t>
      </w:r>
      <w:r w:rsidRPr="00D549EA">
        <w:rPr>
          <w:rFonts w:hint="eastAsia"/>
          <w:bCs/>
          <w:color w:val="000000"/>
          <w:szCs w:val="21"/>
        </w:rPr>
        <w:t>内分析。</w:t>
      </w:r>
    </w:p>
    <w:p w14:paraId="5B67A34A"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 xml:space="preserve">6　</w:t>
      </w:r>
      <w:r w:rsidRPr="00D549EA">
        <w:rPr>
          <w:rFonts w:eastAsia="黑体" w:hint="eastAsia"/>
          <w:szCs w:val="21"/>
        </w:rPr>
        <w:t>分析步骤</w:t>
      </w:r>
    </w:p>
    <w:p w14:paraId="31F03DAD" w14:textId="77777777" w:rsidR="006708A4" w:rsidRPr="00D549EA" w:rsidRDefault="006708A4" w:rsidP="006708A4">
      <w:pPr>
        <w:spacing w:line="360" w:lineRule="auto"/>
        <w:rPr>
          <w:rFonts w:eastAsia="仿宋"/>
          <w:color w:val="000000"/>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.1</w:t>
      </w:r>
      <w:r w:rsidRPr="00D549EA">
        <w:rPr>
          <w:rFonts w:ascii="黑体" w:eastAsia="黑体" w:hAnsi="黑体" w:hint="eastAsia"/>
          <w:szCs w:val="21"/>
        </w:rPr>
        <w:t xml:space="preserve">　</w:t>
      </w:r>
      <w:r w:rsidRPr="00D549EA">
        <w:rPr>
          <w:rFonts w:ascii="黑体" w:eastAsia="黑体" w:hAnsi="黑体" w:hint="eastAsia"/>
          <w:color w:val="000000"/>
          <w:szCs w:val="21"/>
        </w:rPr>
        <w:t>推荐分析条件</w:t>
      </w:r>
    </w:p>
    <w:p w14:paraId="687AEFFC" w14:textId="77777777" w:rsidR="006708A4" w:rsidRPr="00D549EA" w:rsidRDefault="006708A4" w:rsidP="006708A4">
      <w:pPr>
        <w:spacing w:line="360" w:lineRule="auto"/>
        <w:rPr>
          <w:rFonts w:eastAsia="仿宋"/>
          <w:color w:val="000000"/>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.1.1</w:t>
      </w:r>
      <w:r w:rsidRPr="00D549EA">
        <w:rPr>
          <w:rFonts w:ascii="黑体" w:eastAsia="黑体" w:hAnsi="黑体" w:hint="eastAsia"/>
          <w:szCs w:val="21"/>
        </w:rPr>
        <w:t xml:space="preserve">　热解吸仪条件</w:t>
      </w:r>
    </w:p>
    <w:p w14:paraId="4F558417" w14:textId="77777777" w:rsidR="006708A4" w:rsidRPr="00D549EA" w:rsidRDefault="006708A4" w:rsidP="006708A4">
      <w:pPr>
        <w:ind w:firstLineChars="200" w:firstLine="420"/>
        <w:rPr>
          <w:color w:val="000000"/>
          <w:szCs w:val="21"/>
        </w:rPr>
      </w:pPr>
      <w:r w:rsidRPr="00D549EA">
        <w:rPr>
          <w:color w:val="000000"/>
          <w:szCs w:val="21"/>
        </w:rPr>
        <w:t>解吸温度</w:t>
      </w:r>
      <w:r w:rsidRPr="00D549EA">
        <w:rPr>
          <w:rFonts w:hint="eastAsia"/>
          <w:color w:val="000000"/>
          <w:szCs w:val="21"/>
        </w:rPr>
        <w:t>：</w:t>
      </w:r>
      <w:r w:rsidRPr="00D549EA">
        <w:rPr>
          <w:color w:val="000000"/>
          <w:szCs w:val="21"/>
        </w:rPr>
        <w:t>250</w:t>
      </w:r>
      <w:r w:rsidRPr="00D549EA">
        <w:rPr>
          <w:rFonts w:hint="eastAsia"/>
          <w:szCs w:val="21"/>
        </w:rPr>
        <w:t xml:space="preserve"> </w:t>
      </w:r>
      <w:r w:rsidRPr="00D549EA">
        <w:rPr>
          <w:rFonts w:hint="eastAsia"/>
          <w:szCs w:val="21"/>
        </w:rPr>
        <w:t>℃</w:t>
      </w:r>
      <w:r w:rsidRPr="00D549EA">
        <w:rPr>
          <w:color w:val="000000"/>
          <w:szCs w:val="21"/>
        </w:rPr>
        <w:t>；解吸时间</w:t>
      </w:r>
      <w:r w:rsidRPr="00D549EA">
        <w:rPr>
          <w:rFonts w:hint="eastAsia"/>
          <w:color w:val="000000"/>
          <w:szCs w:val="21"/>
        </w:rPr>
        <w:t>：</w:t>
      </w:r>
      <w:r w:rsidRPr="00D549EA">
        <w:rPr>
          <w:color w:val="000000"/>
          <w:szCs w:val="21"/>
        </w:rPr>
        <w:t>15 min</w:t>
      </w:r>
      <w:r w:rsidRPr="00D549EA">
        <w:rPr>
          <w:color w:val="000000"/>
          <w:szCs w:val="21"/>
        </w:rPr>
        <w:t>；冷阱制冷温度</w:t>
      </w:r>
      <w:r w:rsidRPr="00D549EA">
        <w:rPr>
          <w:rFonts w:hint="eastAsia"/>
          <w:color w:val="000000"/>
          <w:szCs w:val="21"/>
        </w:rPr>
        <w:t>：</w:t>
      </w:r>
      <w:r w:rsidRPr="00D549EA">
        <w:rPr>
          <w:color w:val="000000"/>
          <w:szCs w:val="21"/>
        </w:rPr>
        <w:t>-30</w:t>
      </w:r>
      <w:r w:rsidRPr="00D549EA">
        <w:rPr>
          <w:rFonts w:hint="eastAsia"/>
          <w:szCs w:val="21"/>
        </w:rPr>
        <w:t xml:space="preserve"> </w:t>
      </w:r>
      <w:r w:rsidRPr="00D549EA">
        <w:rPr>
          <w:rFonts w:hint="eastAsia"/>
          <w:szCs w:val="21"/>
        </w:rPr>
        <w:t>℃</w:t>
      </w:r>
      <w:r w:rsidRPr="00D549EA">
        <w:rPr>
          <w:color w:val="000000"/>
          <w:szCs w:val="21"/>
        </w:rPr>
        <w:t>；冷阱加热温度</w:t>
      </w:r>
      <w:r w:rsidRPr="00D549EA">
        <w:rPr>
          <w:rFonts w:hint="eastAsia"/>
          <w:color w:val="000000"/>
          <w:szCs w:val="21"/>
        </w:rPr>
        <w:t>：</w:t>
      </w:r>
      <w:r w:rsidRPr="00D549EA">
        <w:rPr>
          <w:color w:val="000000"/>
          <w:szCs w:val="21"/>
        </w:rPr>
        <w:t>250</w:t>
      </w:r>
      <w:r w:rsidRPr="00D549EA">
        <w:rPr>
          <w:rFonts w:hint="eastAsia"/>
          <w:szCs w:val="21"/>
        </w:rPr>
        <w:t xml:space="preserve"> </w:t>
      </w:r>
      <w:r w:rsidRPr="00D549EA">
        <w:rPr>
          <w:rFonts w:hint="eastAsia"/>
          <w:szCs w:val="21"/>
        </w:rPr>
        <w:t>℃</w:t>
      </w:r>
      <w:r w:rsidRPr="00D549EA">
        <w:rPr>
          <w:color w:val="000000"/>
          <w:szCs w:val="21"/>
        </w:rPr>
        <w:t>；冷阱保持时间</w:t>
      </w:r>
      <w:r w:rsidRPr="00D549EA">
        <w:rPr>
          <w:rFonts w:hint="eastAsia"/>
          <w:color w:val="000000"/>
          <w:szCs w:val="21"/>
        </w:rPr>
        <w:t>：</w:t>
      </w:r>
      <w:r w:rsidRPr="00D549EA">
        <w:rPr>
          <w:color w:val="000000"/>
          <w:szCs w:val="21"/>
        </w:rPr>
        <w:t>3 min</w:t>
      </w:r>
      <w:r w:rsidRPr="00D549EA">
        <w:rPr>
          <w:color w:val="000000"/>
          <w:szCs w:val="21"/>
        </w:rPr>
        <w:t>；</w:t>
      </w:r>
      <w:r w:rsidRPr="00D549EA">
        <w:rPr>
          <w:rFonts w:hint="eastAsia"/>
          <w:szCs w:val="21"/>
        </w:rPr>
        <w:t>载气</w:t>
      </w:r>
      <w:r w:rsidRPr="00D549EA">
        <w:rPr>
          <w:rFonts w:hint="eastAsia"/>
          <w:color w:val="000000"/>
          <w:szCs w:val="21"/>
        </w:rPr>
        <w:t>：氦气，流速</w:t>
      </w:r>
      <w:r w:rsidRPr="00D549EA">
        <w:rPr>
          <w:rFonts w:hint="eastAsia"/>
          <w:color w:val="000000"/>
          <w:szCs w:val="21"/>
        </w:rPr>
        <w:t>0.8mL/min</w:t>
      </w:r>
      <w:r w:rsidRPr="00D549EA">
        <w:rPr>
          <w:rFonts w:hint="eastAsia"/>
          <w:color w:val="000000"/>
          <w:szCs w:val="21"/>
        </w:rPr>
        <w:t>；吸附管解吸流速：</w:t>
      </w:r>
      <w:r w:rsidRPr="00D549EA">
        <w:rPr>
          <w:rFonts w:hint="eastAsia"/>
          <w:color w:val="000000"/>
          <w:szCs w:val="21"/>
        </w:rPr>
        <w:t>30 mL/min</w:t>
      </w:r>
      <w:r w:rsidRPr="00D549EA">
        <w:rPr>
          <w:rFonts w:hint="eastAsia"/>
          <w:color w:val="000000"/>
          <w:szCs w:val="21"/>
        </w:rPr>
        <w:t>；</w:t>
      </w:r>
      <w:r w:rsidRPr="00D549EA">
        <w:rPr>
          <w:color w:val="000000"/>
          <w:szCs w:val="21"/>
        </w:rPr>
        <w:t>传输线温度</w:t>
      </w:r>
      <w:r w:rsidRPr="00D549EA">
        <w:rPr>
          <w:rFonts w:hint="eastAsia"/>
          <w:color w:val="000000"/>
          <w:szCs w:val="21"/>
        </w:rPr>
        <w:t>：</w:t>
      </w:r>
      <w:r w:rsidRPr="00D549EA">
        <w:rPr>
          <w:color w:val="000000"/>
          <w:szCs w:val="21"/>
        </w:rPr>
        <w:t xml:space="preserve">200 </w:t>
      </w:r>
      <w:r w:rsidRPr="00D549EA">
        <w:rPr>
          <w:rFonts w:hint="eastAsia"/>
          <w:szCs w:val="21"/>
        </w:rPr>
        <w:t xml:space="preserve"> </w:t>
      </w:r>
      <w:r w:rsidRPr="00D549EA">
        <w:rPr>
          <w:rFonts w:hint="eastAsia"/>
          <w:szCs w:val="21"/>
        </w:rPr>
        <w:t>℃</w:t>
      </w:r>
      <w:r w:rsidRPr="00D549EA">
        <w:rPr>
          <w:color w:val="000000"/>
          <w:szCs w:val="21"/>
        </w:rPr>
        <w:t>。</w:t>
      </w:r>
    </w:p>
    <w:p w14:paraId="1EB955A0"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.1.2</w:t>
      </w:r>
      <w:r w:rsidRPr="00D549EA">
        <w:rPr>
          <w:rFonts w:ascii="黑体" w:eastAsia="黑体" w:hAnsi="黑体" w:hint="eastAsia"/>
          <w:szCs w:val="21"/>
        </w:rPr>
        <w:t xml:space="preserve">　气相色谱条件</w:t>
      </w:r>
    </w:p>
    <w:p w14:paraId="4716AAD9" w14:textId="77777777" w:rsidR="006708A4" w:rsidRPr="00D549EA" w:rsidRDefault="006708A4" w:rsidP="006708A4">
      <w:pPr>
        <w:ind w:firstLineChars="200" w:firstLine="420"/>
        <w:rPr>
          <w:szCs w:val="21"/>
        </w:rPr>
      </w:pPr>
      <w:r w:rsidRPr="00D549EA">
        <w:rPr>
          <w:rFonts w:hint="eastAsia"/>
          <w:szCs w:val="21"/>
        </w:rPr>
        <w:t>升温程序</w:t>
      </w:r>
      <w:r w:rsidRPr="00D549EA">
        <w:rPr>
          <w:szCs w:val="21"/>
        </w:rPr>
        <w:t>：</w:t>
      </w:r>
      <w:r w:rsidRPr="00D549EA">
        <w:rPr>
          <w:rFonts w:hint="eastAsia"/>
          <w:szCs w:val="21"/>
        </w:rPr>
        <w:t>初始温度</w:t>
      </w:r>
      <w:r w:rsidRPr="00D549EA">
        <w:rPr>
          <w:szCs w:val="21"/>
        </w:rPr>
        <w:t>65</w:t>
      </w:r>
      <w:r w:rsidRPr="00D549EA">
        <w:rPr>
          <w:rFonts w:hint="eastAsia"/>
          <w:szCs w:val="21"/>
        </w:rPr>
        <w:t xml:space="preserve"> </w:t>
      </w:r>
      <w:r w:rsidRPr="00D549EA">
        <w:rPr>
          <w:rFonts w:hint="eastAsia"/>
          <w:szCs w:val="21"/>
        </w:rPr>
        <w:t>℃</w:t>
      </w:r>
      <w:r w:rsidRPr="00D549EA">
        <w:rPr>
          <w:szCs w:val="21"/>
        </w:rPr>
        <w:t>保持</w:t>
      </w:r>
      <w:r w:rsidRPr="00D549EA">
        <w:rPr>
          <w:szCs w:val="21"/>
        </w:rPr>
        <w:t xml:space="preserve"> 5 min</w:t>
      </w:r>
      <w:r w:rsidRPr="00D549EA">
        <w:rPr>
          <w:szCs w:val="21"/>
        </w:rPr>
        <w:t>，以</w:t>
      </w:r>
      <w:r w:rsidRPr="00D549EA">
        <w:rPr>
          <w:szCs w:val="21"/>
        </w:rPr>
        <w:t>5</w:t>
      </w:r>
      <w:r w:rsidRPr="00D549EA">
        <w:rPr>
          <w:rFonts w:hint="eastAsia"/>
          <w:szCs w:val="21"/>
        </w:rPr>
        <w:t xml:space="preserve"> </w:t>
      </w:r>
      <w:r w:rsidRPr="00D549EA">
        <w:rPr>
          <w:rFonts w:hint="eastAsia"/>
          <w:szCs w:val="21"/>
        </w:rPr>
        <w:t>℃</w:t>
      </w:r>
      <w:r w:rsidRPr="00D549EA">
        <w:rPr>
          <w:szCs w:val="21"/>
        </w:rPr>
        <w:t>/min</w:t>
      </w:r>
      <w:r w:rsidRPr="00D549EA">
        <w:rPr>
          <w:szCs w:val="21"/>
        </w:rPr>
        <w:t>速率升温到</w:t>
      </w:r>
      <w:r w:rsidRPr="00D549EA">
        <w:rPr>
          <w:szCs w:val="21"/>
        </w:rPr>
        <w:t>90</w:t>
      </w:r>
      <w:r w:rsidRPr="00D549EA">
        <w:rPr>
          <w:rFonts w:hint="eastAsia"/>
          <w:szCs w:val="21"/>
        </w:rPr>
        <w:t xml:space="preserve"> </w:t>
      </w:r>
      <w:r w:rsidRPr="00D549EA">
        <w:rPr>
          <w:rFonts w:ascii="宋体" w:hAnsi="宋体" w:cs="宋体" w:hint="eastAsia"/>
          <w:szCs w:val="21"/>
        </w:rPr>
        <w:t>℃</w:t>
      </w:r>
      <w:r w:rsidRPr="00D549EA">
        <w:rPr>
          <w:szCs w:val="21"/>
        </w:rPr>
        <w:t>保持</w:t>
      </w:r>
      <w:r w:rsidRPr="00D549EA">
        <w:rPr>
          <w:szCs w:val="21"/>
        </w:rPr>
        <w:t xml:space="preserve"> 2 min</w:t>
      </w:r>
      <w:r w:rsidRPr="00D549EA">
        <w:rPr>
          <w:szCs w:val="21"/>
        </w:rPr>
        <w:t>；</w:t>
      </w:r>
      <w:r w:rsidRPr="00D549EA">
        <w:rPr>
          <w:rFonts w:hint="eastAsia"/>
          <w:szCs w:val="21"/>
        </w:rPr>
        <w:t>载气</w:t>
      </w:r>
      <w:r w:rsidRPr="00D549EA">
        <w:rPr>
          <w:szCs w:val="21"/>
        </w:rPr>
        <w:t>流量：</w:t>
      </w:r>
      <w:r w:rsidRPr="00D549EA">
        <w:rPr>
          <w:szCs w:val="21"/>
        </w:rPr>
        <w:t>1 mL/min</w:t>
      </w:r>
      <w:r w:rsidRPr="00D549EA">
        <w:rPr>
          <w:szCs w:val="21"/>
        </w:rPr>
        <w:t>；检测器温度：</w:t>
      </w:r>
      <w:r w:rsidRPr="00D549EA">
        <w:rPr>
          <w:szCs w:val="21"/>
        </w:rPr>
        <w:t xml:space="preserve">250 </w:t>
      </w:r>
      <w:r w:rsidRPr="00D549EA">
        <w:rPr>
          <w:rFonts w:ascii="宋体" w:hAnsi="宋体" w:cs="宋体" w:hint="eastAsia"/>
          <w:szCs w:val="21"/>
        </w:rPr>
        <w:t>℃</w:t>
      </w:r>
      <w:r w:rsidRPr="00D549EA">
        <w:rPr>
          <w:szCs w:val="21"/>
        </w:rPr>
        <w:t>；尾吹气流量：</w:t>
      </w:r>
      <w:r w:rsidRPr="00D549EA">
        <w:rPr>
          <w:szCs w:val="21"/>
        </w:rPr>
        <w:t>30 mL/min</w:t>
      </w:r>
      <w:r w:rsidRPr="00D549EA">
        <w:rPr>
          <w:szCs w:val="21"/>
        </w:rPr>
        <w:t>；氢气流量：</w:t>
      </w:r>
      <w:r w:rsidRPr="00D549EA">
        <w:rPr>
          <w:szCs w:val="21"/>
        </w:rPr>
        <w:t>40 mL/min</w:t>
      </w:r>
      <w:r w:rsidRPr="00D549EA">
        <w:rPr>
          <w:szCs w:val="21"/>
        </w:rPr>
        <w:t>；空气流量：</w:t>
      </w:r>
      <w:r w:rsidRPr="00D549EA">
        <w:rPr>
          <w:szCs w:val="21"/>
        </w:rPr>
        <w:t>400 mL/min</w:t>
      </w:r>
      <w:r w:rsidRPr="00D549EA">
        <w:rPr>
          <w:rFonts w:hint="eastAsia"/>
          <w:szCs w:val="21"/>
        </w:rPr>
        <w:t>；</w:t>
      </w:r>
      <w:r w:rsidRPr="00D549EA">
        <w:rPr>
          <w:szCs w:val="21"/>
        </w:rPr>
        <w:t>分流比</w:t>
      </w:r>
      <w:r w:rsidRPr="00D549EA">
        <w:rPr>
          <w:rFonts w:hint="eastAsia"/>
          <w:szCs w:val="21"/>
        </w:rPr>
        <w:t>：</w:t>
      </w:r>
      <w:r w:rsidRPr="00D549EA">
        <w:rPr>
          <w:szCs w:val="21"/>
        </w:rPr>
        <w:t>8:1</w:t>
      </w:r>
      <w:r w:rsidRPr="00D549EA">
        <w:rPr>
          <w:rFonts w:hint="eastAsia"/>
          <w:szCs w:val="21"/>
        </w:rPr>
        <w:t>；</w:t>
      </w:r>
      <w:r w:rsidRPr="00D549EA">
        <w:rPr>
          <w:szCs w:val="21"/>
        </w:rPr>
        <w:t>分流流量</w:t>
      </w:r>
      <w:r w:rsidRPr="00D549EA">
        <w:rPr>
          <w:rFonts w:hint="eastAsia"/>
          <w:szCs w:val="21"/>
        </w:rPr>
        <w:t>：</w:t>
      </w:r>
      <w:r w:rsidRPr="00D549EA">
        <w:rPr>
          <w:szCs w:val="21"/>
        </w:rPr>
        <w:t>8 mL/min</w:t>
      </w:r>
      <w:r w:rsidRPr="00D549EA">
        <w:rPr>
          <w:szCs w:val="21"/>
        </w:rPr>
        <w:t>。</w:t>
      </w:r>
    </w:p>
    <w:p w14:paraId="4BA52ADC"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.2</w:t>
      </w:r>
      <w:r w:rsidRPr="00D549EA">
        <w:rPr>
          <w:rFonts w:ascii="黑体" w:eastAsia="黑体" w:hAnsi="黑体" w:hint="eastAsia"/>
          <w:szCs w:val="21"/>
        </w:rPr>
        <w:t xml:space="preserve">　校准</w:t>
      </w:r>
    </w:p>
    <w:p w14:paraId="1A6A2692"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.2.1</w:t>
      </w:r>
      <w:r w:rsidRPr="00D549EA">
        <w:rPr>
          <w:rFonts w:ascii="黑体" w:eastAsia="黑体" w:hAnsi="黑体" w:hint="eastAsia"/>
          <w:szCs w:val="21"/>
        </w:rPr>
        <w:t xml:space="preserve">　标准系列的制备</w:t>
      </w:r>
    </w:p>
    <w:p w14:paraId="7556710C" w14:textId="77777777" w:rsidR="006708A4" w:rsidRPr="00D549EA" w:rsidRDefault="006708A4" w:rsidP="006708A4">
      <w:pPr>
        <w:spacing w:beforeLines="50" w:before="156" w:afterLines="50" w:after="156"/>
        <w:ind w:firstLineChars="200" w:firstLine="420"/>
        <w:rPr>
          <w:szCs w:val="21"/>
        </w:rPr>
      </w:pPr>
      <w:r w:rsidRPr="00D549EA">
        <w:rPr>
          <w:szCs w:val="21"/>
        </w:rPr>
        <w:t>分别</w:t>
      </w:r>
      <w:r w:rsidRPr="00D549EA">
        <w:rPr>
          <w:rFonts w:hint="eastAsia"/>
          <w:szCs w:val="21"/>
        </w:rPr>
        <w:t>准确</w:t>
      </w:r>
      <w:r w:rsidRPr="00D549EA">
        <w:rPr>
          <w:szCs w:val="21"/>
        </w:rPr>
        <w:t>吸取不同体积的标准溶液，用甲醇定容，配制浓度分别为</w:t>
      </w:r>
      <w:r w:rsidRPr="00D549EA">
        <w:rPr>
          <w:szCs w:val="21"/>
        </w:rPr>
        <w:t>15 μg/m</w:t>
      </w:r>
      <w:r w:rsidRPr="00D549EA">
        <w:rPr>
          <w:rFonts w:hint="eastAsia"/>
          <w:szCs w:val="21"/>
        </w:rPr>
        <w:t>L</w:t>
      </w:r>
      <w:r w:rsidRPr="00D549EA">
        <w:rPr>
          <w:szCs w:val="21"/>
        </w:rPr>
        <w:t>、</w:t>
      </w:r>
      <w:r w:rsidRPr="00D549EA">
        <w:rPr>
          <w:szCs w:val="21"/>
        </w:rPr>
        <w:t>50 μg/m</w:t>
      </w:r>
      <w:r w:rsidRPr="00D549EA">
        <w:rPr>
          <w:rFonts w:hint="eastAsia"/>
          <w:szCs w:val="21"/>
        </w:rPr>
        <w:t>L</w:t>
      </w:r>
      <w:r w:rsidRPr="00D549EA">
        <w:rPr>
          <w:szCs w:val="21"/>
        </w:rPr>
        <w:t>、</w:t>
      </w:r>
      <w:r w:rsidRPr="00D549EA">
        <w:rPr>
          <w:szCs w:val="21"/>
        </w:rPr>
        <w:t>100 μg/m</w:t>
      </w:r>
      <w:r w:rsidRPr="00D549EA">
        <w:rPr>
          <w:rFonts w:hint="eastAsia"/>
          <w:szCs w:val="21"/>
        </w:rPr>
        <w:t>L</w:t>
      </w:r>
      <w:r w:rsidRPr="00D549EA">
        <w:rPr>
          <w:szCs w:val="21"/>
        </w:rPr>
        <w:t>、</w:t>
      </w:r>
      <w:r w:rsidRPr="00D549EA">
        <w:rPr>
          <w:szCs w:val="21"/>
        </w:rPr>
        <w:t>200 μg/m</w:t>
      </w:r>
      <w:r w:rsidRPr="00D549EA">
        <w:rPr>
          <w:rFonts w:hint="eastAsia"/>
          <w:szCs w:val="21"/>
        </w:rPr>
        <w:t>L</w:t>
      </w:r>
      <w:r w:rsidRPr="00D549EA">
        <w:rPr>
          <w:szCs w:val="21"/>
        </w:rPr>
        <w:t>、</w:t>
      </w:r>
      <w:r w:rsidRPr="00D549EA">
        <w:rPr>
          <w:szCs w:val="21"/>
        </w:rPr>
        <w:t>500 μg/m</w:t>
      </w:r>
      <w:r w:rsidRPr="00D549EA">
        <w:rPr>
          <w:rFonts w:hint="eastAsia"/>
          <w:szCs w:val="21"/>
        </w:rPr>
        <w:t>L</w:t>
      </w:r>
      <w:r w:rsidRPr="00D549EA">
        <w:rPr>
          <w:szCs w:val="21"/>
        </w:rPr>
        <w:t>、</w:t>
      </w:r>
      <w:r w:rsidRPr="00D549EA">
        <w:rPr>
          <w:szCs w:val="21"/>
        </w:rPr>
        <w:t>800 μg/m</w:t>
      </w:r>
      <w:r w:rsidRPr="00D549EA">
        <w:rPr>
          <w:rFonts w:hint="eastAsia"/>
          <w:szCs w:val="21"/>
        </w:rPr>
        <w:t>L</w:t>
      </w:r>
      <w:r w:rsidRPr="00D549EA">
        <w:rPr>
          <w:szCs w:val="21"/>
        </w:rPr>
        <w:t>、</w:t>
      </w:r>
      <w:r w:rsidRPr="00D549EA">
        <w:rPr>
          <w:szCs w:val="21"/>
        </w:rPr>
        <w:t>1000 μg/m</w:t>
      </w:r>
      <w:r w:rsidRPr="00D549EA">
        <w:rPr>
          <w:rFonts w:hint="eastAsia"/>
          <w:szCs w:val="21"/>
        </w:rPr>
        <w:t>L</w:t>
      </w:r>
      <w:r w:rsidRPr="00D549EA">
        <w:rPr>
          <w:szCs w:val="21"/>
        </w:rPr>
        <w:t>、</w:t>
      </w:r>
      <w:r w:rsidRPr="00D549EA">
        <w:rPr>
          <w:szCs w:val="21"/>
        </w:rPr>
        <w:t>1200 μg/m</w:t>
      </w:r>
      <w:r w:rsidRPr="00D549EA">
        <w:rPr>
          <w:rFonts w:hint="eastAsia"/>
          <w:szCs w:val="21"/>
        </w:rPr>
        <w:t>L</w:t>
      </w:r>
      <w:r w:rsidRPr="00D549EA">
        <w:rPr>
          <w:rFonts w:hint="eastAsia"/>
          <w:szCs w:val="21"/>
        </w:rPr>
        <w:t>和</w:t>
      </w:r>
      <w:r w:rsidRPr="00D549EA">
        <w:rPr>
          <w:szCs w:val="21"/>
        </w:rPr>
        <w:t>1600 μg/m</w:t>
      </w:r>
      <w:r w:rsidRPr="00D549EA">
        <w:rPr>
          <w:rFonts w:hint="eastAsia"/>
          <w:szCs w:val="21"/>
        </w:rPr>
        <w:t>L</w:t>
      </w:r>
      <w:r w:rsidRPr="00D549EA">
        <w:rPr>
          <w:szCs w:val="21"/>
        </w:rPr>
        <w:t>的标准系列溶液。</w:t>
      </w:r>
      <w:r w:rsidRPr="00D549EA">
        <w:rPr>
          <w:rFonts w:hint="eastAsia"/>
          <w:szCs w:val="21"/>
        </w:rPr>
        <w:t>分别准确</w:t>
      </w:r>
      <w:r w:rsidRPr="00D549EA">
        <w:rPr>
          <w:szCs w:val="21"/>
        </w:rPr>
        <w:t>移取</w:t>
      </w:r>
      <w:r w:rsidRPr="00D549EA">
        <w:rPr>
          <w:szCs w:val="21"/>
        </w:rPr>
        <w:t>1 µL</w:t>
      </w:r>
      <w:r w:rsidRPr="00D549EA">
        <w:rPr>
          <w:szCs w:val="21"/>
        </w:rPr>
        <w:t>标准系列溶液注入到液体外标法制备标准系列的注射装置中，连接上老化好的吸附管，以</w:t>
      </w:r>
      <w:r w:rsidRPr="00D549EA">
        <w:rPr>
          <w:szCs w:val="21"/>
        </w:rPr>
        <w:t>50 mL/min</w:t>
      </w:r>
      <w:r w:rsidRPr="00D549EA">
        <w:rPr>
          <w:szCs w:val="21"/>
        </w:rPr>
        <w:t>的流量通氮气</w:t>
      </w:r>
      <w:r w:rsidRPr="00D549EA">
        <w:rPr>
          <w:szCs w:val="21"/>
        </w:rPr>
        <w:t>8 min</w:t>
      </w:r>
      <w:r w:rsidRPr="00D549EA">
        <w:rPr>
          <w:szCs w:val="21"/>
        </w:rPr>
        <w:t>后取下</w:t>
      </w:r>
      <w:r w:rsidRPr="00D549EA">
        <w:rPr>
          <w:rFonts w:hint="eastAsia"/>
          <w:szCs w:val="21"/>
        </w:rPr>
        <w:t>（参考条件）</w:t>
      </w:r>
      <w:r w:rsidRPr="00D549EA">
        <w:rPr>
          <w:szCs w:val="21"/>
        </w:rPr>
        <w:t>，密封吸附管两端</w:t>
      </w:r>
      <w:r w:rsidRPr="00D549EA">
        <w:rPr>
          <w:rFonts w:hint="eastAsia"/>
          <w:szCs w:val="21"/>
        </w:rPr>
        <w:t>，</w:t>
      </w:r>
      <w:r w:rsidRPr="00D549EA">
        <w:rPr>
          <w:szCs w:val="21"/>
        </w:rPr>
        <w:t>制备成</w:t>
      </w:r>
      <w:r w:rsidRPr="00D549EA">
        <w:rPr>
          <w:rFonts w:hint="eastAsia"/>
          <w:szCs w:val="21"/>
        </w:rPr>
        <w:t>待测组分</w:t>
      </w:r>
      <w:r w:rsidRPr="00D549EA">
        <w:rPr>
          <w:szCs w:val="21"/>
        </w:rPr>
        <w:t>含量分别为</w:t>
      </w:r>
      <w:r w:rsidRPr="00D549EA">
        <w:rPr>
          <w:szCs w:val="21"/>
        </w:rPr>
        <w:t>15 ng</w:t>
      </w:r>
      <w:r w:rsidRPr="00D549EA">
        <w:rPr>
          <w:szCs w:val="21"/>
        </w:rPr>
        <w:t>、</w:t>
      </w:r>
      <w:r w:rsidRPr="00D549EA">
        <w:rPr>
          <w:szCs w:val="21"/>
        </w:rPr>
        <w:t>50 ng</w:t>
      </w:r>
      <w:r w:rsidRPr="00D549EA">
        <w:rPr>
          <w:szCs w:val="21"/>
        </w:rPr>
        <w:t>、</w:t>
      </w:r>
      <w:r w:rsidRPr="00D549EA">
        <w:rPr>
          <w:szCs w:val="21"/>
        </w:rPr>
        <w:t>100 ng</w:t>
      </w:r>
      <w:r w:rsidRPr="00D549EA">
        <w:rPr>
          <w:szCs w:val="21"/>
        </w:rPr>
        <w:t>、</w:t>
      </w:r>
      <w:r w:rsidRPr="00D549EA">
        <w:rPr>
          <w:szCs w:val="21"/>
        </w:rPr>
        <w:t>200 ng</w:t>
      </w:r>
      <w:r w:rsidRPr="00D549EA">
        <w:rPr>
          <w:szCs w:val="21"/>
        </w:rPr>
        <w:t>、</w:t>
      </w:r>
      <w:r w:rsidRPr="00D549EA">
        <w:rPr>
          <w:szCs w:val="21"/>
        </w:rPr>
        <w:t>500 ng</w:t>
      </w:r>
      <w:r w:rsidRPr="00D549EA">
        <w:rPr>
          <w:szCs w:val="21"/>
        </w:rPr>
        <w:t>、</w:t>
      </w:r>
      <w:r w:rsidRPr="00D549EA">
        <w:rPr>
          <w:szCs w:val="21"/>
        </w:rPr>
        <w:t>800 ng</w:t>
      </w:r>
      <w:r w:rsidRPr="00D549EA">
        <w:rPr>
          <w:szCs w:val="21"/>
        </w:rPr>
        <w:t>、</w:t>
      </w:r>
      <w:r w:rsidRPr="00D549EA">
        <w:rPr>
          <w:szCs w:val="21"/>
        </w:rPr>
        <w:t>1000 ng</w:t>
      </w:r>
      <w:r w:rsidRPr="00D549EA">
        <w:rPr>
          <w:szCs w:val="21"/>
        </w:rPr>
        <w:t>、</w:t>
      </w:r>
      <w:r w:rsidRPr="00D549EA">
        <w:rPr>
          <w:szCs w:val="21"/>
        </w:rPr>
        <w:t>1200 ng</w:t>
      </w:r>
      <w:r w:rsidRPr="00D549EA">
        <w:rPr>
          <w:rFonts w:hint="eastAsia"/>
          <w:szCs w:val="21"/>
        </w:rPr>
        <w:t>和</w:t>
      </w:r>
      <w:r w:rsidRPr="00D549EA">
        <w:rPr>
          <w:szCs w:val="21"/>
        </w:rPr>
        <w:t>1600 ng</w:t>
      </w:r>
      <w:r w:rsidRPr="00D549EA">
        <w:rPr>
          <w:szCs w:val="21"/>
        </w:rPr>
        <w:t>的标准系列管。</w:t>
      </w:r>
    </w:p>
    <w:p w14:paraId="103BDA8A"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.2.2</w:t>
      </w:r>
      <w:r w:rsidRPr="00D549EA">
        <w:rPr>
          <w:rFonts w:ascii="黑体" w:eastAsia="黑体" w:hAnsi="黑体" w:hint="eastAsia"/>
          <w:szCs w:val="21"/>
        </w:rPr>
        <w:t xml:space="preserve">　</w:t>
      </w:r>
      <w:r w:rsidRPr="00D549EA">
        <w:rPr>
          <w:rFonts w:eastAsia="黑体" w:hint="eastAsia"/>
          <w:szCs w:val="21"/>
        </w:rPr>
        <w:t>校准曲线的绘制</w:t>
      </w:r>
    </w:p>
    <w:p w14:paraId="633B994D" w14:textId="77777777" w:rsidR="006708A4" w:rsidRPr="00D549EA" w:rsidRDefault="006708A4" w:rsidP="006708A4">
      <w:pPr>
        <w:spacing w:beforeLines="50" w:before="156" w:afterLines="50" w:after="156"/>
        <w:ind w:firstLineChars="200" w:firstLine="420"/>
        <w:rPr>
          <w:szCs w:val="21"/>
        </w:rPr>
      </w:pPr>
      <w:r w:rsidRPr="00D549EA">
        <w:rPr>
          <w:szCs w:val="21"/>
        </w:rPr>
        <w:t>按照仪器参考条件对标准系列管进行分析，以</w:t>
      </w:r>
      <w:r w:rsidRPr="00D549EA">
        <w:rPr>
          <w:rFonts w:hint="eastAsia"/>
          <w:szCs w:val="21"/>
        </w:rPr>
        <w:t>待测组分</w:t>
      </w:r>
      <w:r w:rsidRPr="00D549EA">
        <w:rPr>
          <w:szCs w:val="21"/>
        </w:rPr>
        <w:t>质量为横坐标，对应的响应值为纵坐标，绘制校准曲线。毛细管柱</w:t>
      </w:r>
      <w:r w:rsidRPr="00D549EA">
        <w:rPr>
          <w:rFonts w:hint="eastAsia"/>
          <w:szCs w:val="21"/>
        </w:rPr>
        <w:t>的</w:t>
      </w:r>
      <w:r w:rsidRPr="00D549EA">
        <w:rPr>
          <w:szCs w:val="21"/>
        </w:rPr>
        <w:t>参考色谱图见图</w:t>
      </w:r>
      <w:r w:rsidRPr="00D549EA">
        <w:rPr>
          <w:szCs w:val="21"/>
        </w:rPr>
        <w:t xml:space="preserve"> C.1</w:t>
      </w:r>
      <w:r w:rsidRPr="00D549EA">
        <w:rPr>
          <w:szCs w:val="21"/>
        </w:rPr>
        <w:t>。</w:t>
      </w:r>
    </w:p>
    <w:p w14:paraId="00750F85" w14:textId="77777777" w:rsidR="006708A4" w:rsidRPr="00D549EA" w:rsidRDefault="006708A4" w:rsidP="006708A4">
      <w:pPr>
        <w:spacing w:beforeLines="50" w:before="156" w:afterLines="50" w:after="156"/>
        <w:rPr>
          <w:rFonts w:eastAsia="黑体"/>
          <w:szCs w:val="21"/>
        </w:rPr>
      </w:pPr>
      <w:r w:rsidRPr="00D549EA">
        <w:rPr>
          <w:noProof/>
        </w:rPr>
        <w:lastRenderedPageBreak/>
        <mc:AlternateContent>
          <mc:Choice Requires="wps">
            <w:drawing>
              <wp:anchor distT="45720" distB="45720" distL="114300" distR="114300" simplePos="0" relativeHeight="251673600" behindDoc="0" locked="0" layoutInCell="1" allowOverlap="1" wp14:anchorId="2710489C" wp14:editId="36BE61D6">
                <wp:simplePos x="0" y="0"/>
                <wp:positionH relativeFrom="margin">
                  <wp:align>left</wp:align>
                </wp:positionH>
                <wp:positionV relativeFrom="paragraph">
                  <wp:posOffset>344170</wp:posOffset>
                </wp:positionV>
                <wp:extent cx="5918200" cy="3765550"/>
                <wp:effectExtent l="0" t="0" r="6350" b="6350"/>
                <wp:wrapSquare wrapText="bothSides"/>
                <wp:docPr id="234"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65550"/>
                        </a:xfrm>
                        <a:prstGeom prst="rect">
                          <a:avLst/>
                        </a:prstGeom>
                        <a:solidFill>
                          <a:sysClr val="window" lastClr="FFFFFF"/>
                        </a:solidFill>
                        <a:ln w="12700" cap="flat" cmpd="sng" algn="ctr">
                          <a:noFill/>
                          <a:prstDash val="solid"/>
                          <a:miter lim="800000"/>
                        </a:ln>
                        <a:effectLst/>
                      </wps:spPr>
                      <wps:txbx>
                        <w:txbxContent>
                          <w:p w14:paraId="462E891E" w14:textId="77777777" w:rsidR="006708A4" w:rsidRDefault="006708A4" w:rsidP="006708A4">
                            <w:pPr>
                              <w:jc w:val="center"/>
                              <w:rPr>
                                <w:rFonts w:eastAsia="仿宋"/>
                                <w:sz w:val="24"/>
                              </w:rPr>
                            </w:pPr>
                            <w:r>
                              <w:rPr>
                                <w:rFonts w:eastAsia="仿宋"/>
                                <w:noProof/>
                                <w:sz w:val="24"/>
                              </w:rPr>
                              <w:drawing>
                                <wp:inline distT="0" distB="0" distL="0" distR="0" wp14:anchorId="1857EC16" wp14:editId="0008CFB4">
                                  <wp:extent cx="5319395" cy="1932305"/>
                                  <wp:effectExtent l="19050" t="0" r="0" b="0"/>
                                  <wp:docPr id="8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9"/>
                                          <pic:cNvPicPr>
                                            <a:picLocks noChangeAspect="1" noChangeArrowheads="1"/>
                                          </pic:cNvPicPr>
                                        </pic:nvPicPr>
                                        <pic:blipFill>
                                          <a:blip r:embed="rId21"/>
                                          <a:srcRect/>
                                          <a:stretch>
                                            <a:fillRect/>
                                          </a:stretch>
                                        </pic:blipFill>
                                        <pic:spPr>
                                          <a:xfrm>
                                            <a:off x="0" y="0"/>
                                            <a:ext cx="5319395" cy="1932305"/>
                                          </a:xfrm>
                                          <a:prstGeom prst="rect">
                                            <a:avLst/>
                                          </a:prstGeom>
                                          <a:noFill/>
                                          <a:ln w="9525">
                                            <a:noFill/>
                                            <a:miter lim="800000"/>
                                            <a:headEnd/>
                                            <a:tailEnd/>
                                          </a:ln>
                                        </pic:spPr>
                                      </pic:pic>
                                    </a:graphicData>
                                  </a:graphic>
                                </wp:inline>
                              </w:drawing>
                            </w:r>
                          </w:p>
                          <w:p w14:paraId="024F10EE" w14:textId="77777777" w:rsidR="006708A4" w:rsidRDefault="006708A4" w:rsidP="006708A4">
                            <w:pPr>
                              <w:ind w:firstLineChars="200" w:firstLine="360"/>
                              <w:rPr>
                                <w:rFonts w:ascii="宋体" w:hAnsi="宋体"/>
                                <w:color w:val="000000"/>
                                <w:sz w:val="18"/>
                                <w:szCs w:val="18"/>
                              </w:rPr>
                            </w:pPr>
                          </w:p>
                          <w:p w14:paraId="2E492373" w14:textId="77777777" w:rsidR="006708A4" w:rsidRDefault="006708A4" w:rsidP="006708A4">
                            <w:pPr>
                              <w:ind w:firstLineChars="200" w:firstLine="360"/>
                              <w:rPr>
                                <w:rFonts w:ascii="宋体" w:hAnsi="宋体"/>
                                <w:color w:val="000000"/>
                                <w:sz w:val="18"/>
                                <w:szCs w:val="18"/>
                              </w:rPr>
                            </w:pPr>
                            <w:r>
                              <w:rPr>
                                <w:rFonts w:ascii="宋体" w:hAnsi="宋体" w:hint="eastAsia"/>
                                <w:color w:val="000000"/>
                                <w:sz w:val="18"/>
                                <w:szCs w:val="18"/>
                              </w:rPr>
                              <w:t>标引</w:t>
                            </w:r>
                            <w:r>
                              <w:rPr>
                                <w:rFonts w:ascii="宋体" w:hAnsi="宋体"/>
                                <w:color w:val="000000"/>
                                <w:sz w:val="18"/>
                                <w:szCs w:val="18"/>
                              </w:rPr>
                              <w:t xml:space="preserve">序号说明： </w:t>
                            </w:r>
                          </w:p>
                          <w:p w14:paraId="46E1B3F8" w14:textId="77777777" w:rsidR="006708A4" w:rsidRDefault="006708A4" w:rsidP="006708A4">
                            <w:pPr>
                              <w:ind w:firstLineChars="200" w:firstLine="360"/>
                              <w:jc w:val="lef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苯；</w:t>
                            </w:r>
                          </w:p>
                          <w:p w14:paraId="5BC1FC9F"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2—甲苯；</w:t>
                            </w:r>
                          </w:p>
                          <w:p w14:paraId="3C053D33"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3—对二甲苯；</w:t>
                            </w:r>
                          </w:p>
                          <w:p w14:paraId="30099469"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4—间二甲苯；</w:t>
                            </w:r>
                          </w:p>
                          <w:p w14:paraId="7A8F5389"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5—邻二甲苯</w:t>
                            </w:r>
                            <w:r>
                              <w:rPr>
                                <w:rFonts w:ascii="宋体" w:hAnsi="宋体" w:hint="eastAsia"/>
                                <w:color w:val="000000"/>
                                <w:sz w:val="18"/>
                                <w:szCs w:val="18"/>
                              </w:rPr>
                              <w:t>。</w:t>
                            </w:r>
                          </w:p>
                          <w:p w14:paraId="6784B557" w14:textId="77777777" w:rsidR="006708A4" w:rsidRDefault="006708A4" w:rsidP="006708A4">
                            <w:pPr>
                              <w:spacing w:line="360" w:lineRule="auto"/>
                              <w:jc w:val="center"/>
                              <w:rPr>
                                <w:rFonts w:ascii="黑体" w:eastAsia="黑体" w:hAnsi="黑体"/>
                                <w:color w:val="000000"/>
                                <w:szCs w:val="21"/>
                              </w:rPr>
                            </w:pPr>
                            <w:r>
                              <w:rPr>
                                <w:rFonts w:ascii="黑体" w:eastAsia="黑体" w:hAnsi="黑体" w:hint="eastAsia"/>
                                <w:color w:val="000000"/>
                                <w:szCs w:val="21"/>
                              </w:rPr>
                              <w:t>图</w:t>
                            </w:r>
                            <w:r>
                              <w:rPr>
                                <w:rFonts w:ascii="黑体" w:eastAsia="黑体" w:hAnsi="黑体"/>
                                <w:color w:val="000000"/>
                                <w:szCs w:val="21"/>
                              </w:rPr>
                              <w:t>C.1</w:t>
                            </w:r>
                            <w:r>
                              <w:rPr>
                                <w:rFonts w:ascii="黑体" w:eastAsia="黑体" w:hAnsi="黑体" w:hint="eastAsia"/>
                                <w:color w:val="000000"/>
                                <w:szCs w:val="21"/>
                              </w:rPr>
                              <w:t>毛细管柱参考色谱图</w:t>
                            </w:r>
                          </w:p>
                          <w:p w14:paraId="692DAD22" w14:textId="77777777" w:rsidR="006708A4" w:rsidRDefault="006708A4" w:rsidP="006708A4"/>
                        </w:txbxContent>
                      </wps:txbx>
                      <wps:bodyPr rot="0" vert="horz" wrap="square" lIns="91440" tIns="45720" rIns="91440" bIns="45720" anchor="t" anchorCtr="0">
                        <a:noAutofit/>
                      </wps:bodyPr>
                    </wps:wsp>
                  </a:graphicData>
                </a:graphic>
              </wp:anchor>
            </w:drawing>
          </mc:Choice>
          <mc:Fallback>
            <w:pict>
              <v:shape w14:anchorId="2710489C" id="文本框 199" o:spid="_x0000_s1064" type="#_x0000_t202" style="position:absolute;left:0;text-align:left;margin-left:0;margin-top:27.1pt;width:466pt;height:296.5pt;z-index:2516736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sTWgIAAGoEAAAOAAAAZHJzL2Uyb0RvYy54bWysVEtu2zAQ3RfoHQjuG1mOncRC5CBNkKJA&#10;+gHSHmBMURZRksOSjCX3AM0Nuuqm+54r5+iQchIj3RXVguBwyDdv5s3o9Gwwmm2kDwptzcuDCWfS&#10;CmyUXdf886erVyechQi2AY1W1nwrAz9bvnxx2rtKTrFD3UjPCMSGqnc172J0VVEE0UkD4QCdtORs&#10;0RuIZPp10XjoCd3oYjqZHBU9+sZ5FDIEOr0cnXyZ8dtWivihbYOMTNecuMW8+ryu0losT6Fae3Cd&#10;Ejsa8A8sDChLQR+hLiECu/XqLyijhMeAbTwQaApsWyVkzoGyKSfPsrnpwMmcCxUnuMcyhf8HK95v&#10;PnqmmppPD2ecWTAk0v2Pu/ufv+9/fWflYpFK1LtQ0c0bR3fj8BoHkjqnG9w1ii+BWbzowK7luffY&#10;dxIaoliml8Xe0xEnJJBV/w4bigS3ETPQ0HqT6kcVYYROUm0f5ZFDZIIO54vyhDTnTJDv8PhoPp9n&#10;AQuoHp47H+IbiYalTc096Z/hYXMdYqID1cOVFC2gVs2V0job23ChPdsAtQp1WIM9ZxpCpMOaX+Uv&#10;Z/Tsmbasp2Snx5kZUA+3GiKRNI6qGuyaM9BrGg4RfeZiMUXMjZe4XELoxqCZzdiRRkUaC61MzU8m&#10;6dtF1jYxlbmxdxmlAqeajtWNw2rIcpb5SXKusNlSyT2OzU/DSpsO/TfOemp84vj1FrykZN9akm1R&#10;zmZpUrIxmx9PyfD7ntW+B6wgqJpTwuP2IubpSjQtnpO8rcqFf2Kyawpq6KzHbvjSxOzb+dbTL2L5&#10;BwAA//8DAFBLAwQUAAYACAAAACEABjXmUdoAAAAHAQAADwAAAGRycy9kb3ducmV2LnhtbEyPwU7D&#10;MAyG70i8Q2QkbiylLWMrTSeEBByB0QfIGtNUJE7VpFv39pgTHO3/1+fP9W7xThxxikMgBberDARS&#10;F8xAvYL28/lmAyImTUa7QKjgjBF2zeVFrSsTTvSBx33qBUMoVlqBTWmspIydRa/jKoxInH2FyevE&#10;49RLM+kTw72TeZatpdcD8QWrR3yy2H3vZ69gfe6ts23I39v5LTNzWbwU7lWp66vl8QFEwiX9leFX&#10;n9WhYadDmMlE4RTwI0nBXZmD4HRb5Lw4MLq8z0E2tfzv3/wAAAD//wMAUEsBAi0AFAAGAAgAAAAh&#10;ALaDOJL+AAAA4QEAABMAAAAAAAAAAAAAAAAAAAAAAFtDb250ZW50X1R5cGVzXS54bWxQSwECLQAU&#10;AAYACAAAACEAOP0h/9YAAACUAQAACwAAAAAAAAAAAAAAAAAvAQAAX3JlbHMvLnJlbHNQSwECLQAU&#10;AAYACAAAACEAkKXLE1oCAABqBAAADgAAAAAAAAAAAAAAAAAuAgAAZHJzL2Uyb0RvYy54bWxQSwEC&#10;LQAUAAYACAAAACEABjXmUdoAAAAHAQAADwAAAAAAAAAAAAAAAAC0BAAAZHJzL2Rvd25yZXYueG1s&#10;UEsFBgAAAAAEAAQA8wAAALsFAAAAAA==&#10;" fillcolor="window" stroked="f" strokeweight="1pt">
                <v:textbox>
                  <w:txbxContent>
                    <w:p w14:paraId="462E891E" w14:textId="77777777" w:rsidR="006708A4" w:rsidRDefault="006708A4" w:rsidP="006708A4">
                      <w:pPr>
                        <w:jc w:val="center"/>
                        <w:rPr>
                          <w:rFonts w:eastAsia="仿宋"/>
                          <w:sz w:val="24"/>
                        </w:rPr>
                      </w:pPr>
                      <w:r>
                        <w:rPr>
                          <w:rFonts w:eastAsia="仿宋"/>
                          <w:noProof/>
                          <w:sz w:val="24"/>
                        </w:rPr>
                        <w:drawing>
                          <wp:inline distT="0" distB="0" distL="0" distR="0" wp14:anchorId="1857EC16" wp14:editId="0008CFB4">
                            <wp:extent cx="5319395" cy="1932305"/>
                            <wp:effectExtent l="19050" t="0" r="0" b="0"/>
                            <wp:docPr id="8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9"/>
                                    <pic:cNvPicPr>
                                      <a:picLocks noChangeAspect="1" noChangeArrowheads="1"/>
                                    </pic:cNvPicPr>
                                  </pic:nvPicPr>
                                  <pic:blipFill>
                                    <a:blip r:embed="rId21"/>
                                    <a:srcRect/>
                                    <a:stretch>
                                      <a:fillRect/>
                                    </a:stretch>
                                  </pic:blipFill>
                                  <pic:spPr>
                                    <a:xfrm>
                                      <a:off x="0" y="0"/>
                                      <a:ext cx="5319395" cy="1932305"/>
                                    </a:xfrm>
                                    <a:prstGeom prst="rect">
                                      <a:avLst/>
                                    </a:prstGeom>
                                    <a:noFill/>
                                    <a:ln w="9525">
                                      <a:noFill/>
                                      <a:miter lim="800000"/>
                                      <a:headEnd/>
                                      <a:tailEnd/>
                                    </a:ln>
                                  </pic:spPr>
                                </pic:pic>
                              </a:graphicData>
                            </a:graphic>
                          </wp:inline>
                        </w:drawing>
                      </w:r>
                    </w:p>
                    <w:p w14:paraId="024F10EE" w14:textId="77777777" w:rsidR="006708A4" w:rsidRDefault="006708A4" w:rsidP="006708A4">
                      <w:pPr>
                        <w:ind w:firstLineChars="200" w:firstLine="360"/>
                        <w:rPr>
                          <w:rFonts w:ascii="宋体" w:hAnsi="宋体"/>
                          <w:color w:val="000000"/>
                          <w:sz w:val="18"/>
                          <w:szCs w:val="18"/>
                        </w:rPr>
                      </w:pPr>
                    </w:p>
                    <w:p w14:paraId="2E492373" w14:textId="77777777" w:rsidR="006708A4" w:rsidRDefault="006708A4" w:rsidP="006708A4">
                      <w:pPr>
                        <w:ind w:firstLineChars="200" w:firstLine="360"/>
                        <w:rPr>
                          <w:rFonts w:ascii="宋体" w:hAnsi="宋体"/>
                          <w:color w:val="000000"/>
                          <w:sz w:val="18"/>
                          <w:szCs w:val="18"/>
                        </w:rPr>
                      </w:pPr>
                      <w:r>
                        <w:rPr>
                          <w:rFonts w:ascii="宋体" w:hAnsi="宋体" w:hint="eastAsia"/>
                          <w:color w:val="000000"/>
                          <w:sz w:val="18"/>
                          <w:szCs w:val="18"/>
                        </w:rPr>
                        <w:t>标引</w:t>
                      </w:r>
                      <w:r>
                        <w:rPr>
                          <w:rFonts w:ascii="宋体" w:hAnsi="宋体"/>
                          <w:color w:val="000000"/>
                          <w:sz w:val="18"/>
                          <w:szCs w:val="18"/>
                        </w:rPr>
                        <w:t xml:space="preserve">序号说明： </w:t>
                      </w:r>
                    </w:p>
                    <w:p w14:paraId="46E1B3F8" w14:textId="77777777" w:rsidR="006708A4" w:rsidRDefault="006708A4" w:rsidP="006708A4">
                      <w:pPr>
                        <w:ind w:firstLineChars="200" w:firstLine="360"/>
                        <w:jc w:val="lef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苯；</w:t>
                      </w:r>
                    </w:p>
                    <w:p w14:paraId="5BC1FC9F"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2—甲苯；</w:t>
                      </w:r>
                    </w:p>
                    <w:p w14:paraId="3C053D33"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3—对二甲苯；</w:t>
                      </w:r>
                    </w:p>
                    <w:p w14:paraId="30099469"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4—间二甲苯；</w:t>
                      </w:r>
                    </w:p>
                    <w:p w14:paraId="7A8F5389"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5—邻二甲苯</w:t>
                      </w:r>
                      <w:r>
                        <w:rPr>
                          <w:rFonts w:ascii="宋体" w:hAnsi="宋体" w:hint="eastAsia"/>
                          <w:color w:val="000000"/>
                          <w:sz w:val="18"/>
                          <w:szCs w:val="18"/>
                        </w:rPr>
                        <w:t>。</w:t>
                      </w:r>
                    </w:p>
                    <w:p w14:paraId="6784B557" w14:textId="77777777" w:rsidR="006708A4" w:rsidRDefault="006708A4" w:rsidP="006708A4">
                      <w:pPr>
                        <w:spacing w:line="360" w:lineRule="auto"/>
                        <w:jc w:val="center"/>
                        <w:rPr>
                          <w:rFonts w:ascii="黑体" w:eastAsia="黑体" w:hAnsi="黑体"/>
                          <w:color w:val="000000"/>
                          <w:szCs w:val="21"/>
                        </w:rPr>
                      </w:pPr>
                      <w:r>
                        <w:rPr>
                          <w:rFonts w:ascii="黑体" w:eastAsia="黑体" w:hAnsi="黑体" w:hint="eastAsia"/>
                          <w:color w:val="000000"/>
                          <w:szCs w:val="21"/>
                        </w:rPr>
                        <w:t>图</w:t>
                      </w:r>
                      <w:r>
                        <w:rPr>
                          <w:rFonts w:ascii="黑体" w:eastAsia="黑体" w:hAnsi="黑体"/>
                          <w:color w:val="000000"/>
                          <w:szCs w:val="21"/>
                        </w:rPr>
                        <w:t>C.1</w:t>
                      </w:r>
                      <w:r>
                        <w:rPr>
                          <w:rFonts w:ascii="黑体" w:eastAsia="黑体" w:hAnsi="黑体" w:hint="eastAsia"/>
                          <w:color w:val="000000"/>
                          <w:szCs w:val="21"/>
                        </w:rPr>
                        <w:t>毛细管柱参考色谱图</w:t>
                      </w:r>
                    </w:p>
                    <w:p w14:paraId="692DAD22" w14:textId="77777777" w:rsidR="006708A4" w:rsidRDefault="006708A4" w:rsidP="006708A4"/>
                  </w:txbxContent>
                </v:textbox>
                <w10:wrap type="square" anchorx="margin"/>
              </v:shape>
            </w:pict>
          </mc:Fallback>
        </mc:AlternateContent>
      </w:r>
      <w:r w:rsidRPr="00D549EA">
        <w:rPr>
          <w:rFonts w:ascii="黑体" w:eastAsia="黑体" w:hAnsi="黑体"/>
          <w:szCs w:val="21"/>
        </w:rPr>
        <w:t xml:space="preserve"> </w:t>
      </w:r>
    </w:p>
    <w:p w14:paraId="25E10E0D"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.3</w:t>
      </w:r>
      <w:r w:rsidRPr="00D549EA">
        <w:rPr>
          <w:rFonts w:ascii="黑体" w:eastAsia="黑体" w:hAnsi="黑体" w:hint="eastAsia"/>
          <w:szCs w:val="21"/>
        </w:rPr>
        <w:t xml:space="preserve">　测定</w:t>
      </w:r>
    </w:p>
    <w:p w14:paraId="45E4CD0F"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.3.1</w:t>
      </w:r>
      <w:r w:rsidRPr="00D549EA">
        <w:rPr>
          <w:rFonts w:ascii="黑体" w:eastAsia="黑体" w:hAnsi="黑体" w:hint="eastAsia"/>
          <w:szCs w:val="21"/>
        </w:rPr>
        <w:t xml:space="preserve">　样品测定</w:t>
      </w:r>
    </w:p>
    <w:p w14:paraId="759B9099" w14:textId="77777777" w:rsidR="006708A4" w:rsidRPr="00D549EA" w:rsidRDefault="006708A4" w:rsidP="006708A4">
      <w:pPr>
        <w:ind w:firstLineChars="200" w:firstLine="420"/>
        <w:rPr>
          <w:rFonts w:hAnsi="宋体"/>
          <w:szCs w:val="21"/>
        </w:rPr>
      </w:pPr>
      <w:r w:rsidRPr="00D549EA">
        <w:rPr>
          <w:rFonts w:hAnsi="宋体" w:hint="eastAsia"/>
          <w:szCs w:val="21"/>
        </w:rPr>
        <w:t>将样品采样管安装在热解吸仪上，样品管内载气流的方向与采样时的方向相反，按照与绘制校准曲线相同的仪器参考条件进行测定。</w:t>
      </w:r>
      <w:r w:rsidRPr="00D549EA">
        <w:rPr>
          <w:rFonts w:hAnsi="宋体"/>
          <w:szCs w:val="21"/>
        </w:rPr>
        <w:t>现场空白采</w:t>
      </w:r>
      <w:r w:rsidRPr="00D549EA">
        <w:rPr>
          <w:rFonts w:hAnsi="宋体" w:hint="eastAsia"/>
          <w:szCs w:val="21"/>
        </w:rPr>
        <w:t>样</w:t>
      </w:r>
      <w:r w:rsidRPr="00D549EA">
        <w:rPr>
          <w:rFonts w:hAnsi="宋体"/>
          <w:szCs w:val="21"/>
        </w:rPr>
        <w:t>管与已采样的样品管同批测定。</w:t>
      </w:r>
    </w:p>
    <w:p w14:paraId="6C074580"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.3.2</w:t>
      </w:r>
      <w:r w:rsidRPr="00D549EA">
        <w:rPr>
          <w:rFonts w:ascii="黑体" w:eastAsia="黑体" w:hAnsi="黑体" w:hint="eastAsia"/>
          <w:szCs w:val="21"/>
        </w:rPr>
        <w:t xml:space="preserve">　</w:t>
      </w:r>
      <w:r w:rsidRPr="00D549EA">
        <w:rPr>
          <w:rFonts w:eastAsia="黑体" w:hint="eastAsia"/>
          <w:szCs w:val="21"/>
        </w:rPr>
        <w:t>定性分析</w:t>
      </w:r>
    </w:p>
    <w:p w14:paraId="6E022C85" w14:textId="77777777" w:rsidR="006708A4" w:rsidRPr="00D549EA" w:rsidRDefault="006708A4" w:rsidP="006708A4">
      <w:pPr>
        <w:ind w:firstLineChars="200" w:firstLine="420"/>
        <w:rPr>
          <w:rFonts w:hAnsi="宋体"/>
          <w:szCs w:val="21"/>
        </w:rPr>
      </w:pPr>
      <w:r w:rsidRPr="00D549EA">
        <w:rPr>
          <w:rFonts w:hAnsi="宋体" w:hint="eastAsia"/>
          <w:szCs w:val="21"/>
        </w:rPr>
        <w:t>根据保留时间定性。</w:t>
      </w:r>
    </w:p>
    <w:p w14:paraId="6472CF3E"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6</w:t>
      </w:r>
      <w:r w:rsidRPr="00D549EA">
        <w:rPr>
          <w:rFonts w:ascii="黑体" w:eastAsia="黑体" w:hAnsi="黑体"/>
          <w:szCs w:val="21"/>
        </w:rPr>
        <w:t>.3.3</w:t>
      </w:r>
      <w:r w:rsidRPr="00D549EA">
        <w:rPr>
          <w:rFonts w:ascii="黑体" w:eastAsia="黑体" w:hAnsi="黑体" w:hint="eastAsia"/>
          <w:szCs w:val="21"/>
        </w:rPr>
        <w:t xml:space="preserve">　</w:t>
      </w:r>
      <w:r w:rsidRPr="00D549EA">
        <w:rPr>
          <w:rFonts w:eastAsia="黑体" w:hint="eastAsia"/>
          <w:szCs w:val="21"/>
        </w:rPr>
        <w:t>定量分析</w:t>
      </w:r>
    </w:p>
    <w:p w14:paraId="23857124" w14:textId="77777777" w:rsidR="006708A4" w:rsidRPr="00D549EA" w:rsidRDefault="006708A4" w:rsidP="006708A4">
      <w:pPr>
        <w:ind w:firstLineChars="200" w:firstLine="420"/>
        <w:rPr>
          <w:rFonts w:hAnsi="宋体"/>
          <w:szCs w:val="21"/>
        </w:rPr>
      </w:pPr>
      <w:r w:rsidRPr="00D549EA">
        <w:rPr>
          <w:rFonts w:hAnsi="宋体" w:hint="eastAsia"/>
          <w:szCs w:val="21"/>
        </w:rPr>
        <w:t>根据校准曲线计算待测组分含量。</w:t>
      </w:r>
    </w:p>
    <w:p w14:paraId="51522FF8"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C.1.7</w:t>
      </w:r>
      <w:r w:rsidRPr="00D549EA">
        <w:rPr>
          <w:rFonts w:ascii="黑体" w:eastAsia="黑体" w:hAnsi="黑体" w:hint="eastAsia"/>
          <w:szCs w:val="21"/>
        </w:rPr>
        <w:t xml:space="preserve">　结果计算与表示</w:t>
      </w:r>
    </w:p>
    <w:p w14:paraId="59071848"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C.1.7.1</w:t>
      </w:r>
      <w:r w:rsidRPr="00D549EA">
        <w:rPr>
          <w:rFonts w:ascii="黑体" w:eastAsia="黑体" w:hAnsi="黑体" w:hint="eastAsia"/>
          <w:szCs w:val="21"/>
        </w:rPr>
        <w:t xml:space="preserve">　结果计算</w:t>
      </w:r>
    </w:p>
    <w:p w14:paraId="003B5E2C" w14:textId="77777777" w:rsidR="006708A4" w:rsidRPr="00D549EA" w:rsidRDefault="006708A4" w:rsidP="006708A4">
      <w:pPr>
        <w:spacing w:beforeLines="50" w:before="156" w:afterLines="50" w:after="156"/>
        <w:ind w:firstLineChars="200" w:firstLine="420"/>
        <w:rPr>
          <w:rFonts w:ascii="宋体" w:hAnsi="宋体"/>
          <w:color w:val="000000"/>
          <w:szCs w:val="21"/>
        </w:rPr>
      </w:pPr>
      <w:r w:rsidRPr="00D549EA">
        <w:rPr>
          <w:rFonts w:hint="eastAsia"/>
          <w:color w:val="000000"/>
          <w:szCs w:val="21"/>
        </w:rPr>
        <w:t>室内空气中待测组分浓度，按照公式（</w:t>
      </w:r>
      <w:r w:rsidRPr="00D549EA">
        <w:rPr>
          <w:rFonts w:hint="eastAsia"/>
          <w:color w:val="000000"/>
          <w:szCs w:val="21"/>
        </w:rPr>
        <w:t>C</w:t>
      </w:r>
      <w:r w:rsidRPr="00D549EA">
        <w:rPr>
          <w:color w:val="000000"/>
          <w:szCs w:val="21"/>
        </w:rPr>
        <w:t>.1</w:t>
      </w:r>
      <w:r w:rsidRPr="00D549EA">
        <w:rPr>
          <w:color w:val="000000"/>
          <w:szCs w:val="21"/>
        </w:rPr>
        <w:t>）进行计算</w:t>
      </w:r>
      <w:r w:rsidRPr="00D549EA">
        <w:rPr>
          <w:rFonts w:hint="eastAsia"/>
          <w:color w:val="000000"/>
          <w:szCs w:val="21"/>
        </w:rPr>
        <w:t>：</w:t>
      </w:r>
    </w:p>
    <w:p w14:paraId="00987390" w14:textId="77777777" w:rsidR="006708A4" w:rsidRPr="00D549EA" w:rsidRDefault="006708A4" w:rsidP="006708A4">
      <w:pPr>
        <w:jc w:val="right"/>
        <w:rPr>
          <w:rFonts w:ascii="宋体" w:hAnsi="宋体"/>
          <w:color w:val="000000"/>
          <w:szCs w:val="21"/>
        </w:rPr>
      </w:pPr>
      <w:r w:rsidRPr="00D549EA">
        <w:rPr>
          <w:noProof/>
        </w:rPr>
        <w:drawing>
          <wp:inline distT="0" distB="0" distL="0" distR="0" wp14:anchorId="40BC2E6D" wp14:editId="0E4DE3B7">
            <wp:extent cx="795020" cy="397510"/>
            <wp:effectExtent l="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a:srcRect l="42169" r="42699"/>
                    <a:stretch>
                      <a:fillRect/>
                    </a:stretch>
                  </pic:blipFill>
                  <pic:spPr>
                    <a:xfrm>
                      <a:off x="0" y="0"/>
                      <a:ext cx="795020" cy="397510"/>
                    </a:xfrm>
                    <a:prstGeom prst="rect">
                      <a:avLst/>
                    </a:prstGeom>
                    <a:noFill/>
                    <a:ln w="9525">
                      <a:noFill/>
                      <a:miter lim="800000"/>
                      <a:headEnd/>
                      <a:tailEnd/>
                    </a:ln>
                  </pic:spPr>
                </pic:pic>
              </a:graphicData>
            </a:graphic>
          </wp:inline>
        </w:drawing>
      </w:r>
      <w:r w:rsidRPr="00D549EA">
        <w:rPr>
          <w:rFonts w:hint="eastAsia"/>
        </w:rPr>
        <w:t>……………………………………</w:t>
      </w:r>
      <w:r w:rsidRPr="00D549EA">
        <w:rPr>
          <w:color w:val="000000"/>
          <w:szCs w:val="21"/>
        </w:rPr>
        <w:t>（</w:t>
      </w:r>
      <w:r w:rsidRPr="00D549EA">
        <w:rPr>
          <w:color w:val="000000"/>
          <w:szCs w:val="21"/>
        </w:rPr>
        <w:t>C.1</w:t>
      </w:r>
      <w:r w:rsidRPr="00D549EA">
        <w:rPr>
          <w:color w:val="000000"/>
          <w:szCs w:val="21"/>
        </w:rPr>
        <w:t>）</w:t>
      </w:r>
    </w:p>
    <w:p w14:paraId="739609EB" w14:textId="77777777" w:rsidR="006708A4" w:rsidRPr="00D549EA" w:rsidRDefault="006708A4" w:rsidP="006708A4">
      <w:pPr>
        <w:ind w:firstLineChars="200" w:firstLine="420"/>
        <w:jc w:val="left"/>
        <w:rPr>
          <w:rFonts w:ascii="宋体" w:hAnsi="宋体"/>
          <w:color w:val="000000"/>
          <w:szCs w:val="21"/>
        </w:rPr>
      </w:pPr>
      <w:r w:rsidRPr="00D549EA">
        <w:rPr>
          <w:rFonts w:ascii="宋体" w:hAnsi="宋体" w:hint="eastAsia"/>
          <w:color w:val="000000"/>
          <w:szCs w:val="21"/>
        </w:rPr>
        <w:t>式中：</w:t>
      </w:r>
    </w:p>
    <w:p w14:paraId="5E0763D5" w14:textId="77777777" w:rsidR="006708A4" w:rsidRPr="00D549EA" w:rsidRDefault="006708A4" w:rsidP="006708A4">
      <w:pPr>
        <w:ind w:firstLineChars="200" w:firstLine="420"/>
        <w:jc w:val="left"/>
        <w:rPr>
          <w:color w:val="000000"/>
          <w:szCs w:val="21"/>
        </w:rPr>
      </w:pPr>
      <w:r w:rsidRPr="00D549EA">
        <w:rPr>
          <w:i/>
          <w:color w:val="000000"/>
          <w:szCs w:val="21"/>
        </w:rPr>
        <w:sym w:font="Symbol" w:char="F072"/>
      </w:r>
      <w:r w:rsidRPr="00D549EA">
        <w:rPr>
          <w:i/>
          <w:color w:val="000000"/>
          <w:szCs w:val="21"/>
        </w:rPr>
        <w:tab/>
      </w:r>
      <w:r w:rsidRPr="00D549EA">
        <w:rPr>
          <w:color w:val="000000"/>
          <w:szCs w:val="21"/>
        </w:rPr>
        <w:t>——</w:t>
      </w:r>
      <w:r w:rsidRPr="00D549EA">
        <w:rPr>
          <w:rFonts w:hint="eastAsia"/>
          <w:color w:val="000000"/>
          <w:szCs w:val="21"/>
        </w:rPr>
        <w:t>室内空气</w:t>
      </w:r>
      <w:r w:rsidRPr="00D549EA">
        <w:rPr>
          <w:color w:val="000000"/>
          <w:szCs w:val="21"/>
        </w:rPr>
        <w:t>中</w:t>
      </w:r>
      <w:r w:rsidRPr="00D549EA">
        <w:rPr>
          <w:rFonts w:hint="eastAsia"/>
          <w:color w:val="000000"/>
          <w:szCs w:val="21"/>
        </w:rPr>
        <w:t>待测</w:t>
      </w:r>
      <w:r w:rsidRPr="00D549EA">
        <w:rPr>
          <w:color w:val="000000"/>
          <w:szCs w:val="21"/>
        </w:rPr>
        <w:t>组分质量浓度，</w:t>
      </w:r>
      <w:r w:rsidRPr="00D549EA">
        <w:rPr>
          <w:color w:val="000000"/>
          <w:szCs w:val="21"/>
        </w:rPr>
        <w:t>mg/m</w:t>
      </w:r>
      <w:r w:rsidRPr="00D549EA">
        <w:rPr>
          <w:color w:val="000000"/>
          <w:szCs w:val="21"/>
          <w:vertAlign w:val="superscript"/>
        </w:rPr>
        <w:t>3</w:t>
      </w:r>
      <w:r w:rsidRPr="00D549EA">
        <w:rPr>
          <w:color w:val="000000"/>
          <w:szCs w:val="21"/>
        </w:rPr>
        <w:t>；</w:t>
      </w:r>
    </w:p>
    <w:p w14:paraId="5C8DD159" w14:textId="77777777" w:rsidR="006708A4" w:rsidRPr="00D549EA" w:rsidRDefault="006708A4" w:rsidP="006708A4">
      <w:pPr>
        <w:ind w:firstLineChars="200" w:firstLine="420"/>
        <w:jc w:val="left"/>
        <w:rPr>
          <w:color w:val="000000"/>
          <w:szCs w:val="21"/>
        </w:rPr>
      </w:pPr>
      <w:r w:rsidRPr="00D549EA">
        <w:rPr>
          <w:i/>
          <w:color w:val="000000"/>
          <w:szCs w:val="21"/>
        </w:rPr>
        <w:t>W</w:t>
      </w:r>
      <w:r w:rsidRPr="00D549EA">
        <w:rPr>
          <w:i/>
          <w:color w:val="000000"/>
          <w:szCs w:val="21"/>
        </w:rPr>
        <w:tab/>
      </w:r>
      <w:r w:rsidRPr="00D549EA">
        <w:rPr>
          <w:color w:val="000000"/>
          <w:szCs w:val="21"/>
        </w:rPr>
        <w:t>——</w:t>
      </w:r>
      <w:r w:rsidRPr="00D549EA">
        <w:rPr>
          <w:color w:val="000000"/>
          <w:szCs w:val="21"/>
        </w:rPr>
        <w:t>热</w:t>
      </w:r>
      <w:r w:rsidRPr="00D549EA">
        <w:rPr>
          <w:rFonts w:hint="eastAsia"/>
          <w:color w:val="000000"/>
          <w:szCs w:val="21"/>
        </w:rPr>
        <w:t>解吸</w:t>
      </w:r>
      <w:r w:rsidRPr="00D549EA">
        <w:rPr>
          <w:color w:val="000000"/>
          <w:szCs w:val="21"/>
        </w:rPr>
        <w:t>进样，由校准曲线计算的</w:t>
      </w:r>
      <w:r w:rsidRPr="00D549EA">
        <w:rPr>
          <w:rFonts w:hint="eastAsia"/>
          <w:color w:val="000000"/>
          <w:szCs w:val="21"/>
        </w:rPr>
        <w:t>待测</w:t>
      </w:r>
      <w:r w:rsidRPr="00D549EA">
        <w:rPr>
          <w:color w:val="000000"/>
          <w:szCs w:val="21"/>
        </w:rPr>
        <w:t>组分的质量，</w:t>
      </w:r>
      <w:r w:rsidRPr="00D549EA">
        <w:rPr>
          <w:color w:val="000000"/>
          <w:szCs w:val="21"/>
        </w:rPr>
        <w:t>ng</w:t>
      </w:r>
      <w:r w:rsidRPr="00D549EA">
        <w:rPr>
          <w:color w:val="000000"/>
          <w:szCs w:val="21"/>
        </w:rPr>
        <w:t>；</w:t>
      </w:r>
    </w:p>
    <w:p w14:paraId="47A51D8C" w14:textId="77777777" w:rsidR="006708A4" w:rsidRPr="00D549EA" w:rsidRDefault="006708A4" w:rsidP="006708A4">
      <w:pPr>
        <w:ind w:firstLineChars="200" w:firstLine="420"/>
        <w:jc w:val="left"/>
        <w:rPr>
          <w:color w:val="000000"/>
          <w:szCs w:val="21"/>
        </w:rPr>
      </w:pPr>
      <w:r w:rsidRPr="00D549EA">
        <w:rPr>
          <w:i/>
          <w:color w:val="000000"/>
          <w:szCs w:val="21"/>
        </w:rPr>
        <w:t>W</w:t>
      </w:r>
      <w:r w:rsidRPr="00D549EA">
        <w:rPr>
          <w:color w:val="000000"/>
          <w:szCs w:val="21"/>
          <w:vertAlign w:val="subscript"/>
        </w:rPr>
        <w:t>0</w:t>
      </w:r>
      <w:r w:rsidRPr="00D549EA">
        <w:rPr>
          <w:color w:val="000000"/>
          <w:szCs w:val="21"/>
        </w:rPr>
        <w:tab/>
        <w:t>——</w:t>
      </w:r>
      <w:r w:rsidRPr="00D549EA">
        <w:rPr>
          <w:color w:val="000000"/>
          <w:szCs w:val="21"/>
        </w:rPr>
        <w:t>由校准曲线计算的</w:t>
      </w:r>
      <w:r w:rsidRPr="00D549EA">
        <w:rPr>
          <w:rFonts w:hint="eastAsia"/>
          <w:color w:val="000000"/>
          <w:szCs w:val="21"/>
        </w:rPr>
        <w:t>现场空白管中待测组分</w:t>
      </w:r>
      <w:r w:rsidRPr="00D549EA">
        <w:rPr>
          <w:color w:val="000000"/>
          <w:szCs w:val="21"/>
        </w:rPr>
        <w:t>的质量，</w:t>
      </w:r>
      <w:r w:rsidRPr="00D549EA">
        <w:rPr>
          <w:color w:val="000000"/>
          <w:szCs w:val="21"/>
        </w:rPr>
        <w:t>ng</w:t>
      </w:r>
      <w:r w:rsidRPr="00D549EA">
        <w:rPr>
          <w:color w:val="000000"/>
          <w:szCs w:val="21"/>
        </w:rPr>
        <w:t>；</w:t>
      </w:r>
    </w:p>
    <w:p w14:paraId="246B5203" w14:textId="77777777" w:rsidR="006708A4" w:rsidRPr="00D549EA" w:rsidRDefault="006708A4" w:rsidP="006708A4">
      <w:pPr>
        <w:ind w:firstLineChars="200" w:firstLine="420"/>
        <w:jc w:val="left"/>
        <w:rPr>
          <w:rFonts w:ascii="宋体" w:hAnsi="宋体"/>
          <w:color w:val="000000"/>
          <w:szCs w:val="21"/>
        </w:rPr>
      </w:pPr>
      <w:r w:rsidRPr="00D549EA">
        <w:rPr>
          <w:i/>
          <w:color w:val="000000"/>
          <w:szCs w:val="21"/>
        </w:rPr>
        <w:lastRenderedPageBreak/>
        <w:t>V</w:t>
      </w:r>
      <w:r w:rsidRPr="00D549EA">
        <w:rPr>
          <w:i/>
          <w:color w:val="000000"/>
          <w:szCs w:val="21"/>
        </w:rPr>
        <w:tab/>
      </w:r>
      <w:r w:rsidRPr="00D549EA">
        <w:rPr>
          <w:color w:val="000000"/>
          <w:szCs w:val="21"/>
        </w:rPr>
        <w:t>——</w:t>
      </w:r>
      <w:r w:rsidRPr="00D549EA">
        <w:rPr>
          <w:color w:val="000000"/>
          <w:szCs w:val="21"/>
        </w:rPr>
        <w:t>参比状态下的采样体积，按照附录</w:t>
      </w:r>
      <w:r w:rsidRPr="00D549EA">
        <w:rPr>
          <w:color w:val="000000"/>
          <w:szCs w:val="21"/>
        </w:rPr>
        <w:t>A</w:t>
      </w:r>
      <w:r w:rsidRPr="00D549EA">
        <w:rPr>
          <w:color w:val="000000"/>
          <w:szCs w:val="21"/>
        </w:rPr>
        <w:t>公式</w:t>
      </w:r>
      <w:r w:rsidRPr="00D549EA">
        <w:rPr>
          <w:rFonts w:hint="eastAsia"/>
          <w:color w:val="000000"/>
          <w:szCs w:val="21"/>
        </w:rPr>
        <w:t>（</w:t>
      </w:r>
      <w:r w:rsidRPr="00D549EA">
        <w:rPr>
          <w:color w:val="000000"/>
          <w:szCs w:val="21"/>
        </w:rPr>
        <w:t>A.1</w:t>
      </w:r>
      <w:r w:rsidRPr="00D549EA">
        <w:rPr>
          <w:rFonts w:hint="eastAsia"/>
          <w:color w:val="000000"/>
          <w:szCs w:val="21"/>
        </w:rPr>
        <w:t>）</w:t>
      </w:r>
      <w:r w:rsidRPr="00D549EA">
        <w:rPr>
          <w:color w:val="000000"/>
          <w:szCs w:val="21"/>
        </w:rPr>
        <w:t>换算，</w:t>
      </w:r>
      <w:r w:rsidRPr="00D549EA">
        <w:rPr>
          <w:color w:val="000000"/>
          <w:szCs w:val="21"/>
        </w:rPr>
        <w:t>L</w:t>
      </w:r>
      <w:r w:rsidRPr="00D549EA">
        <w:rPr>
          <w:color w:val="000000"/>
          <w:szCs w:val="21"/>
        </w:rPr>
        <w:t>。</w:t>
      </w:r>
    </w:p>
    <w:p w14:paraId="443601E0"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7</w:t>
      </w:r>
      <w:r w:rsidRPr="00D549EA">
        <w:rPr>
          <w:rFonts w:ascii="黑体" w:eastAsia="黑体" w:hAnsi="黑体"/>
          <w:szCs w:val="21"/>
        </w:rPr>
        <w:t>.2</w:t>
      </w:r>
      <w:r w:rsidRPr="00D549EA">
        <w:rPr>
          <w:rFonts w:ascii="黑体" w:eastAsia="黑体" w:hAnsi="黑体" w:hint="eastAsia"/>
          <w:szCs w:val="21"/>
        </w:rPr>
        <w:t xml:space="preserve">　结果表示</w:t>
      </w:r>
    </w:p>
    <w:p w14:paraId="66F2BE79" w14:textId="77777777" w:rsidR="006708A4" w:rsidRPr="00D549EA" w:rsidRDefault="006708A4" w:rsidP="006708A4">
      <w:pPr>
        <w:spacing w:beforeLines="50" w:before="156" w:afterLines="50" w:after="156"/>
        <w:ind w:firstLineChars="200" w:firstLine="420"/>
        <w:rPr>
          <w:color w:val="000000"/>
          <w:szCs w:val="21"/>
        </w:rPr>
      </w:pPr>
      <w:r w:rsidRPr="00D549EA">
        <w:rPr>
          <w:color w:val="000000"/>
          <w:szCs w:val="21"/>
        </w:rPr>
        <w:t>当测定结果小于</w:t>
      </w:r>
      <w:r w:rsidRPr="00D549EA">
        <w:rPr>
          <w:color w:val="000000"/>
          <w:szCs w:val="21"/>
        </w:rPr>
        <w:t xml:space="preserve"> 0.1 mg/m</w:t>
      </w:r>
      <w:r w:rsidRPr="00D549EA">
        <w:rPr>
          <w:color w:val="000000"/>
          <w:szCs w:val="21"/>
          <w:vertAlign w:val="superscript"/>
        </w:rPr>
        <w:t>3</w:t>
      </w:r>
      <w:r w:rsidRPr="00D549EA">
        <w:rPr>
          <w:color w:val="000000"/>
          <w:szCs w:val="21"/>
        </w:rPr>
        <w:t>时，保留到小数点后</w:t>
      </w:r>
      <w:r w:rsidRPr="00D549EA">
        <w:rPr>
          <w:rFonts w:hint="eastAsia"/>
          <w:color w:val="000000"/>
          <w:szCs w:val="21"/>
        </w:rPr>
        <w:t>三</w:t>
      </w:r>
      <w:r w:rsidRPr="00D549EA">
        <w:rPr>
          <w:color w:val="000000"/>
          <w:szCs w:val="21"/>
        </w:rPr>
        <w:t>位；大于等于</w:t>
      </w:r>
      <w:r w:rsidRPr="00D549EA">
        <w:rPr>
          <w:color w:val="000000"/>
          <w:szCs w:val="21"/>
        </w:rPr>
        <w:t>0.1 mg/m</w:t>
      </w:r>
      <w:r w:rsidRPr="00D549EA">
        <w:rPr>
          <w:color w:val="000000"/>
          <w:szCs w:val="21"/>
          <w:vertAlign w:val="superscript"/>
        </w:rPr>
        <w:t>3</w:t>
      </w:r>
      <w:r w:rsidRPr="00D549EA">
        <w:rPr>
          <w:color w:val="000000"/>
          <w:szCs w:val="21"/>
        </w:rPr>
        <w:t>时，保留三位有效数字。</w:t>
      </w:r>
    </w:p>
    <w:p w14:paraId="09820878"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8　方法特性</w:t>
      </w:r>
    </w:p>
    <w:p w14:paraId="5C8B9545"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8</w:t>
      </w:r>
      <w:r w:rsidRPr="00D549EA">
        <w:rPr>
          <w:rFonts w:ascii="黑体" w:eastAsia="黑体" w:hAnsi="黑体"/>
          <w:szCs w:val="21"/>
        </w:rPr>
        <w:t>.1</w:t>
      </w:r>
      <w:r w:rsidRPr="00D549EA">
        <w:rPr>
          <w:rFonts w:ascii="黑体" w:eastAsia="黑体" w:hAnsi="黑体" w:hint="eastAsia"/>
          <w:szCs w:val="21"/>
        </w:rPr>
        <w:t xml:space="preserve">　检出限</w:t>
      </w:r>
    </w:p>
    <w:p w14:paraId="71EA6250" w14:textId="77777777" w:rsidR="006708A4" w:rsidRPr="00D549EA" w:rsidRDefault="006708A4" w:rsidP="006708A4">
      <w:pPr>
        <w:ind w:firstLineChars="200" w:firstLine="420"/>
        <w:rPr>
          <w:rFonts w:eastAsia="黑体"/>
          <w:color w:val="000000"/>
          <w:szCs w:val="21"/>
        </w:rPr>
      </w:pPr>
      <w:r w:rsidRPr="00D549EA">
        <w:rPr>
          <w:rFonts w:hint="eastAsia"/>
          <w:color w:val="000000"/>
          <w:szCs w:val="21"/>
        </w:rPr>
        <w:t>以</w:t>
      </w:r>
      <w:r w:rsidRPr="00D549EA">
        <w:rPr>
          <w:color w:val="000000"/>
          <w:szCs w:val="21"/>
        </w:rPr>
        <w:t>采样体积</w:t>
      </w:r>
      <w:r w:rsidRPr="00D549EA">
        <w:rPr>
          <w:color w:val="000000"/>
          <w:szCs w:val="21"/>
        </w:rPr>
        <w:t>5 L</w:t>
      </w:r>
      <w:r w:rsidRPr="00D549EA">
        <w:rPr>
          <w:rFonts w:hint="eastAsia"/>
          <w:color w:val="000000"/>
          <w:szCs w:val="21"/>
        </w:rPr>
        <w:t>计</w:t>
      </w:r>
      <w:r w:rsidRPr="00D549EA">
        <w:rPr>
          <w:color w:val="000000"/>
          <w:szCs w:val="21"/>
        </w:rPr>
        <w:t>，</w:t>
      </w:r>
      <w:r w:rsidRPr="00D549EA">
        <w:rPr>
          <w:rFonts w:hint="eastAsia"/>
          <w:color w:val="000000"/>
          <w:szCs w:val="21"/>
        </w:rPr>
        <w:t>苯和甲苯的检出限为</w:t>
      </w:r>
      <w:r w:rsidRPr="00D549EA">
        <w:rPr>
          <w:rFonts w:hint="eastAsia"/>
          <w:color w:val="000000"/>
          <w:szCs w:val="21"/>
        </w:rPr>
        <w:t>0.001 mg/m</w:t>
      </w:r>
      <w:r w:rsidRPr="00D549EA">
        <w:rPr>
          <w:color w:val="000000"/>
          <w:szCs w:val="21"/>
          <w:vertAlign w:val="superscript"/>
        </w:rPr>
        <w:t>3</w:t>
      </w:r>
      <w:r w:rsidRPr="00D549EA">
        <w:rPr>
          <w:rFonts w:hint="eastAsia"/>
          <w:color w:val="000000"/>
          <w:szCs w:val="21"/>
        </w:rPr>
        <w:t>，测定下限为</w:t>
      </w:r>
      <w:r w:rsidRPr="00D549EA">
        <w:rPr>
          <w:rFonts w:hint="eastAsia"/>
          <w:color w:val="000000"/>
          <w:szCs w:val="21"/>
        </w:rPr>
        <w:t>0.004 mg/m</w:t>
      </w:r>
      <w:r w:rsidRPr="00D549EA">
        <w:rPr>
          <w:color w:val="000000"/>
          <w:szCs w:val="21"/>
          <w:vertAlign w:val="superscript"/>
        </w:rPr>
        <w:t>3</w:t>
      </w:r>
      <w:r w:rsidRPr="00D549EA">
        <w:rPr>
          <w:rFonts w:hint="eastAsia"/>
          <w:color w:val="000000"/>
          <w:szCs w:val="21"/>
        </w:rPr>
        <w:t>；对二甲苯、间二甲苯和邻二甲苯的检出限为</w:t>
      </w:r>
      <w:r w:rsidRPr="00D549EA">
        <w:rPr>
          <w:rFonts w:hint="eastAsia"/>
          <w:color w:val="000000"/>
          <w:szCs w:val="21"/>
        </w:rPr>
        <w:t>0.00</w:t>
      </w:r>
      <w:r w:rsidRPr="00D549EA">
        <w:rPr>
          <w:color w:val="000000"/>
          <w:szCs w:val="21"/>
        </w:rPr>
        <w:t>3</w:t>
      </w:r>
      <w:r w:rsidRPr="00D549EA">
        <w:rPr>
          <w:rFonts w:hint="eastAsia"/>
          <w:color w:val="000000"/>
          <w:szCs w:val="21"/>
        </w:rPr>
        <w:t xml:space="preserve"> mg/m</w:t>
      </w:r>
      <w:r w:rsidRPr="00D549EA">
        <w:rPr>
          <w:rFonts w:hint="eastAsia"/>
          <w:color w:val="000000"/>
          <w:szCs w:val="21"/>
          <w:vertAlign w:val="superscript"/>
        </w:rPr>
        <w:t>3</w:t>
      </w:r>
      <w:r w:rsidRPr="00D549EA">
        <w:rPr>
          <w:rFonts w:hint="eastAsia"/>
          <w:color w:val="000000"/>
          <w:szCs w:val="21"/>
        </w:rPr>
        <w:t>，测定下限为</w:t>
      </w:r>
      <w:r w:rsidRPr="00D549EA">
        <w:rPr>
          <w:rFonts w:hint="eastAsia"/>
          <w:color w:val="000000"/>
          <w:szCs w:val="21"/>
        </w:rPr>
        <w:t>0.0</w:t>
      </w:r>
      <w:r w:rsidRPr="00D549EA">
        <w:rPr>
          <w:color w:val="000000"/>
          <w:szCs w:val="21"/>
        </w:rPr>
        <w:t>12</w:t>
      </w:r>
      <w:r w:rsidRPr="00D549EA">
        <w:rPr>
          <w:rFonts w:hint="eastAsia"/>
          <w:color w:val="000000"/>
          <w:szCs w:val="21"/>
        </w:rPr>
        <w:t xml:space="preserve"> mg/m</w:t>
      </w:r>
      <w:r w:rsidRPr="00D549EA">
        <w:rPr>
          <w:rFonts w:hint="eastAsia"/>
          <w:color w:val="000000"/>
          <w:szCs w:val="21"/>
          <w:vertAlign w:val="superscript"/>
        </w:rPr>
        <w:t>3</w:t>
      </w:r>
      <w:r w:rsidRPr="00D549EA">
        <w:rPr>
          <w:color w:val="000000"/>
          <w:szCs w:val="21"/>
        </w:rPr>
        <w:t>。</w:t>
      </w:r>
    </w:p>
    <w:p w14:paraId="47CA86A1"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8</w:t>
      </w:r>
      <w:r w:rsidRPr="00D549EA">
        <w:rPr>
          <w:rFonts w:ascii="黑体" w:eastAsia="黑体" w:hAnsi="黑体"/>
          <w:szCs w:val="21"/>
        </w:rPr>
        <w:t>.2</w:t>
      </w:r>
      <w:r w:rsidRPr="00D549EA">
        <w:rPr>
          <w:rFonts w:ascii="黑体" w:eastAsia="黑体" w:hAnsi="黑体" w:hint="eastAsia"/>
          <w:szCs w:val="21"/>
        </w:rPr>
        <w:t xml:space="preserve">　测量范围</w:t>
      </w:r>
    </w:p>
    <w:p w14:paraId="3F9BBA29" w14:textId="77777777" w:rsidR="006708A4" w:rsidRPr="00D549EA" w:rsidRDefault="006708A4" w:rsidP="006708A4">
      <w:pPr>
        <w:ind w:firstLineChars="200" w:firstLine="420"/>
        <w:rPr>
          <w:color w:val="000000"/>
          <w:szCs w:val="21"/>
        </w:rPr>
      </w:pPr>
      <w:r w:rsidRPr="00D549EA">
        <w:rPr>
          <w:rFonts w:hint="eastAsia"/>
          <w:szCs w:val="21"/>
        </w:rPr>
        <w:t>以</w:t>
      </w:r>
      <w:r w:rsidRPr="00D549EA">
        <w:rPr>
          <w:szCs w:val="21"/>
        </w:rPr>
        <w:t>采样</w:t>
      </w:r>
      <w:r w:rsidRPr="00D549EA">
        <w:rPr>
          <w:rFonts w:hint="eastAsia"/>
          <w:szCs w:val="21"/>
        </w:rPr>
        <w:t>体积</w:t>
      </w:r>
      <w:r w:rsidRPr="00D549EA">
        <w:rPr>
          <w:szCs w:val="21"/>
        </w:rPr>
        <w:t>5 L</w:t>
      </w:r>
      <w:r w:rsidRPr="00D549EA">
        <w:rPr>
          <w:rFonts w:hint="eastAsia"/>
          <w:szCs w:val="21"/>
        </w:rPr>
        <w:t>计</w:t>
      </w:r>
      <w:r w:rsidRPr="00D549EA">
        <w:rPr>
          <w:szCs w:val="21"/>
        </w:rPr>
        <w:t>，</w:t>
      </w:r>
      <w:r w:rsidRPr="00D549EA">
        <w:rPr>
          <w:rFonts w:hint="eastAsia"/>
          <w:szCs w:val="21"/>
        </w:rPr>
        <w:t>苯和甲苯的测量范围为</w:t>
      </w:r>
      <w:r w:rsidRPr="00D549EA">
        <w:rPr>
          <w:szCs w:val="21"/>
        </w:rPr>
        <w:t>0.004 mg/m</w:t>
      </w:r>
      <w:r w:rsidRPr="00D549EA">
        <w:rPr>
          <w:szCs w:val="21"/>
          <w:vertAlign w:val="superscript"/>
        </w:rPr>
        <w:t xml:space="preserve">3 </w:t>
      </w:r>
      <w:r w:rsidRPr="00D549EA">
        <w:rPr>
          <w:rFonts w:hint="eastAsia"/>
          <w:szCs w:val="21"/>
        </w:rPr>
        <w:t>~</w:t>
      </w:r>
      <w:r w:rsidRPr="00D549EA">
        <w:rPr>
          <w:szCs w:val="21"/>
        </w:rPr>
        <w:t xml:space="preserve"> 0.32 mg/m</w:t>
      </w:r>
      <w:r w:rsidRPr="00D549EA">
        <w:rPr>
          <w:szCs w:val="21"/>
          <w:vertAlign w:val="superscript"/>
        </w:rPr>
        <w:t>3</w:t>
      </w:r>
      <w:r w:rsidRPr="00D549EA">
        <w:rPr>
          <w:rFonts w:hint="eastAsia"/>
          <w:color w:val="000000"/>
          <w:szCs w:val="21"/>
        </w:rPr>
        <w:t>；对二甲苯、间二甲苯和邻二甲苯的</w:t>
      </w:r>
      <w:r w:rsidRPr="00D549EA">
        <w:rPr>
          <w:szCs w:val="21"/>
        </w:rPr>
        <w:t>测量范围为</w:t>
      </w:r>
      <w:r w:rsidRPr="00D549EA">
        <w:rPr>
          <w:szCs w:val="21"/>
        </w:rPr>
        <w:t>0.012 mg/m</w:t>
      </w:r>
      <w:r w:rsidRPr="00D549EA">
        <w:rPr>
          <w:szCs w:val="21"/>
          <w:vertAlign w:val="superscript"/>
        </w:rPr>
        <w:t xml:space="preserve">3 </w:t>
      </w:r>
      <w:r w:rsidRPr="00D549EA">
        <w:rPr>
          <w:rFonts w:hint="eastAsia"/>
          <w:szCs w:val="21"/>
        </w:rPr>
        <w:t>~</w:t>
      </w:r>
      <w:r w:rsidRPr="00D549EA">
        <w:rPr>
          <w:szCs w:val="21"/>
        </w:rPr>
        <w:t xml:space="preserve"> 0.32 mg/m</w:t>
      </w:r>
      <w:r w:rsidRPr="00D549EA">
        <w:rPr>
          <w:szCs w:val="21"/>
          <w:vertAlign w:val="superscript"/>
        </w:rPr>
        <w:t>3</w:t>
      </w:r>
      <w:r w:rsidRPr="00D549EA">
        <w:rPr>
          <w:color w:val="000000"/>
          <w:szCs w:val="21"/>
        </w:rPr>
        <w:t>。</w:t>
      </w:r>
    </w:p>
    <w:p w14:paraId="54419168"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C.1.</w:t>
      </w:r>
      <w:r w:rsidRPr="00D549EA">
        <w:rPr>
          <w:rFonts w:ascii="黑体" w:eastAsia="黑体" w:hAnsi="黑体" w:hint="eastAsia"/>
          <w:szCs w:val="21"/>
        </w:rPr>
        <w:t>8</w:t>
      </w:r>
      <w:r w:rsidRPr="00D549EA">
        <w:rPr>
          <w:rFonts w:ascii="黑体" w:eastAsia="黑体" w:hAnsi="黑体"/>
          <w:szCs w:val="21"/>
        </w:rPr>
        <w:t>.3</w:t>
      </w:r>
      <w:r w:rsidRPr="00D549EA">
        <w:rPr>
          <w:rFonts w:ascii="黑体" w:eastAsia="黑体" w:hAnsi="黑体" w:hint="eastAsia"/>
          <w:szCs w:val="21"/>
        </w:rPr>
        <w:t xml:space="preserve">　精密度和回收率</w:t>
      </w:r>
    </w:p>
    <w:p w14:paraId="72742CCD" w14:textId="77777777" w:rsidR="006708A4" w:rsidRPr="00D549EA" w:rsidRDefault="006708A4" w:rsidP="006708A4">
      <w:pPr>
        <w:ind w:firstLineChars="200" w:firstLine="420"/>
        <w:rPr>
          <w:szCs w:val="21"/>
        </w:rPr>
      </w:pPr>
      <w:r w:rsidRPr="00D549EA">
        <w:rPr>
          <w:szCs w:val="21"/>
        </w:rPr>
        <w:t>苯、甲苯、对二甲苯、间二甲苯和邻二甲苯的浓度为</w:t>
      </w:r>
      <w:r w:rsidRPr="00D549EA">
        <w:rPr>
          <w:szCs w:val="21"/>
        </w:rPr>
        <w:t>0.02 mg/m</w:t>
      </w:r>
      <w:r w:rsidRPr="00D549EA">
        <w:rPr>
          <w:szCs w:val="21"/>
          <w:vertAlign w:val="superscript"/>
        </w:rPr>
        <w:t>3</w:t>
      </w:r>
      <w:r w:rsidRPr="00D549EA">
        <w:rPr>
          <w:szCs w:val="21"/>
        </w:rPr>
        <w:t>和</w:t>
      </w:r>
      <w:r w:rsidRPr="00D549EA">
        <w:rPr>
          <w:szCs w:val="21"/>
        </w:rPr>
        <w:t>0.16 mg/m</w:t>
      </w:r>
      <w:r w:rsidRPr="00D549EA">
        <w:rPr>
          <w:szCs w:val="21"/>
          <w:vertAlign w:val="superscript"/>
        </w:rPr>
        <w:t>3</w:t>
      </w:r>
      <w:r w:rsidRPr="00D549EA">
        <w:rPr>
          <w:szCs w:val="21"/>
        </w:rPr>
        <w:t>的样品重复测定，苯的相对标准偏差分别为</w:t>
      </w:r>
      <w:r w:rsidRPr="00D549EA">
        <w:rPr>
          <w:szCs w:val="21"/>
        </w:rPr>
        <w:t>3.0%</w:t>
      </w:r>
      <w:r w:rsidRPr="00D549EA">
        <w:rPr>
          <w:szCs w:val="21"/>
        </w:rPr>
        <w:t>和</w:t>
      </w:r>
      <w:r w:rsidRPr="00D549EA">
        <w:rPr>
          <w:szCs w:val="21"/>
        </w:rPr>
        <w:t>6.9%</w:t>
      </w:r>
      <w:r w:rsidRPr="00D549EA">
        <w:rPr>
          <w:szCs w:val="21"/>
        </w:rPr>
        <w:t>，甲苯的相对标准偏差分别为</w:t>
      </w:r>
      <w:r w:rsidRPr="00D549EA">
        <w:rPr>
          <w:szCs w:val="21"/>
        </w:rPr>
        <w:t>1.8%</w:t>
      </w:r>
      <w:r w:rsidRPr="00D549EA">
        <w:rPr>
          <w:szCs w:val="21"/>
        </w:rPr>
        <w:t>和</w:t>
      </w:r>
      <w:r w:rsidRPr="00D549EA">
        <w:rPr>
          <w:szCs w:val="21"/>
        </w:rPr>
        <w:t>6.7%</w:t>
      </w:r>
      <w:r w:rsidRPr="00D549EA">
        <w:rPr>
          <w:szCs w:val="21"/>
        </w:rPr>
        <w:t>，对二甲苯的相对标准偏差分别为</w:t>
      </w:r>
      <w:r w:rsidRPr="00D549EA">
        <w:rPr>
          <w:szCs w:val="21"/>
        </w:rPr>
        <w:t>2.1%</w:t>
      </w:r>
      <w:r w:rsidRPr="00D549EA">
        <w:rPr>
          <w:szCs w:val="21"/>
        </w:rPr>
        <w:t>和</w:t>
      </w:r>
      <w:r w:rsidRPr="00D549EA">
        <w:rPr>
          <w:szCs w:val="21"/>
        </w:rPr>
        <w:t>5.4%</w:t>
      </w:r>
      <w:r w:rsidRPr="00D549EA">
        <w:rPr>
          <w:szCs w:val="21"/>
        </w:rPr>
        <w:t>，间二甲苯的相对标准偏差分别为</w:t>
      </w:r>
      <w:r w:rsidRPr="00D549EA">
        <w:rPr>
          <w:szCs w:val="21"/>
        </w:rPr>
        <w:t>2.5%</w:t>
      </w:r>
      <w:r w:rsidRPr="00D549EA">
        <w:rPr>
          <w:szCs w:val="21"/>
        </w:rPr>
        <w:t>和</w:t>
      </w:r>
      <w:r w:rsidRPr="00D549EA">
        <w:rPr>
          <w:szCs w:val="21"/>
        </w:rPr>
        <w:t>4.9%</w:t>
      </w:r>
      <w:r w:rsidRPr="00D549EA">
        <w:rPr>
          <w:szCs w:val="21"/>
        </w:rPr>
        <w:t>，邻二甲苯的相对标准偏差分别为</w:t>
      </w:r>
      <w:r w:rsidRPr="00D549EA">
        <w:rPr>
          <w:szCs w:val="21"/>
        </w:rPr>
        <w:t>4.2%</w:t>
      </w:r>
      <w:r w:rsidRPr="00D549EA">
        <w:rPr>
          <w:szCs w:val="21"/>
        </w:rPr>
        <w:t>和</w:t>
      </w:r>
      <w:r w:rsidRPr="00D549EA">
        <w:rPr>
          <w:szCs w:val="21"/>
        </w:rPr>
        <w:t>7.2%</w:t>
      </w:r>
      <w:r w:rsidRPr="00D549EA">
        <w:rPr>
          <w:szCs w:val="21"/>
        </w:rPr>
        <w:t>；苯的回收率分别为</w:t>
      </w:r>
      <w:r w:rsidRPr="00D549EA">
        <w:rPr>
          <w:szCs w:val="21"/>
        </w:rPr>
        <w:t>101.2%</w:t>
      </w:r>
      <w:r w:rsidRPr="00D549EA">
        <w:rPr>
          <w:szCs w:val="21"/>
        </w:rPr>
        <w:t>和</w:t>
      </w:r>
      <w:r w:rsidRPr="00D549EA">
        <w:rPr>
          <w:szCs w:val="21"/>
        </w:rPr>
        <w:t>96.3%</w:t>
      </w:r>
      <w:r w:rsidRPr="00D549EA">
        <w:rPr>
          <w:szCs w:val="21"/>
        </w:rPr>
        <w:t>，甲苯的回收率分别为</w:t>
      </w:r>
      <w:r w:rsidRPr="00D549EA">
        <w:rPr>
          <w:szCs w:val="21"/>
        </w:rPr>
        <w:t>83.1%</w:t>
      </w:r>
      <w:r w:rsidRPr="00D549EA">
        <w:rPr>
          <w:szCs w:val="21"/>
        </w:rPr>
        <w:t>和</w:t>
      </w:r>
      <w:r w:rsidRPr="00D549EA">
        <w:rPr>
          <w:szCs w:val="21"/>
        </w:rPr>
        <w:t>94.1%</w:t>
      </w:r>
      <w:r w:rsidRPr="00D549EA">
        <w:rPr>
          <w:szCs w:val="21"/>
        </w:rPr>
        <w:t>，对二甲苯的回收率分别为</w:t>
      </w:r>
      <w:r w:rsidRPr="00D549EA">
        <w:rPr>
          <w:szCs w:val="21"/>
        </w:rPr>
        <w:t>82.8%</w:t>
      </w:r>
      <w:r w:rsidRPr="00D549EA">
        <w:rPr>
          <w:szCs w:val="21"/>
        </w:rPr>
        <w:t>和</w:t>
      </w:r>
      <w:r w:rsidRPr="00D549EA">
        <w:rPr>
          <w:szCs w:val="21"/>
        </w:rPr>
        <w:t>98.1%</w:t>
      </w:r>
      <w:r w:rsidRPr="00D549EA">
        <w:rPr>
          <w:szCs w:val="21"/>
        </w:rPr>
        <w:t>，间二甲苯的回收率分别为</w:t>
      </w:r>
      <w:r w:rsidRPr="00D549EA">
        <w:rPr>
          <w:szCs w:val="21"/>
        </w:rPr>
        <w:t>81.3%</w:t>
      </w:r>
      <w:r w:rsidRPr="00D549EA">
        <w:rPr>
          <w:szCs w:val="21"/>
        </w:rPr>
        <w:t>和</w:t>
      </w:r>
      <w:r w:rsidRPr="00D549EA">
        <w:rPr>
          <w:szCs w:val="21"/>
        </w:rPr>
        <w:t>98.4%</w:t>
      </w:r>
      <w:r w:rsidRPr="00D549EA">
        <w:rPr>
          <w:szCs w:val="21"/>
        </w:rPr>
        <w:t>，邻二甲苯的回收率分别为</w:t>
      </w:r>
      <w:r w:rsidRPr="00D549EA">
        <w:rPr>
          <w:szCs w:val="21"/>
        </w:rPr>
        <w:t>94.7%</w:t>
      </w:r>
      <w:r w:rsidRPr="00D549EA">
        <w:rPr>
          <w:szCs w:val="21"/>
        </w:rPr>
        <w:t>和</w:t>
      </w:r>
      <w:r w:rsidRPr="00D549EA">
        <w:rPr>
          <w:szCs w:val="21"/>
        </w:rPr>
        <w:t>106.0%</w:t>
      </w:r>
      <w:r w:rsidRPr="00D549EA">
        <w:rPr>
          <w:szCs w:val="21"/>
        </w:rPr>
        <w:t>。</w:t>
      </w:r>
    </w:p>
    <w:p w14:paraId="6DE7B57F"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C.1.</w:t>
      </w:r>
      <w:r w:rsidRPr="00D549EA">
        <w:rPr>
          <w:rFonts w:ascii="黑体" w:eastAsia="黑体" w:hAnsi="黑体" w:hint="eastAsia"/>
          <w:szCs w:val="21"/>
        </w:rPr>
        <w:t xml:space="preserve">9　</w:t>
      </w:r>
      <w:r w:rsidRPr="00D549EA">
        <w:rPr>
          <w:rFonts w:eastAsia="黑体" w:hint="eastAsia"/>
          <w:szCs w:val="21"/>
        </w:rPr>
        <w:t>质量保证和控制</w:t>
      </w:r>
    </w:p>
    <w:p w14:paraId="6D2AC13F" w14:textId="77777777" w:rsidR="006708A4" w:rsidRPr="00D549EA" w:rsidRDefault="006708A4" w:rsidP="006708A4">
      <w:pPr>
        <w:rPr>
          <w:rFonts w:hAnsi="宋体"/>
          <w:color w:val="000000"/>
          <w:szCs w:val="21"/>
        </w:rPr>
      </w:pPr>
      <w:r w:rsidRPr="00D549EA">
        <w:rPr>
          <w:rFonts w:ascii="黑体" w:eastAsia="黑体" w:hAnsi="黑体"/>
          <w:szCs w:val="21"/>
        </w:rPr>
        <w:t>C.1.</w:t>
      </w:r>
      <w:r w:rsidRPr="00D549EA">
        <w:rPr>
          <w:rFonts w:ascii="黑体" w:eastAsia="黑体" w:hAnsi="黑体" w:hint="eastAsia"/>
          <w:szCs w:val="21"/>
        </w:rPr>
        <w:t>9</w:t>
      </w:r>
      <w:r w:rsidRPr="00D549EA">
        <w:rPr>
          <w:rFonts w:ascii="黑体" w:eastAsia="黑体" w:hAnsi="黑体"/>
          <w:szCs w:val="21"/>
        </w:rPr>
        <w:t>.1</w:t>
      </w:r>
      <w:r w:rsidRPr="00D549EA">
        <w:rPr>
          <w:rFonts w:ascii="黑体" w:eastAsia="黑体" w:hAnsi="黑体" w:hint="eastAsia"/>
          <w:szCs w:val="21"/>
        </w:rPr>
        <w:t xml:space="preserve">　</w:t>
      </w:r>
      <w:r w:rsidRPr="00D549EA">
        <w:rPr>
          <w:rFonts w:hAnsi="宋体" w:hint="eastAsia"/>
          <w:color w:val="000000"/>
          <w:szCs w:val="21"/>
        </w:rPr>
        <w:t>采样前应充分老化采样管，以去除样品残留，残留量应小于方法检出限。在运输和储存过程中采样管应密闭保存。</w:t>
      </w:r>
    </w:p>
    <w:p w14:paraId="1C446E52" w14:textId="77777777" w:rsidR="006708A4" w:rsidRPr="00D549EA" w:rsidRDefault="006708A4" w:rsidP="006708A4">
      <w:pPr>
        <w:rPr>
          <w:rFonts w:hAnsi="宋体"/>
          <w:color w:val="000000"/>
          <w:szCs w:val="21"/>
        </w:rPr>
      </w:pPr>
      <w:r w:rsidRPr="00D549EA">
        <w:rPr>
          <w:rFonts w:ascii="黑体" w:eastAsia="黑体" w:hAnsi="黑体"/>
          <w:szCs w:val="21"/>
        </w:rPr>
        <w:t>C.1.</w:t>
      </w:r>
      <w:r w:rsidRPr="00D549EA">
        <w:rPr>
          <w:rFonts w:ascii="黑体" w:eastAsia="黑体" w:hAnsi="黑体" w:hint="eastAsia"/>
          <w:szCs w:val="21"/>
        </w:rPr>
        <w:t>9</w:t>
      </w:r>
      <w:r w:rsidRPr="00D549EA">
        <w:rPr>
          <w:rFonts w:ascii="黑体" w:eastAsia="黑体" w:hAnsi="黑体"/>
          <w:szCs w:val="21"/>
        </w:rPr>
        <w:t xml:space="preserve">.2  </w:t>
      </w:r>
      <w:r w:rsidRPr="00D549EA">
        <w:rPr>
          <w:rFonts w:eastAsiaTheme="minorEastAsia" w:hint="eastAsia"/>
          <w:szCs w:val="21"/>
        </w:rPr>
        <w:t>现场空白样品中待测组分的残留量应小于样品的</w:t>
      </w:r>
      <w:r w:rsidRPr="00D549EA">
        <w:rPr>
          <w:rFonts w:eastAsiaTheme="minorEastAsia"/>
          <w:szCs w:val="21"/>
        </w:rPr>
        <w:t>1/4</w:t>
      </w:r>
      <w:r w:rsidRPr="00D549EA">
        <w:rPr>
          <w:rFonts w:eastAsiaTheme="minorEastAsia" w:hint="eastAsia"/>
          <w:szCs w:val="21"/>
        </w:rPr>
        <w:t>。</w:t>
      </w:r>
    </w:p>
    <w:p w14:paraId="084910F1" w14:textId="77777777" w:rsidR="006708A4" w:rsidRPr="00D549EA" w:rsidRDefault="006708A4" w:rsidP="006708A4">
      <w:pPr>
        <w:rPr>
          <w:rFonts w:hAnsi="宋体"/>
          <w:color w:val="000000"/>
          <w:szCs w:val="21"/>
        </w:rPr>
      </w:pPr>
      <w:r w:rsidRPr="00D549EA">
        <w:rPr>
          <w:rFonts w:ascii="黑体" w:eastAsia="黑体" w:hAnsi="黑体"/>
          <w:szCs w:val="21"/>
        </w:rPr>
        <w:t>C.1.</w:t>
      </w:r>
      <w:r w:rsidRPr="00D549EA">
        <w:rPr>
          <w:rFonts w:ascii="黑体" w:eastAsia="黑体" w:hAnsi="黑体" w:hint="eastAsia"/>
          <w:szCs w:val="21"/>
        </w:rPr>
        <w:t>9</w:t>
      </w:r>
      <w:r w:rsidRPr="00D549EA">
        <w:rPr>
          <w:rFonts w:ascii="黑体" w:eastAsia="黑体" w:hAnsi="黑体"/>
          <w:szCs w:val="21"/>
        </w:rPr>
        <w:t>.3</w:t>
      </w:r>
      <w:r w:rsidRPr="00D549EA">
        <w:rPr>
          <w:rFonts w:ascii="黑体" w:eastAsia="黑体" w:hAnsi="黑体" w:hint="eastAsia"/>
          <w:szCs w:val="21"/>
        </w:rPr>
        <w:t xml:space="preserve">　</w:t>
      </w:r>
      <w:r w:rsidRPr="00D549EA">
        <w:rPr>
          <w:rFonts w:hint="eastAsia"/>
          <w:szCs w:val="21"/>
        </w:rPr>
        <w:t>每批样品至少设置一对串联采样管进行穿透测试，后一支采样管中待测组分检出量应小于前一支采样管中待测组分检出量的</w:t>
      </w:r>
      <w:r w:rsidRPr="00D549EA">
        <w:rPr>
          <w:rFonts w:hint="eastAsia"/>
          <w:szCs w:val="21"/>
        </w:rPr>
        <w:t>2</w:t>
      </w:r>
      <w:r w:rsidRPr="00D549EA">
        <w:rPr>
          <w:szCs w:val="21"/>
        </w:rPr>
        <w:t>0</w:t>
      </w:r>
      <w:r w:rsidRPr="00D549EA">
        <w:rPr>
          <w:rFonts w:hint="eastAsia"/>
          <w:szCs w:val="21"/>
        </w:rPr>
        <w:t>%</w:t>
      </w:r>
      <w:r w:rsidRPr="00D549EA">
        <w:rPr>
          <w:rFonts w:hint="eastAsia"/>
          <w:szCs w:val="21"/>
        </w:rPr>
        <w:t>，否则</w:t>
      </w:r>
      <w:r w:rsidRPr="00D549EA">
        <w:rPr>
          <w:rFonts w:hAnsi="宋体" w:hint="eastAsia"/>
          <w:szCs w:val="21"/>
        </w:rPr>
        <w:t>视为采样穿透，</w:t>
      </w:r>
      <w:r w:rsidRPr="00D549EA">
        <w:rPr>
          <w:rFonts w:hint="eastAsia"/>
          <w:szCs w:val="21"/>
        </w:rPr>
        <w:t>应更换采样管或减少采样体积。</w:t>
      </w:r>
    </w:p>
    <w:p w14:paraId="761B9629" w14:textId="77777777" w:rsidR="006708A4" w:rsidRPr="00D549EA" w:rsidRDefault="006708A4" w:rsidP="006708A4">
      <w:pPr>
        <w:rPr>
          <w:szCs w:val="21"/>
        </w:rPr>
      </w:pPr>
      <w:r w:rsidRPr="00D549EA">
        <w:rPr>
          <w:rFonts w:ascii="黑体" w:eastAsia="黑体" w:hAnsi="黑体"/>
          <w:szCs w:val="21"/>
        </w:rPr>
        <w:t>C.1.</w:t>
      </w:r>
      <w:r w:rsidRPr="00D549EA">
        <w:rPr>
          <w:rFonts w:ascii="黑体" w:eastAsia="黑体" w:hAnsi="黑体" w:hint="eastAsia"/>
          <w:szCs w:val="21"/>
        </w:rPr>
        <w:t>9</w:t>
      </w:r>
      <w:r w:rsidRPr="00D549EA">
        <w:rPr>
          <w:rFonts w:ascii="黑体" w:eastAsia="黑体" w:hAnsi="黑体"/>
          <w:szCs w:val="21"/>
        </w:rPr>
        <w:t>.4</w:t>
      </w:r>
      <w:r w:rsidRPr="00D549EA">
        <w:rPr>
          <w:rFonts w:ascii="黑体" w:eastAsia="黑体" w:hAnsi="黑体" w:hint="eastAsia"/>
          <w:szCs w:val="21"/>
        </w:rPr>
        <w:t xml:space="preserve">　</w:t>
      </w:r>
      <w:r w:rsidRPr="00D549EA">
        <w:rPr>
          <w:rFonts w:hint="eastAsia"/>
          <w:szCs w:val="21"/>
        </w:rPr>
        <w:t>每批样品分析时应带一个校准曲线中间浓度校核点，中间浓度校核点测定值与校准曲线相应点浓度的相对误差应不超过</w:t>
      </w:r>
      <w:r w:rsidRPr="00D549EA">
        <w:rPr>
          <w:rFonts w:hint="eastAsia"/>
          <w:szCs w:val="21"/>
        </w:rPr>
        <w:t>20%</w:t>
      </w:r>
      <w:r w:rsidRPr="00D549EA">
        <w:rPr>
          <w:rFonts w:hint="eastAsia"/>
          <w:szCs w:val="21"/>
        </w:rPr>
        <w:t>。若超出允许范围，应重新配制中间浓度点标准溶液，若还不能满足要求，应重新绘制校准曲线。</w:t>
      </w:r>
    </w:p>
    <w:p w14:paraId="1B5C8DF8" w14:textId="77777777" w:rsidR="006708A4" w:rsidRPr="00D549EA" w:rsidRDefault="006708A4" w:rsidP="006708A4">
      <w:pPr>
        <w:rPr>
          <w:rFonts w:hAnsi="宋体"/>
          <w:color w:val="000000"/>
          <w:szCs w:val="21"/>
        </w:rPr>
      </w:pPr>
      <w:r w:rsidRPr="00D549EA">
        <w:rPr>
          <w:rFonts w:ascii="黑体" w:eastAsia="黑体" w:hAnsi="黑体"/>
          <w:szCs w:val="21"/>
        </w:rPr>
        <w:t>C.1.</w:t>
      </w:r>
      <w:r w:rsidRPr="00D549EA">
        <w:rPr>
          <w:rFonts w:ascii="黑体" w:eastAsia="黑体" w:hAnsi="黑体" w:hint="eastAsia"/>
          <w:szCs w:val="21"/>
        </w:rPr>
        <w:t>9</w:t>
      </w:r>
      <w:r w:rsidRPr="00D549EA">
        <w:rPr>
          <w:rFonts w:ascii="黑体" w:eastAsia="黑体" w:hAnsi="黑体"/>
          <w:szCs w:val="21"/>
        </w:rPr>
        <w:t>.5</w:t>
      </w:r>
      <w:r w:rsidRPr="00D549EA">
        <w:rPr>
          <w:rFonts w:ascii="黑体" w:eastAsia="黑体" w:hAnsi="黑体" w:hint="eastAsia"/>
          <w:szCs w:val="21"/>
        </w:rPr>
        <w:t xml:space="preserve">　</w:t>
      </w:r>
      <w:r w:rsidRPr="00D549EA">
        <w:rPr>
          <w:rFonts w:hAnsi="宋体" w:hint="eastAsia"/>
          <w:color w:val="000000"/>
          <w:szCs w:val="21"/>
        </w:rPr>
        <w:t>采样过程中如需用到连接管应使用聚四氟乙烯材质，避免使用硅胶软管。</w:t>
      </w:r>
    </w:p>
    <w:p w14:paraId="48BF2C4C" w14:textId="77777777" w:rsidR="006708A4" w:rsidRPr="00D549EA" w:rsidRDefault="006708A4" w:rsidP="006708A4">
      <w:pPr>
        <w:rPr>
          <w:rFonts w:hAnsi="宋体"/>
          <w:color w:val="5B9BD5"/>
          <w:szCs w:val="21"/>
        </w:rPr>
      </w:pPr>
      <w:r w:rsidRPr="00D549EA">
        <w:rPr>
          <w:rFonts w:ascii="黑体" w:eastAsia="黑体" w:hAnsi="黑体"/>
          <w:szCs w:val="21"/>
        </w:rPr>
        <w:t>C.1.</w:t>
      </w:r>
      <w:r w:rsidRPr="00D549EA">
        <w:rPr>
          <w:rFonts w:ascii="黑体" w:eastAsia="黑体" w:hAnsi="黑体" w:hint="eastAsia"/>
          <w:szCs w:val="21"/>
        </w:rPr>
        <w:t>9</w:t>
      </w:r>
      <w:r w:rsidRPr="00D549EA">
        <w:rPr>
          <w:rFonts w:ascii="黑体" w:eastAsia="黑体" w:hAnsi="黑体"/>
          <w:szCs w:val="21"/>
        </w:rPr>
        <w:t>.6</w:t>
      </w:r>
      <w:r w:rsidRPr="00D549EA">
        <w:rPr>
          <w:rFonts w:ascii="黑体" w:eastAsia="黑体" w:hAnsi="黑体" w:hint="eastAsia"/>
          <w:szCs w:val="21"/>
        </w:rPr>
        <w:t xml:space="preserve">　</w:t>
      </w:r>
      <w:r w:rsidRPr="00D549EA">
        <w:rPr>
          <w:rFonts w:hint="eastAsia"/>
          <w:szCs w:val="21"/>
        </w:rPr>
        <w:t>其他质量保证措施参见附录</w:t>
      </w:r>
      <w:r w:rsidRPr="00D549EA">
        <w:rPr>
          <w:rFonts w:hint="eastAsia"/>
          <w:szCs w:val="21"/>
        </w:rPr>
        <w:t>A</w:t>
      </w:r>
      <w:r w:rsidRPr="00D549EA">
        <w:rPr>
          <w:szCs w:val="21"/>
        </w:rPr>
        <w:t>.9</w:t>
      </w:r>
      <w:r w:rsidRPr="00D549EA">
        <w:rPr>
          <w:rFonts w:hint="eastAsia"/>
          <w:szCs w:val="21"/>
        </w:rPr>
        <w:t>。</w:t>
      </w:r>
    </w:p>
    <w:p w14:paraId="69134B34" w14:textId="77777777" w:rsidR="006708A4" w:rsidRPr="00D549EA" w:rsidRDefault="006708A4" w:rsidP="006708A4">
      <w:pPr>
        <w:spacing w:before="284" w:afterLines="50" w:after="156"/>
        <w:rPr>
          <w:rFonts w:eastAsia="黑体"/>
          <w:szCs w:val="21"/>
        </w:rPr>
      </w:pPr>
      <w:r w:rsidRPr="00D549EA">
        <w:rPr>
          <w:rFonts w:ascii="黑体" w:eastAsia="黑体" w:hAnsi="黑体"/>
          <w:szCs w:val="21"/>
        </w:rPr>
        <w:t>C.2</w:t>
      </w:r>
      <w:r w:rsidRPr="00D549EA">
        <w:rPr>
          <w:rFonts w:ascii="黑体" w:eastAsia="黑体" w:hAnsi="黑体" w:hint="eastAsia"/>
          <w:szCs w:val="21"/>
        </w:rPr>
        <w:t xml:space="preserve">　</w:t>
      </w:r>
      <w:r w:rsidRPr="00D549EA">
        <w:rPr>
          <w:rFonts w:eastAsia="黑体" w:hint="eastAsia"/>
          <w:szCs w:val="21"/>
        </w:rPr>
        <w:t>活性炭吸附</w:t>
      </w:r>
      <w:r w:rsidRPr="00D549EA">
        <w:rPr>
          <w:rFonts w:eastAsia="黑体" w:hint="eastAsia"/>
          <w:szCs w:val="21"/>
        </w:rPr>
        <w:t>-</w:t>
      </w:r>
      <w:r w:rsidRPr="00D549EA">
        <w:rPr>
          <w:rFonts w:eastAsia="黑体" w:hint="eastAsia"/>
          <w:szCs w:val="21"/>
        </w:rPr>
        <w:t>二硫化碳解吸</w:t>
      </w:r>
      <w:r w:rsidRPr="00D549EA">
        <w:rPr>
          <w:rFonts w:eastAsia="黑体" w:hint="eastAsia"/>
          <w:szCs w:val="21"/>
        </w:rPr>
        <w:t>-</w:t>
      </w:r>
      <w:r w:rsidRPr="00D549EA">
        <w:rPr>
          <w:rFonts w:eastAsia="黑体" w:hint="eastAsia"/>
          <w:szCs w:val="21"/>
        </w:rPr>
        <w:t>气相色谱法</w:t>
      </w:r>
    </w:p>
    <w:p w14:paraId="243903CD"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C.2.1　相关标准和依据</w:t>
      </w:r>
    </w:p>
    <w:p w14:paraId="3A539741" w14:textId="77777777" w:rsidR="006708A4" w:rsidRPr="00D549EA" w:rsidRDefault="006708A4" w:rsidP="006708A4">
      <w:pPr>
        <w:spacing w:beforeLines="50" w:before="156" w:afterLines="50" w:after="156"/>
        <w:ind w:firstLineChars="200" w:firstLine="420"/>
        <w:rPr>
          <w:szCs w:val="21"/>
        </w:rPr>
      </w:pPr>
      <w:r w:rsidRPr="00D549EA">
        <w:rPr>
          <w:szCs w:val="21"/>
        </w:rPr>
        <w:t>本方法主要依据环境空气</w:t>
      </w:r>
      <w:r w:rsidRPr="00D549EA">
        <w:rPr>
          <w:rFonts w:hint="eastAsia"/>
          <w:szCs w:val="21"/>
        </w:rPr>
        <w:t xml:space="preserve"> </w:t>
      </w:r>
      <w:r w:rsidRPr="00D549EA">
        <w:rPr>
          <w:szCs w:val="21"/>
        </w:rPr>
        <w:t>苯系物的测定</w:t>
      </w:r>
      <w:r w:rsidRPr="00D549EA">
        <w:rPr>
          <w:rFonts w:hint="eastAsia"/>
          <w:szCs w:val="21"/>
        </w:rPr>
        <w:t xml:space="preserve"> </w:t>
      </w:r>
      <w:r w:rsidRPr="00D549EA">
        <w:rPr>
          <w:szCs w:val="21"/>
        </w:rPr>
        <w:t>活性炭吸附</w:t>
      </w:r>
      <w:r w:rsidRPr="00D549EA">
        <w:rPr>
          <w:szCs w:val="21"/>
        </w:rPr>
        <w:t>/</w:t>
      </w:r>
      <w:r w:rsidRPr="00D549EA">
        <w:rPr>
          <w:szCs w:val="21"/>
        </w:rPr>
        <w:t>二硫化碳解吸</w:t>
      </w:r>
      <w:r w:rsidRPr="00D549EA">
        <w:rPr>
          <w:rFonts w:hint="eastAsia"/>
          <w:szCs w:val="21"/>
        </w:rPr>
        <w:t>-</w:t>
      </w:r>
      <w:r w:rsidRPr="00D549EA">
        <w:rPr>
          <w:szCs w:val="21"/>
        </w:rPr>
        <w:t>气相色谱法</w:t>
      </w:r>
      <w:r w:rsidRPr="00D549EA">
        <w:rPr>
          <w:rFonts w:hint="eastAsia"/>
          <w:szCs w:val="21"/>
        </w:rPr>
        <w:t>（</w:t>
      </w:r>
      <w:r w:rsidRPr="00D549EA">
        <w:rPr>
          <w:szCs w:val="21"/>
        </w:rPr>
        <w:t>HJ584</w:t>
      </w:r>
      <w:r w:rsidRPr="00D549EA">
        <w:rPr>
          <w:rFonts w:hint="eastAsia"/>
          <w:szCs w:val="21"/>
        </w:rPr>
        <w:t>）。</w:t>
      </w:r>
    </w:p>
    <w:p w14:paraId="33DE72E7"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C.2.</w:t>
      </w:r>
      <w:r w:rsidRPr="00D549EA">
        <w:rPr>
          <w:rFonts w:ascii="黑体" w:eastAsia="黑体" w:hAnsi="黑体" w:hint="eastAsia"/>
          <w:szCs w:val="21"/>
        </w:rPr>
        <w:t xml:space="preserve">2　</w:t>
      </w:r>
      <w:r w:rsidRPr="00D549EA">
        <w:rPr>
          <w:rFonts w:eastAsia="黑体" w:hint="eastAsia"/>
          <w:szCs w:val="21"/>
        </w:rPr>
        <w:t>原理</w:t>
      </w:r>
    </w:p>
    <w:p w14:paraId="77EADD09" w14:textId="77777777" w:rsidR="006708A4" w:rsidRPr="00D549EA" w:rsidRDefault="006708A4" w:rsidP="006708A4">
      <w:pPr>
        <w:ind w:firstLineChars="200" w:firstLine="420"/>
        <w:rPr>
          <w:rFonts w:eastAsia="黑体"/>
          <w:color w:val="0070C0"/>
          <w:szCs w:val="21"/>
        </w:rPr>
      </w:pPr>
      <w:r w:rsidRPr="00D549EA">
        <w:rPr>
          <w:rFonts w:hint="eastAsia"/>
          <w:bCs/>
          <w:color w:val="000000"/>
          <w:szCs w:val="21"/>
        </w:rPr>
        <w:t>用活性炭采样管富集室内空气中苯、甲苯和二甲苯，用二硫化碳进行溶剂解吸，使用带有氢火焰离子化检测器的气相色谱仪测定分析。</w:t>
      </w:r>
    </w:p>
    <w:p w14:paraId="082E894D"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lastRenderedPageBreak/>
        <w:t>C.2.</w:t>
      </w:r>
      <w:r w:rsidRPr="00D549EA">
        <w:rPr>
          <w:rFonts w:ascii="黑体" w:eastAsia="黑体" w:hAnsi="黑体" w:hint="eastAsia"/>
          <w:szCs w:val="21"/>
        </w:rPr>
        <w:t xml:space="preserve">3　</w:t>
      </w:r>
      <w:r w:rsidRPr="00D549EA">
        <w:rPr>
          <w:rFonts w:eastAsia="黑体" w:hint="eastAsia"/>
          <w:szCs w:val="21"/>
        </w:rPr>
        <w:t>试剂和材料</w:t>
      </w:r>
    </w:p>
    <w:p w14:paraId="7C55F927" w14:textId="77777777" w:rsidR="006708A4" w:rsidRPr="00D549EA" w:rsidRDefault="006708A4" w:rsidP="006708A4">
      <w:pPr>
        <w:rPr>
          <w:bCs/>
          <w:color w:val="000000"/>
          <w:szCs w:val="21"/>
        </w:rPr>
      </w:pPr>
      <w:r w:rsidRPr="00D549EA">
        <w:rPr>
          <w:rFonts w:ascii="黑体" w:eastAsia="黑体" w:hAnsi="黑体"/>
          <w:szCs w:val="21"/>
        </w:rPr>
        <w:t>C.2.</w:t>
      </w:r>
      <w:r w:rsidRPr="00D549EA">
        <w:rPr>
          <w:rFonts w:ascii="黑体" w:eastAsia="黑体" w:hAnsi="黑体" w:hint="eastAsia"/>
          <w:bCs/>
          <w:color w:val="000000"/>
          <w:szCs w:val="21"/>
        </w:rPr>
        <w:t xml:space="preserve">3.1　</w:t>
      </w:r>
      <w:r w:rsidRPr="00D549EA">
        <w:rPr>
          <w:rFonts w:hint="eastAsia"/>
          <w:bCs/>
          <w:color w:val="000000"/>
          <w:szCs w:val="21"/>
        </w:rPr>
        <w:t>二硫化碳：色谱纯。</w:t>
      </w:r>
      <w:r w:rsidRPr="00D549EA">
        <w:rPr>
          <w:rFonts w:ascii="宋体" w:hAnsi="宋体" w:cs="Arial Unicode MS"/>
          <w:bCs/>
          <w:color w:val="000000"/>
          <w:spacing w:val="-1"/>
          <w:w w:val="98"/>
          <w:kern w:val="0"/>
          <w:szCs w:val="21"/>
        </w:rPr>
        <w:t>二</w:t>
      </w:r>
      <w:r w:rsidRPr="00D549EA">
        <w:rPr>
          <w:rFonts w:ascii="宋体" w:hAnsi="宋体" w:cs="Arial Unicode MS"/>
          <w:bCs/>
          <w:color w:val="000000"/>
          <w:kern w:val="0"/>
          <w:szCs w:val="21"/>
        </w:rPr>
        <w:t>硫化碳在使用前</w:t>
      </w:r>
      <w:r w:rsidRPr="00D549EA">
        <w:rPr>
          <w:rFonts w:ascii="宋体" w:hAnsi="宋体" w:cs="Arial Unicode MS"/>
          <w:bCs/>
          <w:color w:val="000000"/>
          <w:spacing w:val="-1"/>
          <w:w w:val="101"/>
          <w:kern w:val="0"/>
          <w:szCs w:val="21"/>
        </w:rPr>
        <w:t>应</w:t>
      </w:r>
      <w:r w:rsidRPr="00D549EA">
        <w:rPr>
          <w:rFonts w:ascii="宋体" w:hAnsi="宋体" w:cs="Arial Unicode MS"/>
          <w:bCs/>
          <w:color w:val="000000"/>
          <w:kern w:val="0"/>
          <w:szCs w:val="21"/>
        </w:rPr>
        <w:t>经过气相色谱仪</w:t>
      </w:r>
      <w:r w:rsidRPr="00D549EA">
        <w:rPr>
          <w:rFonts w:ascii="宋体" w:hAnsi="宋体" w:cs="Arial Unicode MS"/>
          <w:bCs/>
          <w:color w:val="000000"/>
          <w:spacing w:val="1"/>
          <w:kern w:val="0"/>
          <w:szCs w:val="21"/>
        </w:rPr>
        <w:t>鉴</w:t>
      </w:r>
      <w:r w:rsidRPr="00D549EA">
        <w:rPr>
          <w:rFonts w:ascii="宋体" w:hAnsi="宋体" w:cs="Arial Unicode MS"/>
          <w:bCs/>
          <w:color w:val="000000"/>
          <w:kern w:val="0"/>
          <w:szCs w:val="21"/>
        </w:rPr>
        <w:t>定是否存在干扰峰</w:t>
      </w:r>
      <w:r w:rsidRPr="00D549EA">
        <w:rPr>
          <w:rFonts w:ascii="宋体" w:hAnsi="宋体" w:cs="Arial Unicode MS" w:hint="eastAsia"/>
          <w:bCs/>
          <w:color w:val="000000"/>
          <w:kern w:val="0"/>
          <w:szCs w:val="21"/>
        </w:rPr>
        <w:t>。</w:t>
      </w:r>
    </w:p>
    <w:p w14:paraId="0944577D" w14:textId="77777777" w:rsidR="006708A4" w:rsidRPr="00D549EA" w:rsidRDefault="006708A4" w:rsidP="006708A4">
      <w:pPr>
        <w:rPr>
          <w:bCs/>
          <w:color w:val="000000"/>
          <w:szCs w:val="21"/>
        </w:rPr>
      </w:pPr>
      <w:r w:rsidRPr="00D549EA">
        <w:rPr>
          <w:rFonts w:ascii="黑体" w:eastAsia="黑体" w:hAnsi="黑体"/>
          <w:szCs w:val="21"/>
        </w:rPr>
        <w:t>C.2.</w:t>
      </w:r>
      <w:r w:rsidRPr="00D549EA">
        <w:rPr>
          <w:rFonts w:ascii="黑体" w:eastAsia="黑体" w:hAnsi="黑体" w:hint="eastAsia"/>
          <w:bCs/>
          <w:color w:val="000000"/>
          <w:szCs w:val="21"/>
        </w:rPr>
        <w:t xml:space="preserve">3.2　</w:t>
      </w:r>
      <w:r w:rsidRPr="00D549EA">
        <w:rPr>
          <w:rFonts w:hint="eastAsia"/>
          <w:bCs/>
          <w:color w:val="000000"/>
          <w:szCs w:val="21"/>
        </w:rPr>
        <w:t>标准溶液：苯</w:t>
      </w:r>
      <w:r w:rsidRPr="00D549EA">
        <w:rPr>
          <w:bCs/>
          <w:color w:val="000000"/>
          <w:szCs w:val="21"/>
        </w:rPr>
        <w:t>、甲苯、邻二甲苯、间二甲苯、对二甲苯</w:t>
      </w:r>
      <w:r w:rsidRPr="00D549EA">
        <w:rPr>
          <w:rFonts w:hint="eastAsia"/>
          <w:bCs/>
          <w:color w:val="000000"/>
          <w:szCs w:val="21"/>
        </w:rPr>
        <w:t>有证标准溶液。</w:t>
      </w:r>
    </w:p>
    <w:p w14:paraId="1DDD15E0" w14:textId="77777777" w:rsidR="006708A4" w:rsidRPr="00D549EA" w:rsidRDefault="006708A4" w:rsidP="006708A4">
      <w:pPr>
        <w:rPr>
          <w:bCs/>
          <w:color w:val="000000"/>
          <w:szCs w:val="21"/>
        </w:rPr>
      </w:pPr>
      <w:r w:rsidRPr="00D549EA">
        <w:rPr>
          <w:rFonts w:ascii="黑体" w:eastAsia="黑体" w:hAnsi="黑体"/>
          <w:szCs w:val="21"/>
        </w:rPr>
        <w:t>C.2.</w:t>
      </w:r>
      <w:r w:rsidRPr="00D549EA">
        <w:rPr>
          <w:rFonts w:ascii="黑体" w:eastAsia="黑体" w:hAnsi="黑体" w:hint="eastAsia"/>
          <w:bCs/>
          <w:color w:val="000000"/>
          <w:szCs w:val="21"/>
        </w:rPr>
        <w:t xml:space="preserve">3.3　</w:t>
      </w:r>
      <w:r w:rsidRPr="00D549EA">
        <w:rPr>
          <w:rFonts w:hint="eastAsia"/>
          <w:bCs/>
          <w:color w:val="000000"/>
          <w:szCs w:val="21"/>
        </w:rPr>
        <w:t>载气：氮气，纯度</w:t>
      </w:r>
      <w:r w:rsidRPr="00D549EA">
        <w:rPr>
          <w:rFonts w:hint="eastAsia"/>
          <w:szCs w:val="21"/>
        </w:rPr>
        <w:t>99.999%</w:t>
      </w:r>
      <w:r w:rsidRPr="00D549EA">
        <w:rPr>
          <w:rFonts w:hint="eastAsia"/>
          <w:bCs/>
          <w:color w:val="000000"/>
          <w:szCs w:val="21"/>
        </w:rPr>
        <w:t>。</w:t>
      </w:r>
    </w:p>
    <w:p w14:paraId="459D0672" w14:textId="77777777" w:rsidR="006708A4" w:rsidRPr="00D549EA" w:rsidRDefault="006708A4" w:rsidP="006708A4">
      <w:pPr>
        <w:rPr>
          <w:bCs/>
          <w:color w:val="000000"/>
          <w:szCs w:val="21"/>
        </w:rPr>
      </w:pPr>
      <w:r w:rsidRPr="00D549EA">
        <w:rPr>
          <w:rFonts w:ascii="黑体" w:eastAsia="黑体" w:hAnsi="黑体"/>
          <w:szCs w:val="21"/>
        </w:rPr>
        <w:t>C.2.</w:t>
      </w:r>
      <w:r w:rsidRPr="00D549EA">
        <w:rPr>
          <w:rFonts w:ascii="黑体" w:eastAsia="黑体" w:hAnsi="黑体" w:hint="eastAsia"/>
          <w:bCs/>
          <w:color w:val="000000"/>
          <w:szCs w:val="21"/>
        </w:rPr>
        <w:t xml:space="preserve">3.4　</w:t>
      </w:r>
      <w:r w:rsidRPr="00D549EA">
        <w:rPr>
          <w:rFonts w:hint="eastAsia"/>
          <w:bCs/>
          <w:color w:val="000000"/>
          <w:szCs w:val="21"/>
        </w:rPr>
        <w:t>燃烧气：氢气，纯度</w:t>
      </w:r>
      <w:r w:rsidRPr="00D549EA">
        <w:rPr>
          <w:rFonts w:hint="eastAsia"/>
          <w:szCs w:val="21"/>
        </w:rPr>
        <w:t>99.99%</w:t>
      </w:r>
      <w:r w:rsidRPr="00D549EA">
        <w:rPr>
          <w:rFonts w:hint="eastAsia"/>
          <w:szCs w:val="21"/>
        </w:rPr>
        <w:t>。</w:t>
      </w:r>
    </w:p>
    <w:p w14:paraId="340D159D"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C.2.</w:t>
      </w:r>
      <w:r w:rsidRPr="00D549EA">
        <w:rPr>
          <w:rFonts w:ascii="黑体" w:eastAsia="黑体" w:hAnsi="黑体" w:hint="eastAsia"/>
          <w:szCs w:val="21"/>
        </w:rPr>
        <w:t>4　仪器和设备</w:t>
      </w:r>
    </w:p>
    <w:p w14:paraId="7502E579" w14:textId="77777777" w:rsidR="006708A4" w:rsidRPr="00D549EA" w:rsidRDefault="006708A4" w:rsidP="006708A4">
      <w:pPr>
        <w:rPr>
          <w:bCs/>
          <w:color w:val="000000"/>
          <w:szCs w:val="21"/>
        </w:rPr>
      </w:pPr>
      <w:r w:rsidRPr="00D549EA">
        <w:rPr>
          <w:rFonts w:ascii="黑体" w:eastAsia="黑体" w:hAnsi="黑体"/>
          <w:szCs w:val="21"/>
        </w:rPr>
        <w:t>C.2.</w:t>
      </w:r>
      <w:r w:rsidRPr="00D549EA">
        <w:rPr>
          <w:rFonts w:ascii="黑体" w:eastAsia="黑体" w:hAnsi="黑体" w:hint="eastAsia"/>
          <w:szCs w:val="21"/>
        </w:rPr>
        <w:t>4</w:t>
      </w:r>
      <w:r w:rsidRPr="00D549EA">
        <w:rPr>
          <w:rFonts w:ascii="黑体" w:eastAsia="黑体" w:hAnsi="黑体"/>
          <w:szCs w:val="21"/>
        </w:rPr>
        <w:t>.1</w:t>
      </w:r>
      <w:r w:rsidRPr="00D549EA">
        <w:rPr>
          <w:rFonts w:ascii="黑体" w:eastAsia="黑体" w:hAnsi="黑体" w:hint="eastAsia"/>
          <w:szCs w:val="21"/>
        </w:rPr>
        <w:t xml:space="preserve">　</w:t>
      </w:r>
      <w:r w:rsidRPr="00D549EA">
        <w:rPr>
          <w:rFonts w:hint="eastAsia"/>
          <w:bCs/>
          <w:color w:val="000000"/>
          <w:szCs w:val="21"/>
        </w:rPr>
        <w:t>气相色谱仪：配备氢火焰离子化检测器。</w:t>
      </w:r>
    </w:p>
    <w:p w14:paraId="0B2A5111" w14:textId="77777777" w:rsidR="006708A4" w:rsidRPr="00D549EA" w:rsidRDefault="006708A4" w:rsidP="006708A4">
      <w:pPr>
        <w:rPr>
          <w:szCs w:val="21"/>
        </w:rPr>
      </w:pPr>
      <w:r w:rsidRPr="00D549EA">
        <w:rPr>
          <w:rFonts w:ascii="黑体" w:eastAsia="黑体" w:hAnsi="黑体"/>
          <w:szCs w:val="21"/>
        </w:rPr>
        <w:t>C.2.</w:t>
      </w:r>
      <w:r w:rsidRPr="00D549EA">
        <w:rPr>
          <w:rFonts w:ascii="黑体" w:eastAsia="黑体" w:hAnsi="黑体" w:hint="eastAsia"/>
          <w:szCs w:val="21"/>
        </w:rPr>
        <w:t>4</w:t>
      </w:r>
      <w:r w:rsidRPr="00D549EA">
        <w:rPr>
          <w:rFonts w:ascii="黑体" w:eastAsia="黑体" w:hAnsi="黑体"/>
          <w:szCs w:val="21"/>
        </w:rPr>
        <w:t>.2</w:t>
      </w:r>
      <w:r w:rsidRPr="00D549EA">
        <w:rPr>
          <w:rFonts w:ascii="黑体" w:eastAsia="黑体" w:hAnsi="黑体" w:hint="eastAsia"/>
          <w:szCs w:val="21"/>
        </w:rPr>
        <w:t xml:space="preserve">　</w:t>
      </w:r>
      <w:r w:rsidRPr="00D549EA">
        <w:rPr>
          <w:rFonts w:hint="eastAsia"/>
          <w:bCs/>
          <w:color w:val="000000"/>
          <w:szCs w:val="21"/>
        </w:rPr>
        <w:t>色谱柱：固定液为</w:t>
      </w:r>
      <w:r w:rsidRPr="00D549EA">
        <w:rPr>
          <w:rFonts w:hint="eastAsia"/>
          <w:szCs w:val="21"/>
        </w:rPr>
        <w:t>聚乙二醇的</w:t>
      </w:r>
      <w:r w:rsidRPr="00D549EA">
        <w:rPr>
          <w:rFonts w:hint="eastAsia"/>
          <w:bCs/>
          <w:color w:val="000000"/>
          <w:szCs w:val="21"/>
        </w:rPr>
        <w:t>毛细管柱</w:t>
      </w:r>
      <w:r w:rsidRPr="00D549EA">
        <w:rPr>
          <w:rFonts w:hint="eastAsia"/>
          <w:szCs w:val="21"/>
        </w:rPr>
        <w:t>，</w:t>
      </w:r>
      <w:r w:rsidRPr="00D549EA">
        <w:rPr>
          <w:szCs w:val="21"/>
        </w:rPr>
        <w:t>30 m × 0.25 mm</w:t>
      </w:r>
      <w:r w:rsidRPr="00D549EA">
        <w:rPr>
          <w:szCs w:val="21"/>
        </w:rPr>
        <w:t>，</w:t>
      </w:r>
      <w:r w:rsidRPr="00D549EA">
        <w:rPr>
          <w:rFonts w:hint="eastAsia"/>
          <w:szCs w:val="21"/>
        </w:rPr>
        <w:t>膜厚</w:t>
      </w:r>
      <w:r w:rsidRPr="00D549EA">
        <w:rPr>
          <w:rFonts w:hint="eastAsia"/>
          <w:szCs w:val="21"/>
        </w:rPr>
        <w:t>0.25</w:t>
      </w:r>
      <w:r w:rsidRPr="00D549EA">
        <w:rPr>
          <w:szCs w:val="21"/>
        </w:rPr>
        <w:t xml:space="preserve"> μ</w:t>
      </w:r>
      <w:r w:rsidRPr="00D549EA">
        <w:rPr>
          <w:rFonts w:hint="eastAsia"/>
          <w:szCs w:val="21"/>
        </w:rPr>
        <w:t>m</w:t>
      </w:r>
      <w:r w:rsidRPr="00D549EA">
        <w:rPr>
          <w:rFonts w:hint="eastAsia"/>
          <w:szCs w:val="21"/>
        </w:rPr>
        <w:t>，或等效毛细管柱。</w:t>
      </w:r>
    </w:p>
    <w:p w14:paraId="7174A142" w14:textId="77777777" w:rsidR="006708A4" w:rsidRPr="00D549EA" w:rsidRDefault="006708A4" w:rsidP="006708A4">
      <w:pPr>
        <w:rPr>
          <w:bCs/>
          <w:color w:val="000000"/>
          <w:szCs w:val="21"/>
        </w:rPr>
      </w:pPr>
      <w:r w:rsidRPr="00D549EA">
        <w:rPr>
          <w:rFonts w:ascii="黑体" w:eastAsia="黑体" w:hAnsi="黑体"/>
          <w:szCs w:val="21"/>
        </w:rPr>
        <w:t>C.2.</w:t>
      </w:r>
      <w:r w:rsidRPr="00D549EA">
        <w:rPr>
          <w:rFonts w:ascii="黑体" w:eastAsia="黑体" w:hAnsi="黑体" w:hint="eastAsia"/>
          <w:szCs w:val="21"/>
        </w:rPr>
        <w:t>4</w:t>
      </w:r>
      <w:r w:rsidRPr="00D549EA">
        <w:rPr>
          <w:rFonts w:ascii="黑体" w:eastAsia="黑体" w:hAnsi="黑体"/>
          <w:szCs w:val="21"/>
        </w:rPr>
        <w:t>.3</w:t>
      </w:r>
      <w:r w:rsidRPr="00D549EA">
        <w:rPr>
          <w:rFonts w:ascii="黑体" w:eastAsia="黑体" w:hAnsi="黑体" w:hint="eastAsia"/>
          <w:szCs w:val="21"/>
        </w:rPr>
        <w:t xml:space="preserve">　</w:t>
      </w:r>
      <w:r w:rsidRPr="00D549EA">
        <w:rPr>
          <w:rFonts w:hint="eastAsia"/>
          <w:bCs/>
          <w:color w:val="000000"/>
          <w:szCs w:val="21"/>
        </w:rPr>
        <w:t>恒流空气采样泵：</w:t>
      </w:r>
      <w:r w:rsidRPr="00D549EA">
        <w:rPr>
          <w:rFonts w:hint="eastAsia"/>
          <w:szCs w:val="21"/>
        </w:rPr>
        <w:t>在</w:t>
      </w:r>
      <w:r w:rsidRPr="00D549EA">
        <w:rPr>
          <w:rFonts w:hint="eastAsia"/>
          <w:szCs w:val="21"/>
        </w:rPr>
        <w:t>0.02</w:t>
      </w:r>
      <w:r w:rsidRPr="00D549EA">
        <w:rPr>
          <w:szCs w:val="21"/>
        </w:rPr>
        <w:t xml:space="preserve"> </w:t>
      </w:r>
      <w:r w:rsidRPr="00D549EA">
        <w:rPr>
          <w:rFonts w:hint="eastAsia"/>
          <w:szCs w:val="21"/>
        </w:rPr>
        <w:t>L/min</w:t>
      </w:r>
      <w:r w:rsidRPr="00D549EA">
        <w:rPr>
          <w:szCs w:val="21"/>
        </w:rPr>
        <w:t xml:space="preserve"> </w:t>
      </w:r>
      <w:r w:rsidRPr="00D549EA">
        <w:rPr>
          <w:rFonts w:hint="eastAsia"/>
          <w:szCs w:val="21"/>
        </w:rPr>
        <w:t>~</w:t>
      </w:r>
      <w:r w:rsidRPr="00D549EA">
        <w:rPr>
          <w:szCs w:val="21"/>
        </w:rPr>
        <w:t xml:space="preserve"> </w:t>
      </w:r>
      <w:r w:rsidRPr="00D549EA">
        <w:rPr>
          <w:rFonts w:hint="eastAsia"/>
          <w:szCs w:val="21"/>
        </w:rPr>
        <w:t>0.5</w:t>
      </w:r>
      <w:r w:rsidRPr="00D549EA">
        <w:rPr>
          <w:szCs w:val="21"/>
        </w:rPr>
        <w:t xml:space="preserve"> </w:t>
      </w:r>
      <w:r w:rsidRPr="00D549EA">
        <w:rPr>
          <w:rFonts w:hint="eastAsia"/>
          <w:szCs w:val="21"/>
        </w:rPr>
        <w:t>L/min</w:t>
      </w:r>
      <w:r w:rsidRPr="00D549EA">
        <w:rPr>
          <w:rFonts w:hint="eastAsia"/>
          <w:szCs w:val="21"/>
        </w:rPr>
        <w:t>内精确</w:t>
      </w:r>
      <w:r w:rsidRPr="00D549EA">
        <w:rPr>
          <w:rFonts w:hint="eastAsia"/>
          <w:bCs/>
          <w:color w:val="000000"/>
          <w:szCs w:val="21"/>
        </w:rPr>
        <w:t>保持流量。</w:t>
      </w:r>
    </w:p>
    <w:p w14:paraId="225B6800" w14:textId="77777777" w:rsidR="006708A4" w:rsidRPr="00D549EA" w:rsidRDefault="006708A4" w:rsidP="006708A4">
      <w:pPr>
        <w:rPr>
          <w:bCs/>
          <w:color w:val="000000"/>
          <w:szCs w:val="21"/>
        </w:rPr>
      </w:pPr>
      <w:r w:rsidRPr="00D549EA">
        <w:rPr>
          <w:rFonts w:ascii="黑体" w:eastAsia="黑体" w:hAnsi="黑体"/>
          <w:szCs w:val="21"/>
        </w:rPr>
        <w:t>C.2.</w:t>
      </w:r>
      <w:r w:rsidRPr="00D549EA">
        <w:rPr>
          <w:rFonts w:ascii="黑体" w:eastAsia="黑体" w:hAnsi="黑体" w:hint="eastAsia"/>
          <w:szCs w:val="21"/>
        </w:rPr>
        <w:t>4</w:t>
      </w:r>
      <w:r w:rsidRPr="00D549EA">
        <w:rPr>
          <w:rFonts w:ascii="黑体" w:eastAsia="黑体" w:hAnsi="黑体"/>
          <w:szCs w:val="21"/>
        </w:rPr>
        <w:t>.4</w:t>
      </w:r>
      <w:r w:rsidRPr="00D549EA">
        <w:rPr>
          <w:rFonts w:ascii="黑体" w:eastAsia="黑体" w:hAnsi="黑体" w:hint="eastAsia"/>
          <w:szCs w:val="21"/>
        </w:rPr>
        <w:t xml:space="preserve">　</w:t>
      </w:r>
      <w:r w:rsidRPr="00D549EA">
        <w:rPr>
          <w:rFonts w:hint="eastAsia"/>
          <w:bCs/>
          <w:color w:val="000000"/>
          <w:szCs w:val="21"/>
        </w:rPr>
        <w:t>活性炭采样管：采样管为硬玻璃材质，采样管内装有两段特制的活</w:t>
      </w:r>
      <w:r w:rsidRPr="00D549EA">
        <w:rPr>
          <w:rFonts w:hint="eastAsia"/>
          <w:szCs w:val="21"/>
        </w:rPr>
        <w:t>性炭，</w:t>
      </w:r>
      <w:r w:rsidRPr="00D549EA">
        <w:rPr>
          <w:rFonts w:hint="eastAsia"/>
          <w:szCs w:val="21"/>
        </w:rPr>
        <w:t>a</w:t>
      </w:r>
      <w:r w:rsidRPr="00D549EA">
        <w:rPr>
          <w:rFonts w:hint="eastAsia"/>
          <w:szCs w:val="21"/>
        </w:rPr>
        <w:t>段</w:t>
      </w:r>
      <w:r w:rsidRPr="00D549EA">
        <w:rPr>
          <w:rFonts w:hint="eastAsia"/>
          <w:szCs w:val="21"/>
        </w:rPr>
        <w:t>100</w:t>
      </w:r>
      <w:r w:rsidRPr="00D549EA">
        <w:rPr>
          <w:szCs w:val="21"/>
        </w:rPr>
        <w:t xml:space="preserve"> </w:t>
      </w:r>
      <w:r w:rsidRPr="00D549EA">
        <w:rPr>
          <w:rFonts w:hint="eastAsia"/>
          <w:szCs w:val="21"/>
        </w:rPr>
        <w:t>mg</w:t>
      </w:r>
      <w:r w:rsidRPr="00D549EA">
        <w:rPr>
          <w:rFonts w:hint="eastAsia"/>
          <w:szCs w:val="21"/>
        </w:rPr>
        <w:t>，</w:t>
      </w:r>
      <w:r w:rsidRPr="00D549EA">
        <w:rPr>
          <w:rFonts w:hint="eastAsia"/>
          <w:szCs w:val="21"/>
        </w:rPr>
        <w:t>b</w:t>
      </w:r>
      <w:r w:rsidRPr="00D549EA">
        <w:rPr>
          <w:rFonts w:hint="eastAsia"/>
          <w:szCs w:val="21"/>
        </w:rPr>
        <w:t>段</w:t>
      </w:r>
      <w:r w:rsidRPr="00D549EA">
        <w:rPr>
          <w:rFonts w:hint="eastAsia"/>
          <w:szCs w:val="21"/>
        </w:rPr>
        <w:t>50</w:t>
      </w:r>
      <w:r w:rsidRPr="00D549EA">
        <w:rPr>
          <w:szCs w:val="21"/>
        </w:rPr>
        <w:t xml:space="preserve"> </w:t>
      </w:r>
      <w:r w:rsidRPr="00D549EA">
        <w:rPr>
          <w:rFonts w:hint="eastAsia"/>
          <w:szCs w:val="21"/>
        </w:rPr>
        <w:t>mg</w:t>
      </w:r>
      <w:r w:rsidRPr="00D549EA">
        <w:rPr>
          <w:rFonts w:hint="eastAsia"/>
          <w:szCs w:val="21"/>
        </w:rPr>
        <w:t>。</w:t>
      </w:r>
      <w:r w:rsidRPr="00D549EA">
        <w:rPr>
          <w:rFonts w:hint="eastAsia"/>
          <w:bCs/>
          <w:color w:val="000000"/>
          <w:szCs w:val="21"/>
        </w:rPr>
        <w:t>a</w:t>
      </w:r>
      <w:r w:rsidRPr="00D549EA">
        <w:rPr>
          <w:bCs/>
          <w:color w:val="000000"/>
          <w:szCs w:val="21"/>
        </w:rPr>
        <w:t>段为采样段</w:t>
      </w:r>
      <w:r w:rsidRPr="00D549EA">
        <w:rPr>
          <w:szCs w:val="21"/>
        </w:rPr>
        <w:t>，</w:t>
      </w:r>
      <w:r w:rsidRPr="00D549EA">
        <w:rPr>
          <w:rFonts w:hint="eastAsia"/>
          <w:szCs w:val="21"/>
        </w:rPr>
        <w:t>b</w:t>
      </w:r>
      <w:r w:rsidRPr="00D549EA">
        <w:rPr>
          <w:szCs w:val="21"/>
        </w:rPr>
        <w:t>段为指示</w:t>
      </w:r>
      <w:r w:rsidRPr="00D549EA">
        <w:rPr>
          <w:bCs/>
          <w:color w:val="000000"/>
          <w:szCs w:val="21"/>
        </w:rPr>
        <w:t>段，两端和前后两段之间用聚氨酯泡沫塑料等固定材料加以固定分隔，详见图</w:t>
      </w:r>
      <w:r w:rsidRPr="00D549EA">
        <w:rPr>
          <w:rFonts w:hint="eastAsia"/>
          <w:bCs/>
          <w:color w:val="000000"/>
          <w:szCs w:val="21"/>
        </w:rPr>
        <w:t>C.2</w:t>
      </w:r>
      <w:r w:rsidRPr="00D549EA">
        <w:rPr>
          <w:rFonts w:hint="eastAsia"/>
          <w:bCs/>
          <w:color w:val="000000"/>
          <w:szCs w:val="21"/>
        </w:rPr>
        <w:t>。</w:t>
      </w:r>
    </w:p>
    <w:p w14:paraId="27B187C4" w14:textId="77777777" w:rsidR="006708A4" w:rsidRPr="00D549EA" w:rsidRDefault="006708A4" w:rsidP="006708A4">
      <w:pPr>
        <w:rPr>
          <w:bCs/>
          <w:color w:val="000000"/>
          <w:szCs w:val="21"/>
        </w:rPr>
      </w:pPr>
      <w:r w:rsidRPr="00D549EA">
        <w:rPr>
          <w:noProof/>
        </w:rPr>
        <mc:AlternateContent>
          <mc:Choice Requires="wps">
            <w:drawing>
              <wp:anchor distT="0" distB="0" distL="114300" distR="114300" simplePos="0" relativeHeight="251682816" behindDoc="0" locked="0" layoutInCell="1" allowOverlap="1" wp14:anchorId="5D25AE55" wp14:editId="099DDE54">
                <wp:simplePos x="0" y="0"/>
                <wp:positionH relativeFrom="column">
                  <wp:posOffset>2580640</wp:posOffset>
                </wp:positionH>
                <wp:positionV relativeFrom="paragraph">
                  <wp:posOffset>328930</wp:posOffset>
                </wp:positionV>
                <wp:extent cx="551815" cy="540385"/>
                <wp:effectExtent l="0" t="0" r="0" b="0"/>
                <wp:wrapNone/>
                <wp:docPr id="235" name="矩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540385"/>
                        </a:xfrm>
                        <a:prstGeom prst="rect">
                          <a:avLst/>
                        </a:prstGeom>
                        <a:noFill/>
                        <a:ln>
                          <a:noFill/>
                        </a:ln>
                      </wps:spPr>
                      <wps:txbx>
                        <w:txbxContent>
                          <w:p w14:paraId="6D14D958" w14:textId="77777777" w:rsidR="006708A4" w:rsidRDefault="006708A4" w:rsidP="006708A4">
                            <w:pPr>
                              <w:pStyle w:val="aff2"/>
                              <w:spacing w:before="156" w:after="156"/>
                              <w:ind w:firstLine="320"/>
                              <w:jc w:val="center"/>
                            </w:pPr>
                            <w:r>
                              <w:rPr>
                                <w:rFonts w:ascii="Times New Roman" w:eastAsia="等线"/>
                                <w:color w:val="000000"/>
                                <w:kern w:val="24"/>
                                <w:sz w:val="16"/>
                                <w:szCs w:val="16"/>
                              </w:rPr>
                              <w:t>2</w:t>
                            </w:r>
                          </w:p>
                        </w:txbxContent>
                      </wps:txbx>
                      <wps:bodyPr rot="0" vert="horz" wrap="square" lIns="91440" tIns="45720" rIns="91440" bIns="45720" anchor="ctr" anchorCtr="0" upright="1">
                        <a:noAutofit/>
                      </wps:bodyPr>
                    </wps:wsp>
                  </a:graphicData>
                </a:graphic>
              </wp:anchor>
            </w:drawing>
          </mc:Choice>
          <mc:Fallback>
            <w:pict>
              <v:rect w14:anchorId="5D25AE55" id="矩形 198" o:spid="_x0000_s1065" style="position:absolute;left:0;text-align:left;margin-left:203.2pt;margin-top:25.9pt;width:43.45pt;height:4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k/gEAAMcDAAAOAAAAZHJzL2Uyb0RvYy54bWysU1GO0zAQ/UfiDpb/aZJuA92o6Wq1q0VI&#10;C6y0cADHcRqLxGPGbpNyGST+OATHQVyDsdPtduEP8WNlPOM3772ZrC7GvmM7hU6DKXk2SzlTRkKt&#10;zabkHz/cvFhy5rwwtejAqJLvleMX6+fPVoMt1Bxa6GqFjECMKwZb8tZ7WySJk63qhZuBVYaSDWAv&#10;PIW4SWoUA6H3XTJP05fJAFhbBKmco9vrKcnXEb9plPTvm8Ypz7qSEzcfT4xnFc5kvRLFBoVttTzQ&#10;EP/AohfaUNMj1LXwgm1R/wXVa4ngoPEzCX0CTaOlihpITZb+oea+FVZFLWSOs0eb3P+Dle92d8h0&#10;XfL5Wc6ZET0N6dfX7z9/fGPZ+TL4M1hXUNm9vcOg0NlbkJ8cM3DVCrNRl4gwtErUxCoL9cmTByFw&#10;9JRVw1uoCVxsPUSrxgb7AEgmsDFOZH+ciBo9k3SZ59kyI16SUvkiPVvmsYMoHh5bdP61gp6Fj5Ij&#10;DTyCi92t84GMKB5KQi8DN7rr4tA78+SCCsNNJB/4Trr9WI3RnSxKC2IqqPckB2HaJdp9+mgBv3A2&#10;0B6V3H3eClScdW8MWXKeLRZh8WKwyF/NKcDTTHWaEUYSVMmlR86m4MpP67q1qDct9cqiQAOXZGSj&#10;o8hHXgcFtC1R+2GzwzqexrHq8f9b/wYAAP//AwBQSwMEFAAGAAgAAAAhAKKn7PXcAAAACgEAAA8A&#10;AABkcnMvZG93bnJldi54bWxMj8tOwzAQRfdI/IM1SOyoExIiGuJUUNQNO1okttN4Gkf4EcVuGv6e&#10;YQXL0Rzde26zWZwVM01xCF5BvspAkO+CHnyv4OOwu3sEERN6jTZ4UvBNETbt9VWDtQ4X/07zPvWC&#10;Q3ysUYFJaayljJ0hh3EVRvL8O4XJYeJz6qWe8MLhzsr7LKukw8Fzg8GRtoa6r/3ZKVhePlEGa+iE&#10;0mVv8y5/zbdWqdub5fkJRKIl/cHwq8/q0LLTMZy9jsIqKLOqZFTBQ84TGCjXRQHiyGRRrUG2jfw/&#10;of0BAAD//wMAUEsBAi0AFAAGAAgAAAAhALaDOJL+AAAA4QEAABMAAAAAAAAAAAAAAAAAAAAAAFtD&#10;b250ZW50X1R5cGVzXS54bWxQSwECLQAUAAYACAAAACEAOP0h/9YAAACUAQAACwAAAAAAAAAAAAAA&#10;AAAvAQAAX3JlbHMvLnJlbHNQSwECLQAUAAYACAAAACEAt0w/pP4BAADHAwAADgAAAAAAAAAAAAAA&#10;AAAuAgAAZHJzL2Uyb0RvYy54bWxQSwECLQAUAAYACAAAACEAoqfs9dwAAAAKAQAADwAAAAAAAAAA&#10;AAAAAABYBAAAZHJzL2Rvd25yZXYueG1sUEsFBgAAAAAEAAQA8wAAAGEFAAAAAA==&#10;" filled="f" stroked="f">
                <v:textbox>
                  <w:txbxContent>
                    <w:p w14:paraId="6D14D958" w14:textId="77777777" w:rsidR="006708A4" w:rsidRDefault="006708A4" w:rsidP="006708A4">
                      <w:pPr>
                        <w:pStyle w:val="aff2"/>
                        <w:spacing w:before="156" w:after="156"/>
                        <w:ind w:firstLine="320"/>
                        <w:jc w:val="center"/>
                      </w:pPr>
                      <w:r>
                        <w:rPr>
                          <w:rFonts w:ascii="Times New Roman" w:eastAsia="等线"/>
                          <w:color w:val="000000"/>
                          <w:kern w:val="24"/>
                          <w:sz w:val="16"/>
                          <w:szCs w:val="16"/>
                        </w:rPr>
                        <w:t>2</w:t>
                      </w:r>
                    </w:p>
                  </w:txbxContent>
                </v:textbox>
              </v:rect>
            </w:pict>
          </mc:Fallback>
        </mc:AlternateContent>
      </w:r>
      <w:r w:rsidRPr="00D549EA">
        <w:rPr>
          <w:noProof/>
        </w:rPr>
        <mc:AlternateContent>
          <mc:Choice Requires="wps">
            <w:drawing>
              <wp:anchor distT="0" distB="0" distL="114300" distR="114300" simplePos="0" relativeHeight="251681792" behindDoc="0" locked="0" layoutInCell="1" allowOverlap="1" wp14:anchorId="08670221" wp14:editId="72C955A5">
                <wp:simplePos x="0" y="0"/>
                <wp:positionH relativeFrom="column">
                  <wp:posOffset>3114675</wp:posOffset>
                </wp:positionH>
                <wp:positionV relativeFrom="paragraph">
                  <wp:posOffset>748030</wp:posOffset>
                </wp:positionV>
                <wp:extent cx="516255" cy="441960"/>
                <wp:effectExtent l="0" t="0" r="0" b="0"/>
                <wp:wrapNone/>
                <wp:docPr id="236" name="矩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441960"/>
                        </a:xfrm>
                        <a:prstGeom prst="rect">
                          <a:avLst/>
                        </a:prstGeom>
                        <a:noFill/>
                        <a:ln>
                          <a:noFill/>
                        </a:ln>
                      </wps:spPr>
                      <wps:txbx>
                        <w:txbxContent>
                          <w:p w14:paraId="53E30492" w14:textId="77777777" w:rsidR="006708A4" w:rsidRDefault="006708A4" w:rsidP="006708A4">
                            <w:pPr>
                              <w:pStyle w:val="aff2"/>
                              <w:spacing w:before="156" w:after="156"/>
                              <w:ind w:firstLine="320"/>
                              <w:jc w:val="center"/>
                            </w:pPr>
                            <w:r>
                              <w:rPr>
                                <w:rFonts w:ascii="Times New Roman" w:eastAsia="等线"/>
                                <w:color w:val="000000"/>
                                <w:kern w:val="24"/>
                                <w:sz w:val="16"/>
                                <w:szCs w:val="16"/>
                              </w:rPr>
                              <w:t>b</w:t>
                            </w:r>
                          </w:p>
                        </w:txbxContent>
                      </wps:txbx>
                      <wps:bodyPr rot="0" vert="horz" wrap="square" lIns="91440" tIns="45720" rIns="91440" bIns="45720" anchor="ctr" anchorCtr="0" upright="1">
                        <a:noAutofit/>
                      </wps:bodyPr>
                    </wps:wsp>
                  </a:graphicData>
                </a:graphic>
              </wp:anchor>
            </w:drawing>
          </mc:Choice>
          <mc:Fallback>
            <w:pict>
              <v:rect w14:anchorId="08670221" id="矩形 197" o:spid="_x0000_s1066" style="position:absolute;left:0;text-align:left;margin-left:245.25pt;margin-top:58.9pt;width:40.65pt;height:34.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ufAAIAAMcDAAAOAAAAZHJzL2Uyb0RvYy54bWysU12O0zAQfkfiDpbfaZrQdmnUdLXa1SKk&#10;BVZaOIDjOI1F4jFjt0m5DBJvewiOg7gGY6ctXXhDvFiZH3/+vm8mq8uha9lOodNgCp5OppwpI6HS&#10;ZlPwjx9uX7zizHlhKtGCUQXfK8cv18+frXqbqwwaaCuFjECMy3tb8MZ7myeJk43qhJuAVYaKNWAn&#10;PIW4SSoUPaF3bZJNp4ukB6wsglTOUfZmLPJ1xK9rJf37unbKs7bgxM3HE+NZhjNZr0S+QWEbLQ80&#10;xD+w6IQ29OgJ6kZ4wbao/4LqtERwUPuJhC6ButZSRQ2kJp3+oeahEVZFLWSOsyeb3P+Dle9298h0&#10;VfDs5YIzIzoa0s+vjz++f2Pp8iL401uXU9uDvceg0Nk7kJ8cM3DdCLNRV4jQN0pUxCoN/cmTCyFw&#10;dJWV/VuoCFxsPUSrhhq7AEgmsCFOZH+aiBo8k5Scp4tsPudMUmk2S5eLOLFE5MfLFp1/raBj4aPg&#10;SAOP4GJ353wgI/JjS3jLwK1u2zj01jxJUGPIRPKB76jbD+UQ3UmzoxUlVHuSgzDuEu0+fTSAXzjr&#10;aY8K7j5vBSrO2jeGLFmms1lYvBjM5hcZBXheKc8rwkiCKrj0yNkYXPtxXbcW9aaht9Io0MAVGVnr&#10;KDKYPPI6KKBtidoPmx3W8TyOXb//v/UvAAAA//8DAFBLAwQUAAYACAAAACEAHnD2gdwAAAALAQAA&#10;DwAAAGRycy9kb3ducmV2LnhtbEyPzU7DMBCE70i8g7VI3Kht1JIS4lRQ1As3WiSu23ibRPgnit00&#10;vD3LCW67O6PZb6rN7J2YaEx9DAb0QoGg0ETbh9bAx2F3twaRMgaLLgYy8E0JNvX1VYWljZfwTtM+&#10;t4JDQirRQJfzUEqZmo48pkUcKLB2iqPHzOvYSjvihcO9k/dKPUiPfeAPHQ607aj52p+9gfnlE2V0&#10;HZ1QevU27fSr3jpjbm/m5ycQmeb8Z4ZffEaHmpmO8RxsEs7A8lGt2MqCLrgDO1aF5uHIl3WxBFlX&#10;8n+H+gcAAP//AwBQSwECLQAUAAYACAAAACEAtoM4kv4AAADhAQAAEwAAAAAAAAAAAAAAAAAAAAAA&#10;W0NvbnRlbnRfVHlwZXNdLnhtbFBLAQItABQABgAIAAAAIQA4/SH/1gAAAJQBAAALAAAAAAAAAAAA&#10;AAAAAC8BAABfcmVscy8ucmVsc1BLAQItABQABgAIAAAAIQApKFufAAIAAMcDAAAOAAAAAAAAAAAA&#10;AAAAAC4CAABkcnMvZTJvRG9jLnhtbFBLAQItABQABgAIAAAAIQAecPaB3AAAAAsBAAAPAAAAAAAA&#10;AAAAAAAAAFoEAABkcnMvZG93bnJldi54bWxQSwUGAAAAAAQABADzAAAAYwUAAAAA&#10;" filled="f" stroked="f">
                <v:textbox>
                  <w:txbxContent>
                    <w:p w14:paraId="53E30492" w14:textId="77777777" w:rsidR="006708A4" w:rsidRDefault="006708A4" w:rsidP="006708A4">
                      <w:pPr>
                        <w:pStyle w:val="aff2"/>
                        <w:spacing w:before="156" w:after="156"/>
                        <w:ind w:firstLine="320"/>
                        <w:jc w:val="center"/>
                      </w:pPr>
                      <w:r>
                        <w:rPr>
                          <w:rFonts w:ascii="Times New Roman" w:eastAsia="等线"/>
                          <w:color w:val="000000"/>
                          <w:kern w:val="24"/>
                          <w:sz w:val="16"/>
                          <w:szCs w:val="16"/>
                        </w:rPr>
                        <w:t>b</w:t>
                      </w:r>
                    </w:p>
                  </w:txbxContent>
                </v:textbox>
              </v:rect>
            </w:pict>
          </mc:Fallback>
        </mc:AlternateContent>
      </w:r>
      <w:r w:rsidRPr="00D549EA">
        <w:rPr>
          <w:noProof/>
        </w:rPr>
        <mc:AlternateContent>
          <mc:Choice Requires="wps">
            <w:drawing>
              <wp:anchor distT="0" distB="0" distL="114300" distR="114300" simplePos="0" relativeHeight="251680768" behindDoc="0" locked="0" layoutInCell="1" allowOverlap="1" wp14:anchorId="30E79AD8" wp14:editId="402C2CB5">
                <wp:simplePos x="0" y="0"/>
                <wp:positionH relativeFrom="column">
                  <wp:posOffset>2498090</wp:posOffset>
                </wp:positionH>
                <wp:positionV relativeFrom="paragraph">
                  <wp:posOffset>683895</wp:posOffset>
                </wp:positionV>
                <wp:extent cx="521335" cy="577215"/>
                <wp:effectExtent l="0" t="0" r="0" b="0"/>
                <wp:wrapNone/>
                <wp:docPr id="237" name="矩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577215"/>
                        </a:xfrm>
                        <a:prstGeom prst="rect">
                          <a:avLst/>
                        </a:prstGeom>
                        <a:noFill/>
                        <a:ln>
                          <a:noFill/>
                        </a:ln>
                      </wps:spPr>
                      <wps:txbx>
                        <w:txbxContent>
                          <w:p w14:paraId="47334967" w14:textId="77777777" w:rsidR="006708A4" w:rsidRDefault="006708A4" w:rsidP="006708A4">
                            <w:pPr>
                              <w:pStyle w:val="aff2"/>
                              <w:spacing w:before="156" w:after="156"/>
                              <w:ind w:firstLine="320"/>
                              <w:jc w:val="center"/>
                            </w:pPr>
                            <w:r>
                              <w:rPr>
                                <w:rFonts w:ascii="Times New Roman" w:eastAsia="等线"/>
                                <w:color w:val="000000"/>
                                <w:kern w:val="24"/>
                                <w:sz w:val="16"/>
                                <w:szCs w:val="16"/>
                              </w:rPr>
                              <w:t>a</w:t>
                            </w:r>
                          </w:p>
                        </w:txbxContent>
                      </wps:txbx>
                      <wps:bodyPr rot="0" vert="horz" wrap="square" lIns="91440" tIns="45720" rIns="91440" bIns="45720" anchor="ctr" anchorCtr="0" upright="1">
                        <a:noAutofit/>
                      </wps:bodyPr>
                    </wps:wsp>
                  </a:graphicData>
                </a:graphic>
              </wp:anchor>
            </w:drawing>
          </mc:Choice>
          <mc:Fallback>
            <w:pict>
              <v:rect w14:anchorId="30E79AD8" id="矩形 196" o:spid="_x0000_s1067" style="position:absolute;left:0;text-align:left;margin-left:196.7pt;margin-top:53.85pt;width:41.05pt;height:45.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xeAAIAAMcDAAAOAAAAZHJzL2Uyb0RvYy54bWysU1GO0zAQ/UfiDpb/aZq03bJR09VqV4uQ&#10;Flhp4QCu4yQWiceM3SblMkj8cQiOg7gGY6ctXfhD/FgZz/jNe28mq6uha9lOodNgCp5OppwpI6HU&#10;pi74h/d3L15y5rwwpWjBqILvleNX6+fPVr3NVQYNtKVCRiDG5b0teOO9zZPEyUZ1wk3AKkPJCrAT&#10;nkKskxJFT+hdm2TT6UXSA5YWQSrn6PZ2TPJ1xK8qJf27qnLKs7bgxM3HE+O5CWeyXom8RmEbLQ80&#10;xD+w6IQ21PQEdSu8YFvUf0F1WiI4qPxEQpdAVWmpogZSk07/UPPYCKuiFjLH2ZNN7v/Byre7B2S6&#10;LHg2W3JmREdD+vnl24/vX1l6eRH86a3LqezRPmBQ6Ow9yI+OGbhphKnVNSL0jRIlsUpDffLkQQgc&#10;PWWb/g2UBC62HqJVQ4VdACQT2BAnsj9NRA2eSbpcZOlstuBMUmqxXGbpInYQ+fGxRedfKehY+Cg4&#10;0sAjuNjdOx/IiPxYEnoZuNNtG4femicXVBhuIvnAd9Tth80Q3UlnRys2UO5JDsK4S7T79NEAfuas&#10;pz0quPu0Fag4a18bsuQync/D4sVgvlhmFOB5ZnOeEUYSVMGlR87G4MaP67q1qOuGeqVRoIFrMrLS&#10;UWQweeR1UEDbErUfNjus43kcq37/f+tfAAAA//8DAFBLAwQUAAYACAAAACEAHmZ2Pd4AAAALAQAA&#10;DwAAAGRycy9kb3ducmV2LnhtbEyPy07DMBBF90j8gzVI7KgT+kgb4lRQ1A07ChLbaTyNI/yIYjcN&#10;f8+wosuZe3TnTLWdnBUjDbELXkE+y0CQb4LufKvg82P/sAYRE3qNNnhS8EMRtvXtTYWlDhf/TuMh&#10;tYJLfCxRgUmpL6WMjSGHcRZ68pydwuAw8Ti0Ug944XJn5WOWraTDzvMFgz3tDDXfh7NTML18oQzW&#10;0Amly97Gff6a76xS93fT8xOIRFP6h+FPn9WhZqdjOHsdhVUw38wXjHKQFQUIJhbFcgniyJvNegWy&#10;ruT1D/UvAAAA//8DAFBLAQItABQABgAIAAAAIQC2gziS/gAAAOEBAAATAAAAAAAAAAAAAAAAAAAA&#10;AABbQ29udGVudF9UeXBlc10ueG1sUEsBAi0AFAAGAAgAAAAhADj9If/WAAAAlAEAAAsAAAAAAAAA&#10;AAAAAAAALwEAAF9yZWxzLy5yZWxzUEsBAi0AFAAGAAgAAAAhACUJvF4AAgAAxwMAAA4AAAAAAAAA&#10;AAAAAAAALgIAAGRycy9lMm9Eb2MueG1sUEsBAi0AFAAGAAgAAAAhAB5mdj3eAAAACwEAAA8AAAAA&#10;AAAAAAAAAAAAWgQAAGRycy9kb3ducmV2LnhtbFBLBQYAAAAABAAEAPMAAABlBQAAAAA=&#10;" filled="f" stroked="f">
                <v:textbox>
                  <w:txbxContent>
                    <w:p w14:paraId="47334967" w14:textId="77777777" w:rsidR="006708A4" w:rsidRDefault="006708A4" w:rsidP="006708A4">
                      <w:pPr>
                        <w:pStyle w:val="aff2"/>
                        <w:spacing w:before="156" w:after="156"/>
                        <w:ind w:firstLine="320"/>
                        <w:jc w:val="center"/>
                      </w:pPr>
                      <w:r>
                        <w:rPr>
                          <w:rFonts w:ascii="Times New Roman" w:eastAsia="等线"/>
                          <w:color w:val="000000"/>
                          <w:kern w:val="24"/>
                          <w:sz w:val="16"/>
                          <w:szCs w:val="16"/>
                        </w:rPr>
                        <w:t>a</w:t>
                      </w:r>
                    </w:p>
                  </w:txbxContent>
                </v:textbox>
              </v:rect>
            </w:pict>
          </mc:Fallback>
        </mc:AlternateContent>
      </w:r>
      <w:r w:rsidRPr="00D549EA">
        <w:rPr>
          <w:noProof/>
        </w:rPr>
        <mc:AlternateContent>
          <mc:Choice Requires="wps">
            <w:drawing>
              <wp:anchor distT="0" distB="0" distL="114300" distR="114300" simplePos="0" relativeHeight="251679744" behindDoc="0" locked="0" layoutInCell="1" allowOverlap="1" wp14:anchorId="79BBE63B" wp14:editId="387C5467">
                <wp:simplePos x="0" y="0"/>
                <wp:positionH relativeFrom="column">
                  <wp:posOffset>2039620</wp:posOffset>
                </wp:positionH>
                <wp:positionV relativeFrom="paragraph">
                  <wp:posOffset>388620</wp:posOffset>
                </wp:positionV>
                <wp:extent cx="439420" cy="433070"/>
                <wp:effectExtent l="0" t="0" r="0" b="5080"/>
                <wp:wrapNone/>
                <wp:docPr id="238" name="矩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33070"/>
                        </a:xfrm>
                        <a:prstGeom prst="rect">
                          <a:avLst/>
                        </a:prstGeom>
                        <a:noFill/>
                        <a:ln>
                          <a:noFill/>
                        </a:ln>
                      </wps:spPr>
                      <wps:txbx>
                        <w:txbxContent>
                          <w:p w14:paraId="1593D1A2" w14:textId="77777777" w:rsidR="006708A4" w:rsidRDefault="006708A4" w:rsidP="006708A4">
                            <w:pPr>
                              <w:pStyle w:val="aff2"/>
                              <w:spacing w:before="156" w:after="156"/>
                              <w:ind w:firstLine="320"/>
                              <w:jc w:val="center"/>
                              <w:rPr>
                                <w:color w:val="000000"/>
                              </w:rPr>
                            </w:pPr>
                            <w:r>
                              <w:rPr>
                                <w:rFonts w:ascii="Times New Roman" w:eastAsia="等线"/>
                                <w:color w:val="000000"/>
                                <w:kern w:val="24"/>
                                <w:sz w:val="16"/>
                                <w:szCs w:val="16"/>
                              </w:rPr>
                              <w:t>1</w:t>
                            </w:r>
                          </w:p>
                        </w:txbxContent>
                      </wps:txbx>
                      <wps:bodyPr rot="0" vert="horz" wrap="square" lIns="91440" tIns="45720" rIns="91440" bIns="45720" anchor="ctr" anchorCtr="0" upright="1">
                        <a:noAutofit/>
                      </wps:bodyPr>
                    </wps:wsp>
                  </a:graphicData>
                </a:graphic>
              </wp:anchor>
            </w:drawing>
          </mc:Choice>
          <mc:Fallback>
            <w:pict>
              <v:rect w14:anchorId="79BBE63B" id="矩形 195" o:spid="_x0000_s1068" style="position:absolute;left:0;text-align:left;margin-left:160.6pt;margin-top:30.6pt;width:34.6pt;height:34.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AK/wEAAMcDAAAOAAAAZHJzL2Uyb0RvYy54bWysU91u0zAUvkfiHSzf0yRtxtao6TRtGkIa&#10;MGnwAK7jNBaJjzl2m5SXQeJuD8HjIF5jx05bOrhD3Fg5P/78fd85WVwOXcu2Cp0GU/JsknKmjIRK&#10;m3XJP328fXXBmfPCVKIFo0q+U45fLl++WPS2UFNooK0UMgIxruhtyRvvbZEkTjaqE24CVhkq1oCd&#10;8BTiOqlQ9ITetck0TV8nPWBlEaRyjrI3Y5EvI35dK+k/1LVTnrUlJ24+nhjPVTiT5UIUaxS20XJP&#10;Q/wDi05oQ48eoW6EF2yD+i+oTksEB7WfSOgSqGstVdRAarL0DzUPjbAqaiFznD3a5P4frHy/vUem&#10;q5JPZzQqIzoa0q9vjz9/fGfZ/Cz401tXUNuDvceg0Nk7kJ8dM3DdCLNWV4jQN0pUxCoL/cmzCyFw&#10;dJWt+ndQEbjYeIhWDTV2AZBMYEOcyO44ETV4JimZz+b5lOYmqZTPZul5nFgiisNli86/UdCx8FFy&#10;pIFHcLG9cz6QEcWhJbxl4Fa3bRx6a54lqDFkIvnAd9Tth9UQ3cnygxUrqHYkB2HcJdp9+mgAv3LW&#10;0x6V3H3ZCFSctW8NWTLP8jwsXgzys/OgBk8rq9OKMJKgSi49cjYG135c141FvW7orSwKNHBFRtY6&#10;igwmj7z2Cmhbovb9Zod1PI1j1+//b/kEAAD//wMAUEsDBBQABgAIAAAAIQCc9uTE3AAAAAoBAAAP&#10;AAAAZHJzL2Rvd25yZXYueG1sTI/BTsMwDIbvSLxDZCRuLGk3Taw0nWBoF24MJK5e4zUViVM1WVfe&#10;nuwEJ8vyp9/fX29n78REY+wDaygWCgRxG0zPnYbPj/3DI4iYkA26wKThhyJsm9ubGisTLvxO0yF1&#10;IodwrFCDTWmopIytJY9xEQbifDuF0WPK69hJM+Ilh3snS6XW0mPP+YPFgXaW2u/D2WuYX75QBmfp&#10;hNKrt2lfvBY7p/X93fz8BCLRnP5guOpndWiy0zGc2UThNCzLosyohvV1ZmC5USsQx0yWmxXIppb/&#10;KzS/AAAA//8DAFBLAQItABQABgAIAAAAIQC2gziS/gAAAOEBAAATAAAAAAAAAAAAAAAAAAAAAABb&#10;Q29udGVudF9UeXBlc10ueG1sUEsBAi0AFAAGAAgAAAAhADj9If/WAAAAlAEAAAsAAAAAAAAAAAAA&#10;AAAALwEAAF9yZWxzLy5yZWxzUEsBAi0AFAAGAAgAAAAhAGILQAr/AQAAxwMAAA4AAAAAAAAAAAAA&#10;AAAALgIAAGRycy9lMm9Eb2MueG1sUEsBAi0AFAAGAAgAAAAhAJz25MTcAAAACgEAAA8AAAAAAAAA&#10;AAAAAAAAWQQAAGRycy9kb3ducmV2LnhtbFBLBQYAAAAABAAEAPMAAABiBQAAAAA=&#10;" filled="f" stroked="f">
                <v:textbox>
                  <w:txbxContent>
                    <w:p w14:paraId="1593D1A2" w14:textId="77777777" w:rsidR="006708A4" w:rsidRDefault="006708A4" w:rsidP="006708A4">
                      <w:pPr>
                        <w:pStyle w:val="aff2"/>
                        <w:spacing w:before="156" w:after="156"/>
                        <w:ind w:firstLine="320"/>
                        <w:jc w:val="center"/>
                        <w:rPr>
                          <w:color w:val="000000"/>
                        </w:rPr>
                      </w:pPr>
                      <w:r>
                        <w:rPr>
                          <w:rFonts w:ascii="Times New Roman" w:eastAsia="等线"/>
                          <w:color w:val="000000"/>
                          <w:kern w:val="24"/>
                          <w:sz w:val="16"/>
                          <w:szCs w:val="16"/>
                        </w:rPr>
                        <w:t>1</w:t>
                      </w:r>
                    </w:p>
                  </w:txbxContent>
                </v:textbox>
              </v:rect>
            </w:pict>
          </mc:Fallback>
        </mc:AlternateContent>
      </w:r>
      <w:r w:rsidRPr="00D549EA">
        <w:rPr>
          <w:noProof/>
        </w:rPr>
        <mc:AlternateContent>
          <mc:Choice Requires="wps">
            <w:drawing>
              <wp:anchor distT="0" distB="0" distL="114300" distR="114300" simplePos="0" relativeHeight="251678720" behindDoc="0" locked="0" layoutInCell="1" allowOverlap="1" wp14:anchorId="14BECDB6" wp14:editId="76E66DDF">
                <wp:simplePos x="0" y="0"/>
                <wp:positionH relativeFrom="column">
                  <wp:posOffset>3362325</wp:posOffset>
                </wp:positionH>
                <wp:positionV relativeFrom="paragraph">
                  <wp:posOffset>530860</wp:posOffset>
                </wp:positionV>
                <wp:extent cx="606425" cy="847725"/>
                <wp:effectExtent l="571500" t="0" r="0" b="0"/>
                <wp:wrapNone/>
                <wp:docPr id="239" name="线形标注 2(无边框) 192"/>
                <wp:cNvGraphicFramePr/>
                <a:graphic xmlns:a="http://schemas.openxmlformats.org/drawingml/2006/main">
                  <a:graphicData uri="http://schemas.microsoft.com/office/word/2010/wordprocessingShape">
                    <wps:wsp>
                      <wps:cNvSpPr/>
                      <wps:spPr bwMode="auto">
                        <a:xfrm>
                          <a:off x="0" y="0"/>
                          <a:ext cx="606425" cy="847725"/>
                        </a:xfrm>
                        <a:prstGeom prst="callout2">
                          <a:avLst>
                            <a:gd name="adj1" fmla="val 17769"/>
                            <a:gd name="adj2" fmla="val -45319"/>
                            <a:gd name="adj3" fmla="val 18750"/>
                            <a:gd name="adj4" fmla="val -92009"/>
                            <a:gd name="adj5" fmla="val 95833"/>
                            <a:gd name="adj6" fmla="val -17898"/>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type w14:anchorId="2E9D40B5"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线形标注 2(无边框) 192" o:spid="_x0000_s1026" type="#_x0000_t42" style="position:absolute;left:0;text-align:left;margin-left:264.75pt;margin-top:41.8pt;width:47.75pt;height:6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S6cAIAAMgEAAAOAAAAZHJzL2Uyb0RvYy54bWysVM2O0zAQviPxDpZPcGjTpGnTVJuu0K4W&#10;IfGz0sIDuI7TGPkn2G7T5QHgEbgunLhzAgl4GgqPwdjN7gZ2T4gcLI9n/Hnm+2ZycLiVAm2YsVyr&#10;AsfDEUZMUV1ytSrwi+cngxlG1hFVEqEVK/A5s/hwcffOQdvMWaJrLUpmEIAoO2+bAtfONfMosrRm&#10;ktihbpgCZ6WNJA5Ms4pKQ1pAlyJKRqNp1GpTNkZTZi2cHu+deBHwq4pR96yqLHNIFBhyc2E1YV36&#10;NVockPnKkKbmtEuD/EMWknAFj15BHRNH0NrwG1CSU6OtrtyQahnpquKUhRqgmnj0VzVnNWlYqAXI&#10;sc0VTfb/wdKnm1ODeFngZJxjpIgEkX5++f7j64fdxdvdp48oubd7d/Hr2+fd+zf3UZwnnrK2sXO4&#10;edacms6ysEXL9oku4T5ZOx3Y2FZGelagTrQNpJ9fkc62DlE4nI6maTLBiIJrlmYZ7AEzIvPLy42x&#10;7iHTEvlNgSkRQq9dEh4gm8fWBd7LLndSvowxqqQAGTdEoDjLpnkncy8m6ccM0sk4viVo3A+KZ9nk&#10;sl96QGk/ZpBDT94CBOVdZ5RPZuPxzYym/ZhBnM3yWUdEVyRQckmFr1jpEy5E6F+hUFvgfALUeY/V&#10;gpfeGQyzWh4Jg4ALoD58HewfYZI7mEPBJYjQDxIKtPBye4H3wi91eQ5iG70fJhh+2NTavMaohUEq&#10;sH21JoZhJB4p6NQ8TlM/ecFIJ1kChul7ln0PURSgQGVnMNobR24/r+vG8FUNb8WhSqUfQJtV3Plu&#10;8Rnu8+oMGJfQRN1o+3ns2yHq+ge0+A0AAP//AwBQSwMEFAAGAAgAAAAhADkEVrnfAAAACgEAAA8A&#10;AABkcnMvZG93bnJldi54bWxMj8tugzAQRfeV+g/WVOquMVBBEoqJUF/LSk1K1xOYYFQ8RthJyN/X&#10;XTXL0Rzde26xmc0gTjS53rKCeBGBIG5s23On4Gv39rAC4Txyi4NlUnAhB5vy9qbAvLVn/qTT1nci&#10;hLDLUYH2fsyldI0mg25hR+LwO9jJoA/n1Ml2wnMIN4NMoiiTBnsODRpHetbU/GyPRsF3fdC7d2le&#10;64uv6pc1UrU0H0rd383VEwhPs/+H4U8/qEMZnPb2yK0Tg4I0WacBVbB6zEAEIEvSMG6vIImXMciy&#10;kNcTyl8AAAD//wMAUEsBAi0AFAAGAAgAAAAhALaDOJL+AAAA4QEAABMAAAAAAAAAAAAAAAAAAAAA&#10;AFtDb250ZW50X1R5cGVzXS54bWxQSwECLQAUAAYACAAAACEAOP0h/9YAAACUAQAACwAAAAAAAAAA&#10;AAAAAAAvAQAAX3JlbHMvLnJlbHNQSwECLQAUAAYACAAAACEAmJEEunACAADIBAAADgAAAAAAAAAA&#10;AAAAAAAuAgAAZHJzL2Uyb0RvYy54bWxQSwECLQAUAAYACAAAACEAOQRWud8AAAAKAQAADwAAAAAA&#10;AAAAAAAAAADKBAAAZHJzL2Rvd25yZXYueG1sUEsFBgAAAAAEAAQA8wAAANYFAAAAAA==&#10;" adj="-3866,20700,-19874,,-9789,3838" filled="f">
                <o:callout v:ext="edit" minusx="t" minusy="t"/>
              </v:shape>
            </w:pict>
          </mc:Fallback>
        </mc:AlternateContent>
      </w:r>
      <w:r w:rsidRPr="00D549EA">
        <w:rPr>
          <w:noProof/>
        </w:rPr>
        <mc:AlternateContent>
          <mc:Choice Requires="wps">
            <w:drawing>
              <wp:anchor distT="0" distB="0" distL="114300" distR="114300" simplePos="0" relativeHeight="251677696" behindDoc="0" locked="0" layoutInCell="1" allowOverlap="1" wp14:anchorId="0111EB0B" wp14:editId="2772AF2F">
                <wp:simplePos x="0" y="0"/>
                <wp:positionH relativeFrom="column">
                  <wp:posOffset>3677920</wp:posOffset>
                </wp:positionH>
                <wp:positionV relativeFrom="paragraph">
                  <wp:posOffset>551180</wp:posOffset>
                </wp:positionV>
                <wp:extent cx="607060" cy="847725"/>
                <wp:effectExtent l="361950" t="0" r="0" b="0"/>
                <wp:wrapNone/>
                <wp:docPr id="240" name="线形标注 2(无边框) 31"/>
                <wp:cNvGraphicFramePr/>
                <a:graphic xmlns:a="http://schemas.openxmlformats.org/drawingml/2006/main">
                  <a:graphicData uri="http://schemas.microsoft.com/office/word/2010/wordprocessingShape">
                    <wps:wsp>
                      <wps:cNvSpPr/>
                      <wps:spPr bwMode="auto">
                        <a:xfrm>
                          <a:off x="0" y="0"/>
                          <a:ext cx="607060" cy="847725"/>
                        </a:xfrm>
                        <a:prstGeom prst="callout2">
                          <a:avLst>
                            <a:gd name="adj1" fmla="val 57968"/>
                            <a:gd name="adj2" fmla="val -13810"/>
                            <a:gd name="adj3" fmla="val 58944"/>
                            <a:gd name="adj4" fmla="val -55023"/>
                            <a:gd name="adj5" fmla="val 95833"/>
                            <a:gd name="adj6" fmla="val -17898"/>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w14:anchorId="0153ED13" id="线形标注 2(无边框) 31" o:spid="_x0000_s1026" type="#_x0000_t42" style="position:absolute;left:0;text-align:left;margin-left:289.6pt;margin-top:43.4pt;width:47.8pt;height:6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kbgIAAMcEAAAOAAAAZHJzL2Uyb0RvYy54bWysVMuO0zAU3SPxD5ZXsOjk0aRNq0lHaEaD&#10;kHiMNPABruM0Rn4E2206fAB8AtuBFXtWIAFfQ+EzuHYzQ2BYIbqwfHOP7+Oce3t4tJUCbZixXKsS&#10;JwcxRkxRXXG1KvGzp6ejAiPriKqI0IqV+IJZfLS4feuwa+cs1Y0WFTMIgig779oSN8618yiytGGS&#10;2APdMgXOWhtJHJhmFVWGdBBdiiiN40nUaVO1RlNmLXw92TvxIsSva0bdk7q2zCFRYqjNhdOEc+nP&#10;aHFI5itD2obTvgzyD1VIwhUkvQ51QhxBa8NvhJKcGm117Q6olpGua05Z6AG6SeI/ujlvSMtCL0CO&#10;ba9psv8vLH28OTOIVyVOM+BHEQkiff/09dvnd7vL17sP71F6Z/fm8seXj7u3r+6iceIZ61o7h4fn&#10;7ZnpLQtXtOwe6Qqek7XTgYxtbaQnBdpE28D5xTXnbOsQhY+TeBpPIDMFV5FNp2nuM0RkfvW4Ndbd&#10;Z1oifykxJULotUtDArJ5aF2gvepLJ9XzBKNaClBxQwTKp7NJ0as8wKRDzCgZF8nVKAxA4yEoL2ZZ&#10;djNQNsSM8jxOxzdB+RA0y4vxXzCTIWaUTItZKBuI6JuE2xUVvmOlT7kQYXyFQl2JZzlQ5z1WC155&#10;ZzDManksDAIugPrw6/n9DSa5gzUUXIIIQ5BQoIWX2wu8F36pqwsQ2+j9LsHuw6XR5iVGHexRie2L&#10;NTEMI/FAwaDOkswPlgtGlk9TMMzQsxx6iKIQClR2BqO9cez267puDV81kCsJXSp9D8as5s5Pi69w&#10;X1dvwLaEIeo326/j0A6oX/8/i58AAAD//wMAUEsDBBQABgAIAAAAIQCnXdKZ3wAAAAoBAAAPAAAA&#10;ZHJzL2Rvd25yZXYueG1sTI/RSsNAEEXfBf9hGcE3uzHWpE0zKSoIIii2+gHT7DQJze6G7LaNf+/4&#10;pG8zzOHOueV6sr068Rg67xBuZwkodrU3nWsQvj6fbxagQiRnqPeOEb45wLq6vCipMP7sNnzaxkZJ&#10;iAsFIbQxDoXWoW7ZUpj5gZ3c9n60FGUdG21GOku47XWaJJm21Dn50NLATy3Xh+3RIsxfDTWPLx9T&#10;pvf+sHnr8lG/54jXV9PDClTkKf7B8Ksv6lCJ084fnQmqR7jPl6mgCItMKgiQ5XMZdghpmtyBrkr9&#10;v0L1AwAA//8DAFBLAQItABQABgAIAAAAIQC2gziS/gAAAOEBAAATAAAAAAAAAAAAAAAAAAAAAABb&#10;Q29udGVudF9UeXBlc10ueG1sUEsBAi0AFAAGAAgAAAAhADj9If/WAAAAlAEAAAsAAAAAAAAAAAAA&#10;AAAALwEAAF9yZWxzLy5yZWxzUEsBAi0AFAAGAAgAAAAhAIX+ECRuAgAAxwQAAA4AAAAAAAAAAAAA&#10;AAAALgIAAGRycy9lMm9Eb2MueG1sUEsBAi0AFAAGAAgAAAAhAKdd0pnfAAAACgEAAA8AAAAAAAAA&#10;AAAAAAAAyAQAAGRycy9kb3ducmV2LnhtbFBLBQYAAAAABAAEAPMAAADUBQAAAAA=&#10;" adj="-3866,20700,-11885,12732,-2983,12521" filled="f">
                <o:callout v:ext="edit" minusy="t"/>
              </v:shape>
            </w:pict>
          </mc:Fallback>
        </mc:AlternateContent>
      </w:r>
      <w:r w:rsidRPr="00D549EA">
        <w:rPr>
          <w:noProof/>
        </w:rPr>
        <mc:AlternateContent>
          <mc:Choice Requires="wps">
            <w:drawing>
              <wp:anchor distT="0" distB="0" distL="114300" distR="114300" simplePos="0" relativeHeight="251676672" behindDoc="0" locked="0" layoutInCell="1" allowOverlap="1" wp14:anchorId="75B75BAA" wp14:editId="164479F1">
                <wp:simplePos x="0" y="0"/>
                <wp:positionH relativeFrom="column">
                  <wp:posOffset>3071495</wp:posOffset>
                </wp:positionH>
                <wp:positionV relativeFrom="paragraph">
                  <wp:posOffset>551180</wp:posOffset>
                </wp:positionV>
                <wp:extent cx="606425" cy="847725"/>
                <wp:effectExtent l="361950" t="0" r="0" b="0"/>
                <wp:wrapNone/>
                <wp:docPr id="241" name="线形标注 2(无边框) 30"/>
                <wp:cNvGraphicFramePr/>
                <a:graphic xmlns:a="http://schemas.openxmlformats.org/drawingml/2006/main">
                  <a:graphicData uri="http://schemas.microsoft.com/office/word/2010/wordprocessingShape">
                    <wps:wsp>
                      <wps:cNvSpPr/>
                      <wps:spPr bwMode="auto">
                        <a:xfrm>
                          <a:off x="0" y="0"/>
                          <a:ext cx="606425" cy="847725"/>
                        </a:xfrm>
                        <a:prstGeom prst="callout2">
                          <a:avLst>
                            <a:gd name="adj1" fmla="val 57968"/>
                            <a:gd name="adj2" fmla="val -13810"/>
                            <a:gd name="adj3" fmla="val 58944"/>
                            <a:gd name="adj4" fmla="val -55023"/>
                            <a:gd name="adj5" fmla="val 95833"/>
                            <a:gd name="adj6" fmla="val -17898"/>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w14:anchorId="39EA9F03" id="线形标注 2(无边框) 30" o:spid="_x0000_s1026" type="#_x0000_t42" style="position:absolute;left:0;text-align:left;margin-left:241.85pt;margin-top:43.4pt;width:47.75pt;height:6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LbwIAAMcEAAAOAAAAZHJzL2Uyb0RvYy54bWysVM2O0zAQviPxDpZPcGjTpEmbVk1XaFeL&#10;kPhZaeEBXMdpjPwTbLfp8gDLI3BdOHHnBBLwNBQeg4mbdgPlhOjBmsl8Hs/3zUxnJxsp0JoZy7XK&#10;cNgfYMQU1TlXywy/eH7eSzGyjqicCK1Yhq+YxSfzu3dmdTVlkS61yJlBkETZaV1luHSumgaBpSWT&#10;xPZ1xRQEC20kceCaZZAbUkN2KYJoMBgFtTZ5ZTRl1sLXs10Qz33+omDUPSsKyxwSGYbanD+NPxfN&#10;GcxnZLo0pCo5bcsg/1CFJFzBo4dUZ8QRtDL8KJXk1GirC9enWga6KDhlngOwCQd/sLksScU8FxDH&#10;VgeZ7P9LS5+uLwzieYajOMRIEQlN+vH52/cv77c3b7YfP6Do3vbtzc+vn7bvru+joVesruwULl5W&#10;Fwb0azwLJlrUT3QO18nKaS/GpjCyEQVooo3X/OqgOds4ROHjaDCKowQjCqE0Ho/BhpwBme4vV8a6&#10;h0xL1BgZpkQIvXKRf4CsH1vnZc/b0kn+EmgUUkAX10SgZDwZpW2XO5ioi+mFwzTcj0IHNOyCknQS&#10;x8eJ4i6mlySDaHgMAnq3FU2SdPgXzKiL6YXjdOLLBiFakmDtpWgYK33OhfDjKxSqMzxJQLomYrXg&#10;eRP0jlkuToVBoAVI73+tvr/BJHewhoJLaEIXJBT0Yt/gXasXOr+CZhu92yXYfTBKbV5jVMMeZdi+&#10;WhHDMBKPFAzqJIzjZvG8EyfjCBzTjSy6EaIopIIuO4PRzjl1u3VdVYYvS3gr9CyVfgBjVnDXTEtT&#10;4a6u1oFt8UPUbnazjl3fo27/f+a/AAAA//8DAFBLAwQUAAYACAAAACEA3uFu7N8AAAAKAQAADwAA&#10;AGRycy9kb3ducmV2LnhtbEyP0UrDQBBF3wX/YRnBN7sx1STGbIoKggiKrX7ANDtNQrOzIbtt4987&#10;PunjMIdz761WsxvUkabQezZwvUhAETfe9twa+Pp8vipAhYhscfBMBr4pwKo+P6uwtP7EazpuYqtE&#10;wqFEA12MY6l1aDpyGBZ+JJbfzk8Oo5xTq+2EJ5G7QadJkmmHPUtChyM9ddTsNwdn4ObVYvv48jFn&#10;euf367c+n/R7bszlxfxwDyrSHP9g+K0v1aGWTlt/YBvUII5imQtqoMhkggC3+V0KamsgTZMl6LrS&#10;/yfUPwAAAP//AwBQSwECLQAUAAYACAAAACEAtoM4kv4AAADhAQAAEwAAAAAAAAAAAAAAAAAAAAAA&#10;W0NvbnRlbnRfVHlwZXNdLnhtbFBLAQItABQABgAIAAAAIQA4/SH/1gAAAJQBAAALAAAAAAAAAAAA&#10;AAAAAC8BAABfcmVscy8ucmVsc1BLAQItABQABgAIAAAAIQCJyG/LbwIAAMcEAAAOAAAAAAAAAAAA&#10;AAAAAC4CAABkcnMvZTJvRG9jLnhtbFBLAQItABQABgAIAAAAIQDe4W7s3wAAAAoBAAAPAAAAAAAA&#10;AAAAAAAAAMkEAABkcnMvZG93bnJldi54bWxQSwUGAAAAAAQABADzAAAA1QUAAAAA&#10;" adj="-3866,20700,-11885,12732,-2983,12521" filled="f">
                <o:callout v:ext="edit" minusy="t"/>
              </v:shape>
            </w:pict>
          </mc:Fallback>
        </mc:AlternateContent>
      </w:r>
      <w:r w:rsidRPr="00D549EA">
        <w:rPr>
          <w:noProof/>
        </w:rPr>
        <mc:AlternateContent>
          <mc:Choice Requires="wps">
            <w:drawing>
              <wp:anchor distT="0" distB="0" distL="114300" distR="114300" simplePos="0" relativeHeight="251675648" behindDoc="0" locked="0" layoutInCell="1" allowOverlap="1" wp14:anchorId="5C06C114" wp14:editId="0A2A14C1">
                <wp:simplePos x="0" y="0"/>
                <wp:positionH relativeFrom="column">
                  <wp:posOffset>2767965</wp:posOffset>
                </wp:positionH>
                <wp:positionV relativeFrom="paragraph">
                  <wp:posOffset>551180</wp:posOffset>
                </wp:positionV>
                <wp:extent cx="606425" cy="847725"/>
                <wp:effectExtent l="571500" t="0" r="0" b="0"/>
                <wp:wrapNone/>
                <wp:docPr id="242" name="线形标注 2(无边框) 29"/>
                <wp:cNvGraphicFramePr/>
                <a:graphic xmlns:a="http://schemas.openxmlformats.org/drawingml/2006/main">
                  <a:graphicData uri="http://schemas.microsoft.com/office/word/2010/wordprocessingShape">
                    <wps:wsp>
                      <wps:cNvSpPr/>
                      <wps:spPr bwMode="auto">
                        <a:xfrm>
                          <a:off x="0" y="0"/>
                          <a:ext cx="606425" cy="847725"/>
                        </a:xfrm>
                        <a:prstGeom prst="callout2">
                          <a:avLst>
                            <a:gd name="adj1" fmla="val 17769"/>
                            <a:gd name="adj2" fmla="val -45319"/>
                            <a:gd name="adj3" fmla="val 18750"/>
                            <a:gd name="adj4" fmla="val -92009"/>
                            <a:gd name="adj5" fmla="val 95833"/>
                            <a:gd name="adj6" fmla="val -17898"/>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w14:anchorId="117D9D3D" id="线形标注 2(无边框) 29" o:spid="_x0000_s1026" type="#_x0000_t42" style="position:absolute;left:0;text-align:left;margin-left:217.95pt;margin-top:43.4pt;width:47.75pt;height:6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xAcwIAAMcEAAAOAAAAZHJzL2Uyb0RvYy54bWysVM2O0zAQviPxDpZPcGjTpGnTVk1XaFeL&#10;kPhZaeEBXMdpjPwTbLfp8gDLI3BdOHHnBBLwNBQeg7Gb3QbYEyIHy+MZf575vpnMj7ZSoA0zlmuV&#10;47g/wIgpqguuVjl+8fy0N8HIOqIKIrRiOb5gFh8t7t6ZN/WMJbrSomAGAYiys6bOceVcPYsiSysm&#10;ie3rmilwltpI4sA0q6gwpAF0KaJkMBhHjTZFbTRl1sLpyd6JFwG/LBl1z8rSModEjiE3F1YT1qVf&#10;o8WczFaG1BWnbRrkH7KQhCt49AbqhDiC1ob/BSU5Ndrq0vWplpEuS05ZqAGqiQd/VHNekZqFWoAc&#10;W9/QZP8fLH26OTOIFzlO0gQjRSSI9OPzt+9f3u+u3uw+fkDJvd3bq59fP+3eXd5HydQz1tR2BhfP&#10;6zPTWha2aNk80QVcJ2unAxnb0khPCpSJtoHzixvO2dYhCofjwThNRhhRcE3SLIM9YEZkdn25NtY9&#10;ZFoiv8kxJULotUvCA2Tz2LpAe9GmToqXMUalFKDihggUZ9k45AzSdGKg1ENMLx0N41uCht2geJKN&#10;rtulA5R2Y3pTaMlbgKC8w2vT0WQ4bPuuAzTuxvTibDKdtES0RQIl11T4ipU+5UKE9hUKNTmejoA6&#10;77Fa8MI7g2FWy2NhEHAB1Ievhf0tTHIHYyi4BBG6QUKBFl5uL/Be+KUuLkBso/ezBLMPm0qb1xg1&#10;MEc5tq/WxDCMxCMFjTqN09QPXjDSUZaAYbqeZddDFAUoUNkZjPbGsduP67o2fFXBW3GoUukH0GYl&#10;d75bfIb7vFoDpiU0UTvZfhy7dog6/H8WvwAAAP//AwBQSwMEFAAGAAgAAAAhAIscCVDfAAAACgEA&#10;AA8AAABkcnMvZG93bnJldi54bWxMj8tuwjAQRfeV+g/WVOquOCRAIWSCor6WSIWGtUmGOGpsR7GB&#10;8PedrtrlaI7uPTfbjKYTFxp86yzCdBKBIFu5urUNwtf+/WkJwgdla9U5Swg38rDJ7+8yldbuaj/p&#10;sguN4BDrU4WgQ+hTKX2lySg/cT1Z/p3cYFTgc2hkPagrh5tOxlG0kEa1lhu06ulFU/W9OxuEQ3nS&#10;+w9p3spbKMrXlaLi2WwRHx/GYg0i0Bj+YPjVZ3XI2enozrb2okOYJfMVowjLBU9gYJ5MZyCOCHEc&#10;JSDzTP6fkP8AAAD//wMAUEsBAi0AFAAGAAgAAAAhALaDOJL+AAAA4QEAABMAAAAAAAAAAAAAAAAA&#10;AAAAAFtDb250ZW50X1R5cGVzXS54bWxQSwECLQAUAAYACAAAACEAOP0h/9YAAACUAQAACwAAAAAA&#10;AAAAAAAAAAAvAQAAX3JlbHMvLnJlbHNQSwECLQAUAAYACAAAACEAxh8MQHMCAADHBAAADgAAAAAA&#10;AAAAAAAAAAAuAgAAZHJzL2Uyb0RvYy54bWxQSwECLQAUAAYACAAAACEAixwJUN8AAAAKAQAADwAA&#10;AAAAAAAAAAAAAADNBAAAZHJzL2Rvd25yZXYueG1sUEsFBgAAAAAEAAQA8wAAANkFAAAAAA==&#10;" adj="-3866,20700,-19874,,-9789,3838" filled="f">
                <o:callout v:ext="edit" minusx="t" minusy="t"/>
              </v:shape>
            </w:pict>
          </mc:Fallback>
        </mc:AlternateContent>
      </w:r>
      <w:r w:rsidRPr="00D549EA">
        <w:rPr>
          <w:noProof/>
        </w:rPr>
        <w:drawing>
          <wp:anchor distT="0" distB="0" distL="114300" distR="114300" simplePos="0" relativeHeight="251674624" behindDoc="0" locked="0" layoutInCell="1" allowOverlap="1" wp14:anchorId="0B6AE697" wp14:editId="1F1CE45B">
            <wp:simplePos x="0" y="0"/>
            <wp:positionH relativeFrom="column">
              <wp:posOffset>1321435</wp:posOffset>
            </wp:positionH>
            <wp:positionV relativeFrom="paragraph">
              <wp:posOffset>1228725</wp:posOffset>
            </wp:positionV>
            <wp:extent cx="3247390" cy="514350"/>
            <wp:effectExtent l="19050" t="0" r="0" b="0"/>
            <wp:wrapNone/>
            <wp:docPr id="2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pic:cNvPicPr>
                      <a:picLocks noChangeAspect="1" noChangeArrowheads="1"/>
                    </pic:cNvPicPr>
                  </pic:nvPicPr>
                  <pic:blipFill>
                    <a:blip r:embed="rId23"/>
                    <a:srcRect/>
                    <a:stretch>
                      <a:fillRect/>
                    </a:stretch>
                  </pic:blipFill>
                  <pic:spPr>
                    <a:xfrm>
                      <a:off x="0" y="0"/>
                      <a:ext cx="3247390" cy="514350"/>
                    </a:xfrm>
                    <a:prstGeom prst="rect">
                      <a:avLst/>
                    </a:prstGeom>
                    <a:noFill/>
                    <a:ln w="9525">
                      <a:noFill/>
                      <a:miter lim="800000"/>
                      <a:headEnd/>
                      <a:tailEnd/>
                    </a:ln>
                  </pic:spPr>
                </pic:pic>
              </a:graphicData>
            </a:graphic>
          </wp:anchor>
        </w:drawing>
      </w:r>
    </w:p>
    <w:p w14:paraId="60B233C8" w14:textId="77777777" w:rsidR="006708A4" w:rsidRPr="00D549EA" w:rsidRDefault="006708A4" w:rsidP="006708A4">
      <w:pPr>
        <w:rPr>
          <w:bCs/>
          <w:color w:val="000000"/>
          <w:szCs w:val="21"/>
        </w:rPr>
      </w:pPr>
    </w:p>
    <w:p w14:paraId="2F7967BC" w14:textId="77777777" w:rsidR="006708A4" w:rsidRPr="00D549EA" w:rsidRDefault="006708A4" w:rsidP="006708A4">
      <w:pPr>
        <w:rPr>
          <w:bCs/>
          <w:color w:val="000000"/>
          <w:szCs w:val="21"/>
        </w:rPr>
      </w:pPr>
    </w:p>
    <w:p w14:paraId="5F8D563C" w14:textId="77777777" w:rsidR="006708A4" w:rsidRPr="00D549EA" w:rsidRDefault="006708A4" w:rsidP="006708A4">
      <w:pPr>
        <w:rPr>
          <w:bCs/>
          <w:color w:val="000000"/>
          <w:szCs w:val="21"/>
        </w:rPr>
      </w:pPr>
    </w:p>
    <w:p w14:paraId="4C322BD0" w14:textId="77777777" w:rsidR="006708A4" w:rsidRPr="00D549EA" w:rsidRDefault="006708A4" w:rsidP="006708A4">
      <w:pPr>
        <w:rPr>
          <w:bCs/>
          <w:color w:val="000000"/>
          <w:szCs w:val="21"/>
        </w:rPr>
      </w:pPr>
    </w:p>
    <w:p w14:paraId="3BC7B99B" w14:textId="77777777" w:rsidR="006708A4" w:rsidRPr="00D549EA" w:rsidRDefault="006708A4" w:rsidP="006708A4">
      <w:pPr>
        <w:rPr>
          <w:bCs/>
          <w:color w:val="000000"/>
          <w:szCs w:val="21"/>
        </w:rPr>
      </w:pPr>
    </w:p>
    <w:p w14:paraId="7828507D" w14:textId="77777777" w:rsidR="006708A4" w:rsidRPr="00D549EA" w:rsidRDefault="006708A4" w:rsidP="006708A4">
      <w:pPr>
        <w:rPr>
          <w:bCs/>
          <w:color w:val="000000"/>
          <w:szCs w:val="21"/>
        </w:rPr>
      </w:pPr>
    </w:p>
    <w:p w14:paraId="3DA4BBCE" w14:textId="77777777" w:rsidR="006708A4" w:rsidRPr="00D549EA" w:rsidRDefault="006708A4" w:rsidP="006708A4">
      <w:pPr>
        <w:rPr>
          <w:bCs/>
          <w:color w:val="000000"/>
          <w:szCs w:val="21"/>
        </w:rPr>
      </w:pPr>
    </w:p>
    <w:p w14:paraId="73C592FE" w14:textId="77777777" w:rsidR="006708A4" w:rsidRPr="00D549EA" w:rsidRDefault="006708A4" w:rsidP="006708A4">
      <w:pPr>
        <w:rPr>
          <w:bCs/>
          <w:color w:val="000000"/>
          <w:szCs w:val="21"/>
        </w:rPr>
      </w:pPr>
    </w:p>
    <w:p w14:paraId="7DA50D36" w14:textId="77777777" w:rsidR="006708A4" w:rsidRPr="00D549EA" w:rsidRDefault="006708A4" w:rsidP="006708A4">
      <w:pPr>
        <w:widowControl/>
        <w:spacing w:beforeLines="50" w:before="156" w:afterLines="50" w:after="156"/>
        <w:ind w:firstLineChars="200" w:firstLine="360"/>
        <w:jc w:val="left"/>
        <w:outlineLvl w:val="5"/>
        <w:rPr>
          <w:kern w:val="0"/>
          <w:szCs w:val="21"/>
        </w:rPr>
      </w:pPr>
      <w:r w:rsidRPr="00D549EA">
        <w:rPr>
          <w:color w:val="000000"/>
          <w:kern w:val="24"/>
          <w:sz w:val="18"/>
          <w:szCs w:val="18"/>
        </w:rPr>
        <w:t>标引序号说明：</w:t>
      </w:r>
    </w:p>
    <w:p w14:paraId="3FF8C308" w14:textId="77777777" w:rsidR="006708A4" w:rsidRPr="00D549EA" w:rsidRDefault="006708A4" w:rsidP="006708A4">
      <w:pPr>
        <w:widowControl/>
        <w:spacing w:beforeLines="50" w:before="156" w:afterLines="50" w:after="156"/>
        <w:ind w:firstLineChars="200" w:firstLine="360"/>
        <w:jc w:val="left"/>
        <w:outlineLvl w:val="5"/>
        <w:rPr>
          <w:kern w:val="0"/>
          <w:szCs w:val="21"/>
        </w:rPr>
      </w:pPr>
      <w:r w:rsidRPr="00D549EA">
        <w:rPr>
          <w:color w:val="000000"/>
          <w:kern w:val="24"/>
          <w:sz w:val="18"/>
          <w:szCs w:val="18"/>
        </w:rPr>
        <w:t>1——</w:t>
      </w:r>
      <w:r w:rsidRPr="00D549EA">
        <w:rPr>
          <w:color w:val="000000"/>
          <w:kern w:val="24"/>
          <w:sz w:val="18"/>
          <w:szCs w:val="18"/>
        </w:rPr>
        <w:t>聚氨酯泡沫塑料；</w:t>
      </w:r>
    </w:p>
    <w:p w14:paraId="455EF1D5" w14:textId="77777777" w:rsidR="006708A4" w:rsidRPr="00D549EA" w:rsidRDefault="006708A4" w:rsidP="006708A4">
      <w:pPr>
        <w:widowControl/>
        <w:spacing w:beforeLines="50" w:before="156" w:afterLines="50" w:after="156"/>
        <w:ind w:firstLineChars="200" w:firstLine="360"/>
        <w:jc w:val="left"/>
        <w:outlineLvl w:val="5"/>
        <w:rPr>
          <w:kern w:val="0"/>
          <w:szCs w:val="21"/>
        </w:rPr>
      </w:pPr>
      <w:r w:rsidRPr="00D549EA">
        <w:rPr>
          <w:color w:val="000000"/>
          <w:kern w:val="24"/>
          <w:sz w:val="18"/>
          <w:szCs w:val="18"/>
        </w:rPr>
        <w:t>2——</w:t>
      </w:r>
      <w:r w:rsidRPr="00D549EA">
        <w:rPr>
          <w:color w:val="000000"/>
          <w:kern w:val="24"/>
          <w:sz w:val="18"/>
          <w:szCs w:val="18"/>
        </w:rPr>
        <w:t>活性炭。</w:t>
      </w:r>
    </w:p>
    <w:p w14:paraId="66704FBE" w14:textId="77777777" w:rsidR="006708A4" w:rsidRPr="00D549EA" w:rsidRDefault="006708A4" w:rsidP="006708A4">
      <w:pPr>
        <w:widowControl/>
        <w:spacing w:beforeLines="50" w:before="156" w:afterLines="50" w:after="156"/>
        <w:ind w:firstLineChars="200" w:firstLine="360"/>
        <w:jc w:val="left"/>
        <w:outlineLvl w:val="5"/>
        <w:rPr>
          <w:kern w:val="0"/>
          <w:szCs w:val="21"/>
        </w:rPr>
      </w:pPr>
      <w:r w:rsidRPr="00D549EA">
        <w:rPr>
          <w:color w:val="000000"/>
          <w:kern w:val="24"/>
          <w:sz w:val="18"/>
          <w:szCs w:val="18"/>
        </w:rPr>
        <w:t>注：采样管为硬玻璃材质</w:t>
      </w:r>
    </w:p>
    <w:p w14:paraId="7DB02448" w14:textId="77777777" w:rsidR="006708A4" w:rsidRPr="00D549EA" w:rsidRDefault="006708A4" w:rsidP="006708A4">
      <w:pPr>
        <w:widowControl/>
        <w:spacing w:beforeLines="50" w:before="156" w:afterLines="50" w:after="156"/>
        <w:ind w:firstLineChars="200" w:firstLine="360"/>
        <w:jc w:val="left"/>
        <w:outlineLvl w:val="5"/>
        <w:rPr>
          <w:kern w:val="0"/>
          <w:szCs w:val="21"/>
        </w:rPr>
      </w:pPr>
      <w:r w:rsidRPr="00D549EA">
        <w:rPr>
          <w:color w:val="000000"/>
          <w:kern w:val="24"/>
          <w:position w:val="5"/>
          <w:sz w:val="18"/>
          <w:szCs w:val="18"/>
          <w:vertAlign w:val="superscript"/>
        </w:rPr>
        <w:t>a</w:t>
      </w:r>
      <w:r w:rsidRPr="00D549EA">
        <w:rPr>
          <w:color w:val="000000"/>
          <w:kern w:val="24"/>
          <w:sz w:val="18"/>
          <w:szCs w:val="18"/>
        </w:rPr>
        <w:t xml:space="preserve">100 mg </w:t>
      </w:r>
      <w:r w:rsidRPr="00D549EA">
        <w:rPr>
          <w:color w:val="000000"/>
          <w:kern w:val="24"/>
          <w:sz w:val="18"/>
          <w:szCs w:val="18"/>
        </w:rPr>
        <w:t>活性炭；</w:t>
      </w:r>
    </w:p>
    <w:p w14:paraId="696CCC73" w14:textId="77777777" w:rsidR="006708A4" w:rsidRPr="00D549EA" w:rsidRDefault="006708A4" w:rsidP="006708A4">
      <w:pPr>
        <w:ind w:firstLineChars="200" w:firstLine="360"/>
        <w:rPr>
          <w:rFonts w:ascii="宋体" w:hAnsi="宋体"/>
          <w:bCs/>
          <w:color w:val="000000"/>
          <w:szCs w:val="21"/>
        </w:rPr>
      </w:pPr>
      <w:r w:rsidRPr="00D549EA">
        <w:rPr>
          <w:color w:val="000000"/>
          <w:kern w:val="24"/>
          <w:position w:val="5"/>
          <w:sz w:val="18"/>
          <w:szCs w:val="18"/>
          <w:vertAlign w:val="superscript"/>
        </w:rPr>
        <w:t>b</w:t>
      </w:r>
      <w:r w:rsidRPr="00D549EA">
        <w:rPr>
          <w:color w:val="000000"/>
          <w:kern w:val="24"/>
          <w:sz w:val="18"/>
          <w:szCs w:val="18"/>
        </w:rPr>
        <w:t xml:space="preserve">50 mg </w:t>
      </w:r>
      <w:r w:rsidRPr="00D549EA">
        <w:rPr>
          <w:color w:val="000000"/>
          <w:kern w:val="24"/>
          <w:sz w:val="18"/>
          <w:szCs w:val="18"/>
        </w:rPr>
        <w:t>活性炭。</w:t>
      </w:r>
    </w:p>
    <w:p w14:paraId="0DEC4002" w14:textId="77777777" w:rsidR="006708A4" w:rsidRPr="00D549EA" w:rsidRDefault="006708A4" w:rsidP="006708A4">
      <w:pPr>
        <w:widowControl/>
        <w:spacing w:beforeLines="50" w:before="156" w:afterLines="50" w:after="156"/>
        <w:jc w:val="center"/>
        <w:outlineLvl w:val="5"/>
        <w:rPr>
          <w:rFonts w:ascii="黑体" w:eastAsia="黑体"/>
          <w:kern w:val="0"/>
          <w:szCs w:val="21"/>
        </w:rPr>
      </w:pPr>
      <w:r w:rsidRPr="00D549EA">
        <w:rPr>
          <w:rFonts w:ascii="黑体" w:eastAsia="黑体" w:hAnsi="黑体" w:hint="eastAsia"/>
          <w:color w:val="000000"/>
          <w:kern w:val="24"/>
          <w:szCs w:val="21"/>
        </w:rPr>
        <w:t>图C.</w:t>
      </w:r>
      <w:r w:rsidRPr="00D549EA">
        <w:rPr>
          <w:rFonts w:ascii="黑体" w:eastAsia="黑体" w:hAnsi="黑体"/>
          <w:color w:val="000000"/>
          <w:kern w:val="24"/>
          <w:szCs w:val="21"/>
        </w:rPr>
        <w:t>2</w:t>
      </w:r>
      <w:r w:rsidRPr="00D549EA">
        <w:rPr>
          <w:rFonts w:ascii="黑体" w:eastAsia="黑体" w:hAnsi="黑体" w:hint="eastAsia"/>
          <w:color w:val="000000"/>
          <w:kern w:val="24"/>
          <w:szCs w:val="21"/>
        </w:rPr>
        <w:t xml:space="preserve"> 活性炭采样管</w:t>
      </w:r>
    </w:p>
    <w:p w14:paraId="3B60333E" w14:textId="77777777" w:rsidR="006708A4" w:rsidRPr="00D549EA" w:rsidRDefault="006708A4" w:rsidP="006708A4">
      <w:pPr>
        <w:rPr>
          <w:rFonts w:ascii="黑体" w:eastAsia="黑体" w:hAnsi="黑体"/>
          <w:szCs w:val="21"/>
        </w:rPr>
      </w:pPr>
    </w:p>
    <w:p w14:paraId="749A92EF" w14:textId="77777777" w:rsidR="006708A4" w:rsidRPr="00D549EA" w:rsidRDefault="006708A4" w:rsidP="006708A4">
      <w:pPr>
        <w:rPr>
          <w:szCs w:val="21"/>
        </w:rPr>
      </w:pPr>
      <w:r w:rsidRPr="00D549EA">
        <w:rPr>
          <w:rFonts w:ascii="黑体" w:eastAsia="黑体" w:hAnsi="黑体"/>
          <w:szCs w:val="21"/>
        </w:rPr>
        <w:t>C.2.</w:t>
      </w:r>
      <w:r w:rsidRPr="00D549EA">
        <w:rPr>
          <w:rFonts w:ascii="黑体" w:eastAsia="黑体" w:hAnsi="黑体" w:hint="eastAsia"/>
          <w:szCs w:val="21"/>
        </w:rPr>
        <w:t>4</w:t>
      </w:r>
      <w:r w:rsidRPr="00D549EA">
        <w:rPr>
          <w:rFonts w:ascii="黑体" w:eastAsia="黑体" w:hAnsi="黑体"/>
          <w:szCs w:val="21"/>
        </w:rPr>
        <w:t>.5</w:t>
      </w:r>
      <w:r w:rsidRPr="00D549EA">
        <w:rPr>
          <w:rFonts w:ascii="黑体" w:eastAsia="黑体" w:hAnsi="黑体" w:hint="eastAsia"/>
          <w:szCs w:val="21"/>
        </w:rPr>
        <w:t xml:space="preserve">　</w:t>
      </w:r>
      <w:r w:rsidRPr="00D549EA">
        <w:rPr>
          <w:rFonts w:hint="eastAsia"/>
          <w:bCs/>
          <w:color w:val="000000"/>
          <w:szCs w:val="21"/>
        </w:rPr>
        <w:t>微量进样</w:t>
      </w:r>
      <w:r w:rsidRPr="00D549EA">
        <w:rPr>
          <w:rFonts w:hint="eastAsia"/>
          <w:szCs w:val="21"/>
        </w:rPr>
        <w:t>器：</w:t>
      </w:r>
      <w:r w:rsidRPr="00D549EA">
        <w:rPr>
          <w:rFonts w:hint="eastAsia"/>
          <w:szCs w:val="21"/>
        </w:rPr>
        <w:t xml:space="preserve">1 </w:t>
      </w:r>
      <w:r w:rsidRPr="00D549EA">
        <w:rPr>
          <w:szCs w:val="21"/>
        </w:rPr>
        <w:t>μ</w:t>
      </w:r>
      <w:r w:rsidRPr="00D549EA">
        <w:rPr>
          <w:rFonts w:hint="eastAsia"/>
          <w:szCs w:val="21"/>
        </w:rPr>
        <w:t>L</w:t>
      </w:r>
      <w:r w:rsidRPr="00D549EA">
        <w:rPr>
          <w:szCs w:val="21"/>
        </w:rPr>
        <w:t xml:space="preserve"> </w:t>
      </w:r>
      <w:r w:rsidRPr="00D549EA">
        <w:rPr>
          <w:rFonts w:hint="eastAsia"/>
          <w:szCs w:val="21"/>
        </w:rPr>
        <w:t>~</w:t>
      </w:r>
      <w:r w:rsidRPr="00D549EA">
        <w:rPr>
          <w:szCs w:val="21"/>
        </w:rPr>
        <w:t xml:space="preserve"> </w:t>
      </w:r>
      <w:r w:rsidRPr="00D549EA">
        <w:rPr>
          <w:rFonts w:hint="eastAsia"/>
          <w:szCs w:val="21"/>
        </w:rPr>
        <w:t>10</w:t>
      </w:r>
      <w:r w:rsidRPr="00D549EA">
        <w:rPr>
          <w:szCs w:val="21"/>
        </w:rPr>
        <w:t xml:space="preserve"> μ</w:t>
      </w:r>
      <w:r w:rsidRPr="00D549EA">
        <w:rPr>
          <w:rFonts w:hint="eastAsia"/>
          <w:szCs w:val="21"/>
        </w:rPr>
        <w:t>L</w:t>
      </w:r>
      <w:r w:rsidRPr="00D549EA">
        <w:rPr>
          <w:rFonts w:hint="eastAsia"/>
          <w:szCs w:val="21"/>
        </w:rPr>
        <w:t>，精度</w:t>
      </w:r>
      <w:r w:rsidRPr="00D549EA">
        <w:rPr>
          <w:rFonts w:hint="eastAsia"/>
          <w:szCs w:val="21"/>
        </w:rPr>
        <w:t>0.1</w:t>
      </w:r>
      <w:r w:rsidRPr="00D549EA">
        <w:rPr>
          <w:szCs w:val="21"/>
        </w:rPr>
        <w:t xml:space="preserve"> μ</w:t>
      </w:r>
      <w:r w:rsidRPr="00D549EA">
        <w:rPr>
          <w:rFonts w:hint="eastAsia"/>
          <w:szCs w:val="21"/>
        </w:rPr>
        <w:t>L</w:t>
      </w:r>
      <w:r w:rsidRPr="00D549EA">
        <w:rPr>
          <w:rFonts w:hint="eastAsia"/>
          <w:szCs w:val="21"/>
        </w:rPr>
        <w:t>。</w:t>
      </w:r>
    </w:p>
    <w:p w14:paraId="6903CA9D" w14:textId="77777777" w:rsidR="006708A4" w:rsidRPr="00D549EA" w:rsidRDefault="006708A4" w:rsidP="006708A4">
      <w:pPr>
        <w:rPr>
          <w:szCs w:val="21"/>
        </w:rPr>
      </w:pPr>
      <w:r w:rsidRPr="00D549EA">
        <w:rPr>
          <w:rFonts w:ascii="黑体" w:eastAsia="黑体" w:hAnsi="黑体"/>
          <w:color w:val="000000"/>
          <w:szCs w:val="21"/>
        </w:rPr>
        <w:t>C.2.</w:t>
      </w:r>
      <w:r w:rsidRPr="00D549EA">
        <w:rPr>
          <w:rFonts w:ascii="黑体" w:eastAsia="黑体" w:hAnsi="黑体" w:hint="eastAsia"/>
          <w:color w:val="000000"/>
          <w:szCs w:val="21"/>
        </w:rPr>
        <w:t>4</w:t>
      </w:r>
      <w:r w:rsidRPr="00D549EA">
        <w:rPr>
          <w:rFonts w:ascii="黑体" w:eastAsia="黑体" w:hAnsi="黑体"/>
          <w:color w:val="000000"/>
          <w:szCs w:val="21"/>
        </w:rPr>
        <w:t>.6</w:t>
      </w:r>
      <w:r w:rsidRPr="00D549EA">
        <w:rPr>
          <w:rFonts w:ascii="黑体" w:eastAsia="黑体" w:hAnsi="黑体" w:hint="eastAsia"/>
          <w:color w:val="000000"/>
          <w:szCs w:val="21"/>
        </w:rPr>
        <w:t xml:space="preserve">　</w:t>
      </w:r>
      <w:r w:rsidRPr="00D549EA">
        <w:rPr>
          <w:rFonts w:hint="eastAsia"/>
          <w:bCs/>
          <w:color w:val="000000"/>
          <w:szCs w:val="21"/>
        </w:rPr>
        <w:t>玻璃</w:t>
      </w:r>
      <w:r w:rsidRPr="00D549EA">
        <w:rPr>
          <w:rFonts w:hint="eastAsia"/>
          <w:szCs w:val="21"/>
        </w:rPr>
        <w:t>小瓶：</w:t>
      </w:r>
      <w:r w:rsidRPr="00D549EA">
        <w:rPr>
          <w:rFonts w:hint="eastAsia"/>
          <w:szCs w:val="21"/>
        </w:rPr>
        <w:t>1.5</w:t>
      </w:r>
      <w:r w:rsidRPr="00D549EA">
        <w:rPr>
          <w:szCs w:val="21"/>
        </w:rPr>
        <w:t xml:space="preserve"> </w:t>
      </w:r>
      <w:r w:rsidRPr="00D549EA">
        <w:rPr>
          <w:rFonts w:hint="eastAsia"/>
          <w:szCs w:val="21"/>
        </w:rPr>
        <w:t>mL</w:t>
      </w:r>
      <w:r w:rsidRPr="00D549EA">
        <w:rPr>
          <w:rFonts w:hint="eastAsia"/>
          <w:szCs w:val="21"/>
        </w:rPr>
        <w:t>。</w:t>
      </w:r>
    </w:p>
    <w:p w14:paraId="5180E989" w14:textId="77777777" w:rsidR="006708A4" w:rsidRPr="00D549EA" w:rsidRDefault="006708A4" w:rsidP="006708A4">
      <w:pPr>
        <w:rPr>
          <w:bCs/>
          <w:color w:val="000000"/>
          <w:szCs w:val="21"/>
        </w:rPr>
      </w:pPr>
      <w:r w:rsidRPr="00D549EA">
        <w:rPr>
          <w:rFonts w:ascii="黑体" w:eastAsia="黑体" w:hAnsi="黑体"/>
          <w:color w:val="000000"/>
          <w:szCs w:val="21"/>
        </w:rPr>
        <w:t>C.2.</w:t>
      </w:r>
      <w:r w:rsidRPr="00D549EA">
        <w:rPr>
          <w:rFonts w:ascii="黑体" w:eastAsia="黑体" w:hAnsi="黑体" w:hint="eastAsia"/>
          <w:color w:val="000000"/>
          <w:szCs w:val="21"/>
        </w:rPr>
        <w:t>4</w:t>
      </w:r>
      <w:r w:rsidRPr="00D549EA">
        <w:rPr>
          <w:rFonts w:ascii="黑体" w:eastAsia="黑体" w:hAnsi="黑体"/>
          <w:color w:val="000000"/>
          <w:szCs w:val="21"/>
        </w:rPr>
        <w:t>.7</w:t>
      </w:r>
      <w:r w:rsidRPr="00D549EA">
        <w:rPr>
          <w:rFonts w:ascii="黑体" w:eastAsia="黑体" w:hAnsi="黑体" w:hint="eastAsia"/>
          <w:color w:val="000000"/>
          <w:szCs w:val="21"/>
        </w:rPr>
        <w:t xml:space="preserve">　</w:t>
      </w:r>
      <w:r w:rsidRPr="00D549EA">
        <w:rPr>
          <w:rFonts w:hint="eastAsia"/>
          <w:bCs/>
          <w:color w:val="000000"/>
          <w:szCs w:val="21"/>
        </w:rPr>
        <w:t>移液枪：</w:t>
      </w:r>
      <w:r w:rsidRPr="00D549EA">
        <w:rPr>
          <w:bCs/>
          <w:color w:val="000000"/>
          <w:szCs w:val="21"/>
        </w:rPr>
        <w:t>1 m</w:t>
      </w:r>
      <w:r w:rsidRPr="00D549EA">
        <w:rPr>
          <w:rFonts w:hint="eastAsia"/>
          <w:bCs/>
          <w:color w:val="000000"/>
          <w:szCs w:val="21"/>
        </w:rPr>
        <w:t>L</w:t>
      </w:r>
      <w:r w:rsidRPr="00D549EA">
        <w:rPr>
          <w:rFonts w:hint="eastAsia"/>
          <w:bCs/>
          <w:color w:val="000000"/>
          <w:szCs w:val="21"/>
        </w:rPr>
        <w:t>。</w:t>
      </w:r>
    </w:p>
    <w:p w14:paraId="598C1A50" w14:textId="77777777" w:rsidR="006708A4" w:rsidRPr="00D549EA" w:rsidRDefault="006708A4" w:rsidP="006708A4">
      <w:pPr>
        <w:rPr>
          <w:bCs/>
          <w:color w:val="000000"/>
          <w:szCs w:val="21"/>
        </w:rPr>
      </w:pPr>
      <w:r w:rsidRPr="00D549EA">
        <w:rPr>
          <w:rFonts w:ascii="黑体" w:eastAsia="黑体" w:hAnsi="黑体"/>
          <w:color w:val="000000"/>
          <w:szCs w:val="21"/>
        </w:rPr>
        <w:t>C.2.</w:t>
      </w:r>
      <w:r w:rsidRPr="00D549EA">
        <w:rPr>
          <w:rFonts w:ascii="黑体" w:eastAsia="黑体" w:hAnsi="黑体" w:hint="eastAsia"/>
          <w:color w:val="000000"/>
          <w:szCs w:val="21"/>
        </w:rPr>
        <w:t>4</w:t>
      </w:r>
      <w:r w:rsidRPr="00D549EA">
        <w:rPr>
          <w:rFonts w:ascii="黑体" w:eastAsia="黑体" w:hAnsi="黑体"/>
          <w:color w:val="000000"/>
          <w:szCs w:val="21"/>
        </w:rPr>
        <w:t>.8</w:t>
      </w:r>
      <w:r w:rsidRPr="00D549EA">
        <w:rPr>
          <w:rFonts w:ascii="黑体" w:eastAsia="黑体" w:hAnsi="黑体" w:hint="eastAsia"/>
          <w:color w:val="000000"/>
          <w:szCs w:val="21"/>
        </w:rPr>
        <w:t xml:space="preserve">　</w:t>
      </w:r>
      <w:r w:rsidRPr="00D549EA">
        <w:rPr>
          <w:rFonts w:hint="eastAsia"/>
          <w:bCs/>
          <w:color w:val="000000"/>
          <w:szCs w:val="21"/>
        </w:rPr>
        <w:t>温度计：</w:t>
      </w:r>
      <w:r w:rsidRPr="00D549EA">
        <w:rPr>
          <w:rFonts w:hint="eastAsia"/>
          <w:szCs w:val="21"/>
        </w:rPr>
        <w:t>精度</w:t>
      </w:r>
      <w:r w:rsidRPr="00D549EA">
        <w:rPr>
          <w:rFonts w:hint="eastAsia"/>
          <w:szCs w:val="21"/>
        </w:rPr>
        <w:t xml:space="preserve">0.1 </w:t>
      </w:r>
      <w:r w:rsidRPr="00D549EA">
        <w:rPr>
          <w:rFonts w:hint="eastAsia"/>
          <w:szCs w:val="21"/>
        </w:rPr>
        <w:t>℃。</w:t>
      </w:r>
    </w:p>
    <w:p w14:paraId="6EDA5E54" w14:textId="77777777" w:rsidR="006708A4" w:rsidRPr="00D549EA" w:rsidRDefault="006708A4" w:rsidP="006708A4">
      <w:pPr>
        <w:rPr>
          <w:bCs/>
          <w:color w:val="000000"/>
          <w:szCs w:val="21"/>
        </w:rPr>
      </w:pPr>
      <w:r w:rsidRPr="00D549EA">
        <w:rPr>
          <w:rFonts w:ascii="黑体" w:eastAsia="黑体" w:hAnsi="黑体"/>
          <w:color w:val="000000"/>
          <w:szCs w:val="21"/>
        </w:rPr>
        <w:t>C.2.</w:t>
      </w:r>
      <w:r w:rsidRPr="00D549EA">
        <w:rPr>
          <w:rFonts w:ascii="黑体" w:eastAsia="黑体" w:hAnsi="黑体" w:hint="eastAsia"/>
          <w:color w:val="000000"/>
          <w:szCs w:val="21"/>
        </w:rPr>
        <w:t>4</w:t>
      </w:r>
      <w:r w:rsidRPr="00D549EA">
        <w:rPr>
          <w:rFonts w:ascii="黑体" w:eastAsia="黑体" w:hAnsi="黑体"/>
          <w:color w:val="000000"/>
          <w:szCs w:val="21"/>
        </w:rPr>
        <w:t>.9</w:t>
      </w:r>
      <w:r w:rsidRPr="00D549EA">
        <w:rPr>
          <w:rFonts w:ascii="黑体" w:eastAsia="黑体" w:hAnsi="黑体" w:hint="eastAsia"/>
          <w:color w:val="000000"/>
          <w:szCs w:val="21"/>
        </w:rPr>
        <w:t xml:space="preserve">　</w:t>
      </w:r>
      <w:r w:rsidRPr="00D549EA">
        <w:rPr>
          <w:rFonts w:hint="eastAsia"/>
          <w:bCs/>
          <w:color w:val="000000"/>
          <w:szCs w:val="21"/>
        </w:rPr>
        <w:t>气压计：</w:t>
      </w:r>
      <w:r w:rsidRPr="00D549EA">
        <w:rPr>
          <w:rFonts w:hint="eastAsia"/>
          <w:szCs w:val="21"/>
        </w:rPr>
        <w:t>精度</w:t>
      </w:r>
      <w:r w:rsidRPr="00D549EA">
        <w:rPr>
          <w:rFonts w:hint="eastAsia"/>
          <w:szCs w:val="21"/>
        </w:rPr>
        <w:t>0.01</w:t>
      </w:r>
      <w:r w:rsidRPr="00D549EA">
        <w:rPr>
          <w:szCs w:val="21"/>
        </w:rPr>
        <w:t xml:space="preserve"> </w:t>
      </w:r>
      <w:r w:rsidRPr="00D549EA">
        <w:rPr>
          <w:rFonts w:hint="eastAsia"/>
          <w:szCs w:val="21"/>
        </w:rPr>
        <w:t>kPa</w:t>
      </w:r>
      <w:r w:rsidRPr="00D549EA">
        <w:rPr>
          <w:rFonts w:hint="eastAsia"/>
          <w:bCs/>
          <w:color w:val="000000"/>
          <w:szCs w:val="21"/>
        </w:rPr>
        <w:t>。</w:t>
      </w:r>
    </w:p>
    <w:p w14:paraId="4A61B29A"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5　样品采集和保存</w:t>
      </w:r>
    </w:p>
    <w:p w14:paraId="210DA1FA"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5</w:t>
      </w:r>
      <w:r w:rsidRPr="00D549EA">
        <w:rPr>
          <w:rFonts w:ascii="黑体" w:eastAsia="黑体" w:hAnsi="黑体"/>
          <w:szCs w:val="21"/>
        </w:rPr>
        <w:t>.1</w:t>
      </w:r>
      <w:r w:rsidRPr="00D549EA">
        <w:rPr>
          <w:rFonts w:ascii="黑体" w:eastAsia="黑体" w:hAnsi="黑体" w:hint="eastAsia"/>
          <w:szCs w:val="21"/>
        </w:rPr>
        <w:t xml:space="preserve">　样品采集</w:t>
      </w:r>
    </w:p>
    <w:p w14:paraId="230BBA1B"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lastRenderedPageBreak/>
        <w:t>C.2.</w:t>
      </w:r>
      <w:r w:rsidRPr="00D549EA">
        <w:rPr>
          <w:rFonts w:ascii="黑体" w:eastAsia="黑体" w:hAnsi="黑体" w:hint="eastAsia"/>
          <w:szCs w:val="21"/>
        </w:rPr>
        <w:t>5</w:t>
      </w:r>
      <w:r w:rsidRPr="00D549EA">
        <w:rPr>
          <w:rFonts w:ascii="黑体" w:eastAsia="黑体" w:hAnsi="黑体"/>
          <w:szCs w:val="21"/>
        </w:rPr>
        <w:t>.1.1</w:t>
      </w:r>
      <w:r w:rsidRPr="00D549EA">
        <w:rPr>
          <w:rFonts w:ascii="黑体" w:eastAsia="黑体" w:hAnsi="黑体" w:hint="eastAsia"/>
          <w:szCs w:val="21"/>
        </w:rPr>
        <w:t xml:space="preserve">　流量校准</w:t>
      </w:r>
    </w:p>
    <w:p w14:paraId="13EF5FD3" w14:textId="77777777" w:rsidR="006708A4" w:rsidRPr="00D549EA" w:rsidRDefault="006708A4" w:rsidP="006708A4">
      <w:pPr>
        <w:ind w:firstLineChars="200" w:firstLine="420"/>
        <w:rPr>
          <w:bCs/>
          <w:color w:val="000000"/>
          <w:szCs w:val="21"/>
        </w:rPr>
      </w:pPr>
      <w:r w:rsidRPr="00D549EA">
        <w:rPr>
          <w:rFonts w:hint="eastAsia"/>
          <w:bCs/>
          <w:color w:val="000000"/>
          <w:szCs w:val="21"/>
        </w:rPr>
        <w:t>在采样现场，将一支采样管与空气采样装置相连，调整采样装置流量，此采样管仅作为调节流量用，不用作采样分析。</w:t>
      </w:r>
    </w:p>
    <w:p w14:paraId="613BD61A"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w:t>
      </w:r>
      <w:r w:rsidRPr="00D549EA">
        <w:rPr>
          <w:rFonts w:ascii="黑体" w:eastAsia="黑体" w:hAnsi="黑体" w:hint="eastAsia"/>
          <w:szCs w:val="21"/>
        </w:rPr>
        <w:t>2</w:t>
      </w:r>
      <w:r w:rsidRPr="00D549EA">
        <w:rPr>
          <w:rFonts w:ascii="黑体" w:eastAsia="黑体" w:hAnsi="黑体"/>
          <w:szCs w:val="21"/>
        </w:rPr>
        <w:t>.</w:t>
      </w:r>
      <w:r w:rsidRPr="00D549EA">
        <w:rPr>
          <w:rFonts w:ascii="黑体" w:eastAsia="黑体" w:hAnsi="黑体" w:hint="eastAsia"/>
          <w:szCs w:val="21"/>
        </w:rPr>
        <w:t>5</w:t>
      </w:r>
      <w:r w:rsidRPr="00D549EA">
        <w:rPr>
          <w:rFonts w:ascii="黑体" w:eastAsia="黑体" w:hAnsi="黑体"/>
          <w:szCs w:val="21"/>
        </w:rPr>
        <w:t>.</w:t>
      </w:r>
      <w:r w:rsidRPr="00D549EA">
        <w:rPr>
          <w:rFonts w:ascii="黑体" w:eastAsia="黑体" w:hAnsi="黑体" w:hint="eastAsia"/>
          <w:szCs w:val="21"/>
        </w:rPr>
        <w:t>1</w:t>
      </w:r>
      <w:r w:rsidRPr="00D549EA">
        <w:rPr>
          <w:rFonts w:ascii="黑体" w:eastAsia="黑体" w:hAnsi="黑体"/>
          <w:szCs w:val="21"/>
        </w:rPr>
        <w:t>.</w:t>
      </w:r>
      <w:r w:rsidRPr="00D549EA">
        <w:rPr>
          <w:rFonts w:ascii="黑体" w:eastAsia="黑体" w:hAnsi="黑体" w:hint="eastAsia"/>
          <w:szCs w:val="21"/>
        </w:rPr>
        <w:t>2　现场空白样品采集</w:t>
      </w:r>
    </w:p>
    <w:p w14:paraId="4F9182FA" w14:textId="77777777" w:rsidR="006708A4" w:rsidRPr="00D549EA" w:rsidRDefault="006708A4" w:rsidP="006708A4">
      <w:pPr>
        <w:spacing w:beforeLines="50" w:before="156" w:afterLines="50" w:after="156"/>
        <w:ind w:firstLineChars="200" w:firstLine="420"/>
        <w:rPr>
          <w:bCs/>
          <w:color w:val="000000"/>
          <w:szCs w:val="21"/>
        </w:rPr>
      </w:pPr>
      <w:r w:rsidRPr="00D549EA">
        <w:rPr>
          <w:rFonts w:hint="eastAsia"/>
          <w:bCs/>
          <w:color w:val="000000"/>
          <w:szCs w:val="21"/>
        </w:rPr>
        <w:t>每次采集样品，都应至少带一个现场空白样品。现场空白样品采集方式为将活性炭管运输到采样现场，敲开两端后立即用聚四氟乙烯帽密封，并同已采集样品的活性炭管一同存放并带回实验室分析。</w:t>
      </w:r>
    </w:p>
    <w:p w14:paraId="1C5AA15D"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w:t>
      </w:r>
      <w:r w:rsidRPr="00D549EA">
        <w:rPr>
          <w:rFonts w:ascii="黑体" w:eastAsia="黑体" w:hAnsi="黑体" w:hint="eastAsia"/>
          <w:szCs w:val="21"/>
        </w:rPr>
        <w:t>2</w:t>
      </w:r>
      <w:r w:rsidRPr="00D549EA">
        <w:rPr>
          <w:rFonts w:ascii="黑体" w:eastAsia="黑体" w:hAnsi="黑体"/>
          <w:szCs w:val="21"/>
        </w:rPr>
        <w:t>.</w:t>
      </w:r>
      <w:r w:rsidRPr="00D549EA">
        <w:rPr>
          <w:rFonts w:ascii="黑体" w:eastAsia="黑体" w:hAnsi="黑体" w:hint="eastAsia"/>
          <w:szCs w:val="21"/>
        </w:rPr>
        <w:t>5</w:t>
      </w:r>
      <w:r w:rsidRPr="00D549EA">
        <w:rPr>
          <w:rFonts w:ascii="黑体" w:eastAsia="黑体" w:hAnsi="黑体"/>
          <w:szCs w:val="21"/>
        </w:rPr>
        <w:t>.</w:t>
      </w:r>
      <w:r w:rsidRPr="00D549EA">
        <w:rPr>
          <w:rFonts w:ascii="黑体" w:eastAsia="黑体" w:hAnsi="黑体" w:hint="eastAsia"/>
          <w:szCs w:val="21"/>
        </w:rPr>
        <w:t>1</w:t>
      </w:r>
      <w:r w:rsidRPr="00D549EA">
        <w:rPr>
          <w:rFonts w:ascii="黑体" w:eastAsia="黑体" w:hAnsi="黑体"/>
          <w:szCs w:val="21"/>
        </w:rPr>
        <w:t>.3</w:t>
      </w:r>
      <w:r w:rsidRPr="00D549EA">
        <w:rPr>
          <w:rFonts w:ascii="黑体" w:eastAsia="黑体" w:hAnsi="黑体" w:hint="eastAsia"/>
          <w:szCs w:val="21"/>
        </w:rPr>
        <w:t xml:space="preserve">　现场样品采集</w:t>
      </w:r>
    </w:p>
    <w:p w14:paraId="5BED3FE1" w14:textId="77777777" w:rsidR="006708A4" w:rsidRPr="00D549EA" w:rsidRDefault="006708A4" w:rsidP="006708A4">
      <w:pPr>
        <w:spacing w:beforeLines="50" w:before="156" w:afterLines="50" w:after="156"/>
        <w:ind w:firstLineChars="200" w:firstLine="420"/>
        <w:rPr>
          <w:szCs w:val="21"/>
        </w:rPr>
      </w:pPr>
      <w:r w:rsidRPr="00D549EA">
        <w:rPr>
          <w:rFonts w:hint="eastAsia"/>
          <w:bCs/>
          <w:color w:val="000000"/>
          <w:szCs w:val="21"/>
        </w:rPr>
        <w:t>敲开活性炭采样管的两端，与采样器相连</w:t>
      </w:r>
      <w:r w:rsidRPr="00D549EA">
        <w:rPr>
          <w:rFonts w:hint="eastAsia"/>
          <w:szCs w:val="21"/>
        </w:rPr>
        <w:t>（</w:t>
      </w:r>
      <w:r w:rsidRPr="00D549EA">
        <w:rPr>
          <w:rFonts w:hint="eastAsia"/>
          <w:szCs w:val="21"/>
        </w:rPr>
        <w:t>a</w:t>
      </w:r>
      <w:r w:rsidRPr="00D549EA">
        <w:rPr>
          <w:rFonts w:hint="eastAsia"/>
          <w:szCs w:val="21"/>
        </w:rPr>
        <w:t>段为</w:t>
      </w:r>
      <w:r w:rsidRPr="00D549EA">
        <w:rPr>
          <w:rFonts w:hint="eastAsia"/>
          <w:bCs/>
          <w:color w:val="000000"/>
          <w:szCs w:val="21"/>
        </w:rPr>
        <w:t>气体入口），检查采样系统</w:t>
      </w:r>
      <w:r w:rsidRPr="00D549EA">
        <w:rPr>
          <w:rFonts w:hint="eastAsia"/>
          <w:szCs w:val="21"/>
        </w:rPr>
        <w:t>的气密性。以</w:t>
      </w:r>
      <w:r w:rsidRPr="00D549EA">
        <w:rPr>
          <w:rFonts w:hint="eastAsia"/>
          <w:szCs w:val="21"/>
        </w:rPr>
        <w:t>0.</w:t>
      </w:r>
      <w:r w:rsidRPr="00D549EA">
        <w:rPr>
          <w:szCs w:val="21"/>
        </w:rPr>
        <w:t xml:space="preserve">4 </w:t>
      </w:r>
      <w:r w:rsidRPr="00D549EA">
        <w:rPr>
          <w:rFonts w:hint="eastAsia"/>
          <w:szCs w:val="21"/>
        </w:rPr>
        <w:t>L/min</w:t>
      </w:r>
      <w:r w:rsidRPr="00D549EA">
        <w:rPr>
          <w:rFonts w:hint="eastAsia"/>
          <w:szCs w:val="21"/>
        </w:rPr>
        <w:t>的流量采集至少</w:t>
      </w:r>
      <w:r w:rsidRPr="00D549EA">
        <w:rPr>
          <w:szCs w:val="21"/>
        </w:rPr>
        <w:t xml:space="preserve">60 </w:t>
      </w:r>
      <w:r w:rsidRPr="00D549EA">
        <w:rPr>
          <w:rFonts w:hint="eastAsia"/>
          <w:szCs w:val="21"/>
        </w:rPr>
        <w:t>min</w:t>
      </w:r>
      <w:r w:rsidRPr="00D549EA">
        <w:rPr>
          <w:rFonts w:hint="eastAsia"/>
          <w:szCs w:val="21"/>
        </w:rPr>
        <w:t>，同时记录采样器流量、当前温度、气压及采样时间和地点。采样完毕前，再次记录采样流量。</w:t>
      </w:r>
    </w:p>
    <w:p w14:paraId="37B88570"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C.2.5.2</w:t>
      </w:r>
      <w:r w:rsidRPr="00D549EA">
        <w:rPr>
          <w:rFonts w:ascii="黑体" w:eastAsia="黑体" w:hAnsi="黑体" w:hint="eastAsia"/>
          <w:szCs w:val="21"/>
        </w:rPr>
        <w:t xml:space="preserve">　样品保存</w:t>
      </w:r>
    </w:p>
    <w:p w14:paraId="3CE3E657" w14:textId="77777777" w:rsidR="006708A4" w:rsidRPr="00D549EA" w:rsidRDefault="006708A4" w:rsidP="006708A4">
      <w:pPr>
        <w:ind w:firstLineChars="200" w:firstLine="420"/>
        <w:rPr>
          <w:bCs/>
          <w:szCs w:val="21"/>
        </w:rPr>
      </w:pPr>
      <w:r w:rsidRPr="00D549EA">
        <w:rPr>
          <w:rFonts w:hint="eastAsia"/>
          <w:bCs/>
          <w:szCs w:val="21"/>
        </w:rPr>
        <w:t>采样后立即用聚四氟乙烯帽将活性炭采样管的两端密封，避光密闭保存，室温下</w:t>
      </w:r>
      <w:r w:rsidRPr="00D549EA">
        <w:rPr>
          <w:bCs/>
          <w:szCs w:val="21"/>
        </w:rPr>
        <w:t>8 h</w:t>
      </w:r>
      <w:r w:rsidRPr="00D549EA">
        <w:rPr>
          <w:rFonts w:hint="eastAsia"/>
          <w:bCs/>
          <w:szCs w:val="21"/>
        </w:rPr>
        <w:t>内测定，否则放入密闭容器中，</w:t>
      </w:r>
      <w:r w:rsidRPr="00D549EA">
        <w:rPr>
          <w:bCs/>
          <w:szCs w:val="21"/>
        </w:rPr>
        <w:t xml:space="preserve">-20 </w:t>
      </w:r>
      <w:r w:rsidRPr="00D549EA">
        <w:rPr>
          <w:rFonts w:ascii="宋体" w:hAnsi="宋体" w:cs="宋体" w:hint="eastAsia"/>
          <w:szCs w:val="21"/>
        </w:rPr>
        <w:t>℃</w:t>
      </w:r>
      <w:r w:rsidRPr="00D549EA">
        <w:rPr>
          <w:rFonts w:hint="eastAsia"/>
          <w:bCs/>
          <w:szCs w:val="21"/>
        </w:rPr>
        <w:t>下可保存</w:t>
      </w:r>
      <w:r w:rsidRPr="00D549EA">
        <w:rPr>
          <w:bCs/>
          <w:szCs w:val="21"/>
        </w:rPr>
        <w:t>1 d</w:t>
      </w:r>
      <w:r w:rsidRPr="00D549EA">
        <w:rPr>
          <w:rFonts w:hint="eastAsia"/>
          <w:bCs/>
          <w:szCs w:val="21"/>
        </w:rPr>
        <w:t>。</w:t>
      </w:r>
    </w:p>
    <w:p w14:paraId="0E086A7B"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C.2.</w:t>
      </w:r>
      <w:r w:rsidRPr="00D549EA">
        <w:rPr>
          <w:rFonts w:ascii="黑体" w:eastAsia="黑体" w:hAnsi="黑体" w:hint="eastAsia"/>
          <w:szCs w:val="21"/>
        </w:rPr>
        <w:t xml:space="preserve">6　</w:t>
      </w:r>
      <w:r w:rsidRPr="00D549EA">
        <w:rPr>
          <w:rFonts w:eastAsia="黑体" w:hint="eastAsia"/>
          <w:szCs w:val="21"/>
        </w:rPr>
        <w:t>分析步骤</w:t>
      </w:r>
    </w:p>
    <w:p w14:paraId="73E9A01C" w14:textId="77777777" w:rsidR="006708A4" w:rsidRPr="00D549EA" w:rsidRDefault="006708A4" w:rsidP="006708A4">
      <w:pPr>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6</w:t>
      </w:r>
      <w:r w:rsidRPr="00D549EA">
        <w:rPr>
          <w:rFonts w:ascii="黑体" w:eastAsia="黑体" w:hAnsi="黑体"/>
          <w:szCs w:val="21"/>
        </w:rPr>
        <w:t>.1</w:t>
      </w:r>
      <w:r w:rsidRPr="00D549EA">
        <w:rPr>
          <w:rFonts w:ascii="黑体" w:eastAsia="黑体" w:hAnsi="黑体" w:hint="eastAsia"/>
          <w:szCs w:val="21"/>
        </w:rPr>
        <w:t xml:space="preserve">　推荐分析</w:t>
      </w:r>
      <w:r w:rsidRPr="00D549EA">
        <w:rPr>
          <w:rFonts w:ascii="黑体" w:eastAsia="黑体" w:hAnsi="黑体"/>
          <w:szCs w:val="21"/>
        </w:rPr>
        <w:t>条件</w:t>
      </w:r>
    </w:p>
    <w:p w14:paraId="64B0518C" w14:textId="77777777" w:rsidR="006708A4" w:rsidRPr="00D549EA" w:rsidRDefault="006708A4" w:rsidP="006708A4">
      <w:pPr>
        <w:ind w:firstLineChars="200" w:firstLine="420"/>
        <w:rPr>
          <w:szCs w:val="21"/>
        </w:rPr>
      </w:pPr>
      <w:r w:rsidRPr="00D549EA">
        <w:rPr>
          <w:rFonts w:hint="eastAsia"/>
          <w:szCs w:val="21"/>
        </w:rPr>
        <w:t>升温程序</w:t>
      </w:r>
      <w:r w:rsidRPr="00D549EA">
        <w:rPr>
          <w:szCs w:val="21"/>
        </w:rPr>
        <w:t>：</w:t>
      </w:r>
      <w:r w:rsidRPr="00D549EA">
        <w:rPr>
          <w:rFonts w:hint="eastAsia"/>
          <w:szCs w:val="21"/>
        </w:rPr>
        <w:t>初始温度</w:t>
      </w:r>
      <w:r w:rsidRPr="00D549EA">
        <w:rPr>
          <w:szCs w:val="21"/>
        </w:rPr>
        <w:t xml:space="preserve">65 </w:t>
      </w:r>
      <w:r w:rsidRPr="00D549EA">
        <w:rPr>
          <w:rFonts w:ascii="宋体" w:hAnsi="宋体" w:cs="宋体" w:hint="eastAsia"/>
          <w:szCs w:val="21"/>
        </w:rPr>
        <w:t>℃</w:t>
      </w:r>
      <w:r w:rsidRPr="00D549EA">
        <w:rPr>
          <w:szCs w:val="21"/>
        </w:rPr>
        <w:t>保持</w:t>
      </w:r>
      <w:r w:rsidRPr="00D549EA">
        <w:rPr>
          <w:szCs w:val="21"/>
        </w:rPr>
        <w:t>5 min</w:t>
      </w:r>
      <w:r w:rsidRPr="00D549EA">
        <w:rPr>
          <w:szCs w:val="21"/>
        </w:rPr>
        <w:t>，以</w:t>
      </w:r>
      <w:r w:rsidRPr="00D549EA">
        <w:rPr>
          <w:szCs w:val="21"/>
        </w:rPr>
        <w:t xml:space="preserve">5 </w:t>
      </w:r>
      <w:r w:rsidRPr="00D549EA">
        <w:rPr>
          <w:rFonts w:ascii="宋体" w:hAnsi="宋体" w:cs="宋体" w:hint="eastAsia"/>
          <w:szCs w:val="21"/>
        </w:rPr>
        <w:t>℃</w:t>
      </w:r>
      <w:r w:rsidRPr="00D549EA">
        <w:rPr>
          <w:szCs w:val="21"/>
        </w:rPr>
        <w:t>/min</w:t>
      </w:r>
      <w:r w:rsidRPr="00D549EA">
        <w:rPr>
          <w:szCs w:val="21"/>
        </w:rPr>
        <w:t>速率升温到</w:t>
      </w:r>
      <w:r w:rsidRPr="00D549EA">
        <w:rPr>
          <w:szCs w:val="21"/>
        </w:rPr>
        <w:t xml:space="preserve">90 </w:t>
      </w:r>
      <w:r w:rsidRPr="00D549EA">
        <w:rPr>
          <w:rFonts w:ascii="宋体" w:hAnsi="宋体" w:cs="宋体" w:hint="eastAsia"/>
          <w:szCs w:val="21"/>
        </w:rPr>
        <w:t>℃</w:t>
      </w:r>
      <w:r w:rsidRPr="00D549EA">
        <w:rPr>
          <w:szCs w:val="21"/>
        </w:rPr>
        <w:t>保持</w:t>
      </w:r>
      <w:r w:rsidRPr="00D549EA">
        <w:rPr>
          <w:szCs w:val="21"/>
        </w:rPr>
        <w:t>2 min</w:t>
      </w:r>
      <w:r w:rsidRPr="00D549EA">
        <w:rPr>
          <w:szCs w:val="21"/>
        </w:rPr>
        <w:t>；</w:t>
      </w:r>
      <w:r w:rsidRPr="00D549EA">
        <w:rPr>
          <w:rFonts w:hint="eastAsia"/>
          <w:szCs w:val="21"/>
        </w:rPr>
        <w:t>载气</w:t>
      </w:r>
      <w:r w:rsidRPr="00D549EA">
        <w:rPr>
          <w:szCs w:val="21"/>
        </w:rPr>
        <w:t>流量：</w:t>
      </w:r>
      <w:r w:rsidRPr="00D549EA">
        <w:rPr>
          <w:szCs w:val="21"/>
        </w:rPr>
        <w:t>1 mL/min</w:t>
      </w:r>
      <w:r w:rsidRPr="00D549EA">
        <w:rPr>
          <w:szCs w:val="21"/>
        </w:rPr>
        <w:t>；进样口温度：</w:t>
      </w:r>
      <w:r w:rsidRPr="00D549EA">
        <w:rPr>
          <w:szCs w:val="21"/>
        </w:rPr>
        <w:t xml:space="preserve">150 </w:t>
      </w:r>
      <w:r w:rsidRPr="00D549EA">
        <w:rPr>
          <w:rFonts w:ascii="宋体" w:hAnsi="宋体" w:cs="宋体" w:hint="eastAsia"/>
          <w:szCs w:val="21"/>
        </w:rPr>
        <w:t>℃</w:t>
      </w:r>
      <w:r w:rsidRPr="00D549EA">
        <w:rPr>
          <w:szCs w:val="21"/>
        </w:rPr>
        <w:t>；检测器温度：</w:t>
      </w:r>
      <w:r w:rsidRPr="00D549EA">
        <w:rPr>
          <w:szCs w:val="21"/>
        </w:rPr>
        <w:t xml:space="preserve">250 </w:t>
      </w:r>
      <w:r w:rsidRPr="00D549EA">
        <w:rPr>
          <w:rFonts w:ascii="宋体" w:hAnsi="宋体" w:cs="宋体" w:hint="eastAsia"/>
          <w:szCs w:val="21"/>
        </w:rPr>
        <w:t>℃</w:t>
      </w:r>
      <w:r w:rsidRPr="00D549EA">
        <w:rPr>
          <w:szCs w:val="21"/>
        </w:rPr>
        <w:t>；尾吹气流量：</w:t>
      </w:r>
      <w:r w:rsidRPr="00D549EA">
        <w:rPr>
          <w:szCs w:val="21"/>
        </w:rPr>
        <w:t>30 mL/min</w:t>
      </w:r>
      <w:r w:rsidRPr="00D549EA">
        <w:rPr>
          <w:szCs w:val="21"/>
        </w:rPr>
        <w:t>；氢气流量：</w:t>
      </w:r>
      <w:r w:rsidRPr="00D549EA">
        <w:rPr>
          <w:szCs w:val="21"/>
        </w:rPr>
        <w:t>40 mL/min</w:t>
      </w:r>
      <w:r w:rsidRPr="00D549EA">
        <w:rPr>
          <w:szCs w:val="21"/>
        </w:rPr>
        <w:t>；空气流量：</w:t>
      </w:r>
      <w:r w:rsidRPr="00D549EA">
        <w:rPr>
          <w:szCs w:val="21"/>
        </w:rPr>
        <w:t>400 mL/min</w:t>
      </w:r>
      <w:r w:rsidRPr="00D549EA">
        <w:rPr>
          <w:rFonts w:hint="eastAsia"/>
          <w:szCs w:val="21"/>
        </w:rPr>
        <w:t>；</w:t>
      </w:r>
      <w:r w:rsidRPr="00D549EA">
        <w:rPr>
          <w:szCs w:val="21"/>
        </w:rPr>
        <w:t>分流比</w:t>
      </w:r>
      <w:r w:rsidRPr="00D549EA">
        <w:rPr>
          <w:rFonts w:hint="eastAsia"/>
          <w:szCs w:val="21"/>
        </w:rPr>
        <w:t>：</w:t>
      </w:r>
      <w:r w:rsidRPr="00D549EA">
        <w:rPr>
          <w:szCs w:val="21"/>
        </w:rPr>
        <w:t>8:1</w:t>
      </w:r>
      <w:r w:rsidRPr="00D549EA">
        <w:rPr>
          <w:rFonts w:hint="eastAsia"/>
          <w:szCs w:val="21"/>
        </w:rPr>
        <w:t>；</w:t>
      </w:r>
      <w:r w:rsidRPr="00D549EA">
        <w:rPr>
          <w:szCs w:val="21"/>
        </w:rPr>
        <w:t>分流流量</w:t>
      </w:r>
      <w:r w:rsidRPr="00D549EA">
        <w:rPr>
          <w:rFonts w:hint="eastAsia"/>
          <w:szCs w:val="21"/>
        </w:rPr>
        <w:t>：</w:t>
      </w:r>
      <w:r w:rsidRPr="00D549EA">
        <w:rPr>
          <w:szCs w:val="21"/>
        </w:rPr>
        <w:t>8 mL/min</w:t>
      </w:r>
      <w:r w:rsidRPr="00D549EA">
        <w:rPr>
          <w:szCs w:val="21"/>
        </w:rPr>
        <w:t>。</w:t>
      </w:r>
      <w:r w:rsidRPr="00D549EA">
        <w:rPr>
          <w:rFonts w:hint="eastAsia"/>
          <w:szCs w:val="21"/>
        </w:rPr>
        <w:t>洗针溶剂：</w:t>
      </w:r>
      <w:r w:rsidRPr="00D549EA">
        <w:rPr>
          <w:rFonts w:cs="Arial Unicode MS" w:hint="eastAsia"/>
          <w:bCs/>
          <w:color w:val="000000"/>
          <w:kern w:val="0"/>
          <w:szCs w:val="21"/>
        </w:rPr>
        <w:t>气相色谱仪进样</w:t>
      </w:r>
      <w:r w:rsidRPr="00D549EA">
        <w:rPr>
          <w:rFonts w:cs="Arial Unicode MS"/>
          <w:bCs/>
          <w:color w:val="000000"/>
          <w:kern w:val="0"/>
          <w:szCs w:val="21"/>
        </w:rPr>
        <w:t>针洗针溶</w:t>
      </w:r>
      <w:r w:rsidRPr="00D549EA">
        <w:rPr>
          <w:rFonts w:cs="Arial Unicode MS" w:hint="eastAsia"/>
          <w:bCs/>
          <w:color w:val="000000"/>
          <w:kern w:val="0"/>
          <w:szCs w:val="21"/>
        </w:rPr>
        <w:t>剂</w:t>
      </w:r>
      <w:r w:rsidRPr="00D549EA">
        <w:rPr>
          <w:rFonts w:cs="Arial Unicode MS"/>
          <w:bCs/>
          <w:color w:val="000000"/>
          <w:kern w:val="0"/>
          <w:szCs w:val="21"/>
        </w:rPr>
        <w:t>选择二硫化碳，避免选择甲醇、乙醇等与</w:t>
      </w:r>
      <w:r w:rsidRPr="00D549EA">
        <w:rPr>
          <w:rFonts w:cs="Arial Unicode MS" w:hint="eastAsia"/>
          <w:bCs/>
          <w:color w:val="000000"/>
          <w:kern w:val="0"/>
          <w:szCs w:val="21"/>
        </w:rPr>
        <w:t>待测组分</w:t>
      </w:r>
      <w:r w:rsidRPr="00D549EA">
        <w:rPr>
          <w:rFonts w:cs="Arial Unicode MS"/>
          <w:bCs/>
          <w:color w:val="000000"/>
          <w:kern w:val="0"/>
          <w:szCs w:val="21"/>
        </w:rPr>
        <w:t>保留时间相近的溶剂</w:t>
      </w:r>
      <w:r w:rsidRPr="00D549EA">
        <w:rPr>
          <w:rFonts w:cs="Arial Unicode MS" w:hint="eastAsia"/>
          <w:bCs/>
          <w:color w:val="000000"/>
          <w:kern w:val="0"/>
          <w:szCs w:val="21"/>
        </w:rPr>
        <w:t>。</w:t>
      </w:r>
    </w:p>
    <w:p w14:paraId="5B355FF8"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C.2.</w:t>
      </w:r>
      <w:r w:rsidRPr="00D549EA">
        <w:rPr>
          <w:rFonts w:ascii="黑体" w:eastAsia="黑体" w:hAnsi="黑体" w:hint="eastAsia"/>
          <w:szCs w:val="21"/>
        </w:rPr>
        <w:t>6</w:t>
      </w:r>
      <w:r w:rsidRPr="00D549EA">
        <w:rPr>
          <w:rFonts w:ascii="黑体" w:eastAsia="黑体" w:hAnsi="黑体"/>
          <w:szCs w:val="21"/>
        </w:rPr>
        <w:t>.2</w:t>
      </w:r>
      <w:r w:rsidRPr="00D549EA">
        <w:rPr>
          <w:rFonts w:ascii="黑体" w:eastAsia="黑体" w:hAnsi="黑体" w:hint="eastAsia"/>
          <w:szCs w:val="21"/>
        </w:rPr>
        <w:t xml:space="preserve">　</w:t>
      </w:r>
      <w:r w:rsidRPr="00D549EA">
        <w:rPr>
          <w:rFonts w:eastAsia="黑体" w:hint="eastAsia"/>
          <w:szCs w:val="21"/>
        </w:rPr>
        <w:t>校准</w:t>
      </w:r>
    </w:p>
    <w:p w14:paraId="29AF8D74"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6</w:t>
      </w:r>
      <w:r w:rsidRPr="00D549EA">
        <w:rPr>
          <w:rFonts w:ascii="黑体" w:eastAsia="黑体" w:hAnsi="黑体"/>
          <w:szCs w:val="21"/>
        </w:rPr>
        <w:t>.2.1</w:t>
      </w:r>
      <w:r w:rsidRPr="00D549EA">
        <w:rPr>
          <w:rFonts w:ascii="黑体" w:eastAsia="黑体" w:hAnsi="黑体" w:hint="eastAsia"/>
          <w:szCs w:val="21"/>
        </w:rPr>
        <w:t xml:space="preserve">　标准系列的制备</w:t>
      </w:r>
    </w:p>
    <w:p w14:paraId="4ED2653E" w14:textId="77777777" w:rsidR="006708A4" w:rsidRPr="00D549EA" w:rsidRDefault="006708A4" w:rsidP="006708A4">
      <w:pPr>
        <w:spacing w:beforeLines="50" w:before="156" w:afterLines="50" w:after="156"/>
        <w:ind w:firstLineChars="200" w:firstLine="420"/>
        <w:rPr>
          <w:szCs w:val="21"/>
        </w:rPr>
      </w:pPr>
      <w:r w:rsidRPr="00D549EA">
        <w:rPr>
          <w:rFonts w:hint="eastAsia"/>
          <w:szCs w:val="21"/>
        </w:rPr>
        <w:t>分别准确吸取适量标准溶液，用二硫化碳定容</w:t>
      </w:r>
      <w:r w:rsidRPr="00D549EA">
        <w:rPr>
          <w:szCs w:val="21"/>
        </w:rPr>
        <w:t>，配制</w:t>
      </w:r>
      <w:r w:rsidRPr="00D549EA">
        <w:rPr>
          <w:rFonts w:hint="eastAsia"/>
          <w:szCs w:val="21"/>
        </w:rPr>
        <w:t>成</w:t>
      </w:r>
      <w:r w:rsidRPr="00D549EA">
        <w:rPr>
          <w:szCs w:val="21"/>
        </w:rPr>
        <w:t>质量浓度依次为</w:t>
      </w:r>
      <w:r w:rsidRPr="00D549EA">
        <w:rPr>
          <w:szCs w:val="21"/>
        </w:rPr>
        <w:t>0.5 μg/m</w:t>
      </w:r>
      <w:r w:rsidRPr="00D549EA">
        <w:rPr>
          <w:rFonts w:hint="eastAsia"/>
          <w:szCs w:val="21"/>
        </w:rPr>
        <w:t>L</w:t>
      </w:r>
      <w:r w:rsidRPr="00D549EA">
        <w:rPr>
          <w:szCs w:val="21"/>
        </w:rPr>
        <w:t>、</w:t>
      </w:r>
      <w:r w:rsidRPr="00D549EA">
        <w:rPr>
          <w:szCs w:val="21"/>
        </w:rPr>
        <w:t>1 μg/m</w:t>
      </w:r>
      <w:r w:rsidRPr="00D549EA">
        <w:rPr>
          <w:rFonts w:hint="eastAsia"/>
          <w:szCs w:val="21"/>
        </w:rPr>
        <w:t>L</w:t>
      </w:r>
      <w:r w:rsidRPr="00D549EA">
        <w:rPr>
          <w:szCs w:val="21"/>
        </w:rPr>
        <w:t>、</w:t>
      </w:r>
      <w:r w:rsidRPr="00D549EA">
        <w:rPr>
          <w:szCs w:val="21"/>
        </w:rPr>
        <w:t>10 μg/m</w:t>
      </w:r>
      <w:r w:rsidRPr="00D549EA">
        <w:rPr>
          <w:rFonts w:hint="eastAsia"/>
          <w:szCs w:val="21"/>
        </w:rPr>
        <w:t>L</w:t>
      </w:r>
      <w:r w:rsidRPr="00D549EA">
        <w:rPr>
          <w:szCs w:val="21"/>
        </w:rPr>
        <w:t>、</w:t>
      </w:r>
      <w:r w:rsidRPr="00D549EA">
        <w:rPr>
          <w:szCs w:val="21"/>
        </w:rPr>
        <w:t>20 μg/m</w:t>
      </w:r>
      <w:r w:rsidRPr="00D549EA">
        <w:rPr>
          <w:rFonts w:hint="eastAsia"/>
          <w:szCs w:val="21"/>
        </w:rPr>
        <w:t>L</w:t>
      </w:r>
      <w:r w:rsidRPr="00D549EA">
        <w:rPr>
          <w:szCs w:val="21"/>
        </w:rPr>
        <w:t>和</w:t>
      </w:r>
      <w:r w:rsidRPr="00D549EA">
        <w:rPr>
          <w:szCs w:val="21"/>
        </w:rPr>
        <w:t>50 μg/m</w:t>
      </w:r>
      <w:r w:rsidRPr="00D549EA">
        <w:rPr>
          <w:rFonts w:hint="eastAsia"/>
          <w:szCs w:val="21"/>
        </w:rPr>
        <w:t>L</w:t>
      </w:r>
      <w:r w:rsidRPr="00D549EA">
        <w:rPr>
          <w:szCs w:val="21"/>
        </w:rPr>
        <w:t>的校准系列。分别</w:t>
      </w:r>
      <w:r w:rsidRPr="00D549EA">
        <w:rPr>
          <w:rFonts w:hint="eastAsia"/>
          <w:szCs w:val="21"/>
        </w:rPr>
        <w:t>准确吸取</w:t>
      </w:r>
      <w:r w:rsidRPr="00D549EA">
        <w:rPr>
          <w:szCs w:val="21"/>
        </w:rPr>
        <w:t>标准系列溶液</w:t>
      </w:r>
      <w:r w:rsidRPr="00D549EA">
        <w:rPr>
          <w:szCs w:val="21"/>
        </w:rPr>
        <w:t>1 μ</w:t>
      </w:r>
      <w:r w:rsidRPr="00D549EA">
        <w:rPr>
          <w:rFonts w:hint="eastAsia"/>
          <w:szCs w:val="21"/>
        </w:rPr>
        <w:t>L</w:t>
      </w:r>
      <w:r w:rsidRPr="00D549EA">
        <w:rPr>
          <w:szCs w:val="21"/>
        </w:rPr>
        <w:t>注射到气相色谱仪进样口。</w:t>
      </w:r>
    </w:p>
    <w:p w14:paraId="7882EE03"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6</w:t>
      </w:r>
      <w:r w:rsidRPr="00D549EA">
        <w:rPr>
          <w:rFonts w:ascii="黑体" w:eastAsia="黑体" w:hAnsi="黑体"/>
          <w:szCs w:val="21"/>
        </w:rPr>
        <w:t>.2.2</w:t>
      </w:r>
      <w:r w:rsidRPr="00D549EA">
        <w:rPr>
          <w:rFonts w:ascii="黑体" w:eastAsia="黑体" w:hAnsi="黑体" w:hint="eastAsia"/>
          <w:szCs w:val="21"/>
        </w:rPr>
        <w:t xml:space="preserve">　校准曲线的绘制</w:t>
      </w:r>
    </w:p>
    <w:p w14:paraId="51F1D7E8" w14:textId="77777777" w:rsidR="006708A4" w:rsidRPr="00D549EA" w:rsidRDefault="006708A4" w:rsidP="006708A4">
      <w:pPr>
        <w:spacing w:beforeLines="50" w:before="156" w:afterLines="50" w:after="156"/>
        <w:ind w:firstLineChars="200" w:firstLine="420"/>
        <w:rPr>
          <w:szCs w:val="21"/>
        </w:rPr>
      </w:pPr>
      <w:r w:rsidRPr="00D549EA">
        <w:rPr>
          <w:szCs w:val="21"/>
        </w:rPr>
        <w:t>根据各</w:t>
      </w:r>
      <w:r w:rsidRPr="00D549EA">
        <w:rPr>
          <w:rFonts w:hint="eastAsia"/>
          <w:szCs w:val="21"/>
        </w:rPr>
        <w:t>待测</w:t>
      </w:r>
      <w:r w:rsidRPr="00D549EA">
        <w:rPr>
          <w:szCs w:val="21"/>
        </w:rPr>
        <w:t>组分浓度和响应值绘制校准曲线。</w:t>
      </w:r>
      <w:r w:rsidRPr="00D549EA">
        <w:rPr>
          <w:rFonts w:hint="eastAsia"/>
          <w:szCs w:val="21"/>
        </w:rPr>
        <w:t>毛细管柱参考色谱图，参见图</w:t>
      </w:r>
      <w:r w:rsidRPr="00D549EA">
        <w:rPr>
          <w:szCs w:val="21"/>
        </w:rPr>
        <w:t>C.</w:t>
      </w:r>
      <w:r w:rsidRPr="00D549EA">
        <w:rPr>
          <w:rFonts w:hint="eastAsia"/>
          <w:szCs w:val="21"/>
        </w:rPr>
        <w:t>3</w:t>
      </w:r>
      <w:r w:rsidRPr="00D549EA">
        <w:rPr>
          <w:rFonts w:hint="eastAsia"/>
          <w:szCs w:val="21"/>
        </w:rPr>
        <w:t>。</w:t>
      </w:r>
    </w:p>
    <w:p w14:paraId="45F4D1FF" w14:textId="77777777" w:rsidR="006708A4" w:rsidRPr="00D549EA" w:rsidRDefault="006708A4" w:rsidP="006708A4">
      <w:pPr>
        <w:spacing w:beforeLines="50" w:before="156" w:afterLines="50" w:after="156"/>
        <w:rPr>
          <w:rFonts w:eastAsia="黑体"/>
          <w:szCs w:val="21"/>
        </w:rPr>
      </w:pPr>
      <w:r w:rsidRPr="00D549EA">
        <w:rPr>
          <w:rFonts w:eastAsia="黑体"/>
          <w:noProof/>
          <w:szCs w:val="21"/>
        </w:rPr>
        <w:lastRenderedPageBreak/>
        <mc:AlternateContent>
          <mc:Choice Requires="wps">
            <w:drawing>
              <wp:anchor distT="45720" distB="45720" distL="114300" distR="114300" simplePos="0" relativeHeight="251684864" behindDoc="0" locked="0" layoutInCell="1" allowOverlap="1" wp14:anchorId="3271450F" wp14:editId="3E732DA9">
                <wp:simplePos x="0" y="0"/>
                <wp:positionH relativeFrom="margin">
                  <wp:align>left</wp:align>
                </wp:positionH>
                <wp:positionV relativeFrom="paragraph">
                  <wp:posOffset>344170</wp:posOffset>
                </wp:positionV>
                <wp:extent cx="5918200" cy="4540250"/>
                <wp:effectExtent l="0" t="0" r="6350" b="0"/>
                <wp:wrapSquare wrapText="bothSides"/>
                <wp:docPr id="243" name="文本框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540250"/>
                        </a:xfrm>
                        <a:prstGeom prst="rect">
                          <a:avLst/>
                        </a:prstGeom>
                        <a:solidFill>
                          <a:sysClr val="window" lastClr="FFFFFF"/>
                        </a:solidFill>
                        <a:ln w="12700" cap="flat" cmpd="sng" algn="ctr">
                          <a:noFill/>
                          <a:prstDash val="solid"/>
                          <a:miter lim="800000"/>
                        </a:ln>
                        <a:effectLst/>
                      </wps:spPr>
                      <wps:txbx>
                        <w:txbxContent>
                          <w:p w14:paraId="62DDE5D4" w14:textId="77777777" w:rsidR="006708A4" w:rsidRDefault="006708A4" w:rsidP="006708A4">
                            <w:pPr>
                              <w:jc w:val="center"/>
                              <w:rPr>
                                <w:sz w:val="24"/>
                              </w:rPr>
                            </w:pPr>
                            <w:r>
                              <w:rPr>
                                <w:noProof/>
                                <w:sz w:val="24"/>
                              </w:rPr>
                              <w:drawing>
                                <wp:inline distT="0" distB="0" distL="0" distR="0" wp14:anchorId="2D28A117" wp14:editId="0AB8C9F3">
                                  <wp:extent cx="3333115" cy="2037715"/>
                                  <wp:effectExtent l="0" t="0" r="635" b="63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358143" cy="2052820"/>
                                          </a:xfrm>
                                          <a:prstGeom prst="rect">
                                            <a:avLst/>
                                          </a:prstGeom>
                                          <a:noFill/>
                                          <a:ln>
                                            <a:noFill/>
                                          </a:ln>
                                        </pic:spPr>
                                      </pic:pic>
                                    </a:graphicData>
                                  </a:graphic>
                                </wp:inline>
                              </w:drawing>
                            </w:r>
                          </w:p>
                          <w:p w14:paraId="75C6D5C5" w14:textId="77777777" w:rsidR="006708A4" w:rsidRDefault="006708A4" w:rsidP="006708A4">
                            <w:pPr>
                              <w:jc w:val="center"/>
                            </w:pPr>
                          </w:p>
                          <w:p w14:paraId="6803EC03" w14:textId="77777777" w:rsidR="006708A4" w:rsidRDefault="006708A4" w:rsidP="006708A4">
                            <w:pPr>
                              <w:ind w:firstLineChars="200" w:firstLine="360"/>
                              <w:rPr>
                                <w:rFonts w:ascii="宋体" w:hAnsi="宋体"/>
                                <w:color w:val="000000"/>
                                <w:sz w:val="18"/>
                                <w:szCs w:val="18"/>
                              </w:rPr>
                            </w:pPr>
                            <w:r>
                              <w:rPr>
                                <w:rFonts w:ascii="宋体" w:hAnsi="宋体" w:hint="eastAsia"/>
                                <w:color w:val="000000"/>
                                <w:sz w:val="18"/>
                                <w:szCs w:val="18"/>
                              </w:rPr>
                              <w:t>标引</w:t>
                            </w:r>
                            <w:r>
                              <w:rPr>
                                <w:rFonts w:ascii="宋体" w:hAnsi="宋体"/>
                                <w:color w:val="000000"/>
                                <w:sz w:val="18"/>
                                <w:szCs w:val="18"/>
                              </w:rPr>
                              <w:t xml:space="preserve">序号说明： </w:t>
                            </w:r>
                          </w:p>
                          <w:p w14:paraId="79821C42" w14:textId="77777777" w:rsidR="006708A4" w:rsidRDefault="006708A4" w:rsidP="006708A4">
                            <w:pPr>
                              <w:ind w:firstLineChars="200" w:firstLine="360"/>
                              <w:jc w:val="lef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苯；</w:t>
                            </w:r>
                          </w:p>
                          <w:p w14:paraId="0F8302C5"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2——甲苯；</w:t>
                            </w:r>
                          </w:p>
                          <w:p w14:paraId="300DFD89"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3——对二甲苯；</w:t>
                            </w:r>
                          </w:p>
                          <w:p w14:paraId="23C42C90"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4——间二甲苯；</w:t>
                            </w:r>
                          </w:p>
                          <w:p w14:paraId="37EE6834"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5——邻二甲苯</w:t>
                            </w:r>
                            <w:r>
                              <w:rPr>
                                <w:rFonts w:ascii="宋体" w:hAnsi="宋体" w:hint="eastAsia"/>
                                <w:color w:val="000000"/>
                                <w:sz w:val="18"/>
                                <w:szCs w:val="18"/>
                              </w:rPr>
                              <w:t>。</w:t>
                            </w:r>
                          </w:p>
                          <w:p w14:paraId="50206F34" w14:textId="77777777" w:rsidR="006708A4" w:rsidRDefault="006708A4" w:rsidP="006708A4">
                            <w:pPr>
                              <w:spacing w:line="360" w:lineRule="auto"/>
                              <w:jc w:val="center"/>
                              <w:rPr>
                                <w:rFonts w:ascii="黑体" w:eastAsia="黑体" w:hAnsi="黑体"/>
                                <w:color w:val="000000"/>
                                <w:szCs w:val="21"/>
                              </w:rPr>
                            </w:pPr>
                            <w:r>
                              <w:rPr>
                                <w:rFonts w:ascii="黑体" w:eastAsia="黑体" w:hAnsi="黑体" w:hint="eastAsia"/>
                                <w:color w:val="000000"/>
                                <w:szCs w:val="21"/>
                              </w:rPr>
                              <w:t>图</w:t>
                            </w:r>
                            <w:r>
                              <w:rPr>
                                <w:rFonts w:ascii="黑体" w:eastAsia="黑体" w:hAnsi="黑体"/>
                                <w:color w:val="000000"/>
                                <w:szCs w:val="21"/>
                              </w:rPr>
                              <w:t>C.</w:t>
                            </w:r>
                            <w:r>
                              <w:rPr>
                                <w:rFonts w:ascii="黑体" w:eastAsia="黑体" w:hAnsi="黑体" w:hint="eastAsia"/>
                                <w:color w:val="000000"/>
                                <w:szCs w:val="21"/>
                              </w:rPr>
                              <w:t>3 毛细管柱参考色谱图</w:t>
                            </w:r>
                          </w:p>
                          <w:p w14:paraId="0756EF57" w14:textId="77777777" w:rsidR="006708A4" w:rsidRDefault="006708A4" w:rsidP="006708A4"/>
                        </w:txbxContent>
                      </wps:txbx>
                      <wps:bodyPr rot="0" vert="horz" wrap="square" lIns="91440" tIns="45720" rIns="91440" bIns="45720" anchor="t" anchorCtr="0">
                        <a:noAutofit/>
                      </wps:bodyPr>
                    </wps:wsp>
                  </a:graphicData>
                </a:graphic>
              </wp:anchor>
            </w:drawing>
          </mc:Choice>
          <mc:Fallback>
            <w:pict>
              <v:shape w14:anchorId="3271450F" id="文本框 243" o:spid="_x0000_s1069" type="#_x0000_t202" style="position:absolute;left:0;text-align:left;margin-left:0;margin-top:27.1pt;width:466pt;height:357.5pt;z-index:2516848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TWQIAAGoEAAAOAAAAZHJzL2Uyb0RvYy54bWysVM1uEzEQviPxDpbvZJOQ0HSVTVVaFSGV&#10;H6nwABOvN2the4ztZDc8AH0DTly481x9DsbetI3KDbEHy+Oxv/lmvpldnvVGs530QaGt+GQ05kxa&#10;gbWym4p//nT1YsFZiGBr0Ghlxfcy8LPV82fLzpVyii3qWnpGIDaUnat4G6MriyKIVhoII3TSkrNB&#10;byCS6TdF7aEjdKOL6Xj8qujQ186jkCHQ6eXg5KuM3zRSxA9NE2RkuuLELebV53Wd1mK1hHLjwbVK&#10;HGjAP7AwoCwFfYC6hAhs69VfUEYJjwGbOBJoCmwaJWTOgbKZjJ9kc9OCkzkXKk5wD2UK/w9WvN99&#10;9EzVFZ/OXnJmwZBIdz9u737+vvv1naVDKlHnQkk3bxzdjf1r7EnqnG5w1yi+BGbxogW7kefeY9dK&#10;qIniJL0sjp4OOCGBrLt3WFMk2EbMQH3jTaofVYQROkm1f5BH9pEJOpyfThakOWeCfLP5bDydZwEL&#10;KO+fOx/iG4mGpU3FPemf4WF3HWKiA+X9lRQtoFb1ldI6G/twoT3bAbUKdViNHWcaQqTDil/lL2f0&#10;5Jm2rKNkpyeZGVAPNxoikTSOqhrshjPQGxoOEX3mYjFFzI2XuFxCaIegmc3QkUZFGgutTMUX4/Qd&#10;ImubmMrc2IeMUoFTTYfqxn7dZzkn8/QkOddY76nkHofmp2GlTYv+G2cdNT5x/LoFLynZt5ZkO53M&#10;ZmlSsjGbn0zJ8Mee9bEHrCCoilPCw/Yi5ulKNC2ek7yNyoV/ZHJoCmrorMdh+NLEHNv51uMvYvUH&#10;AAD//wMAUEsDBBQABgAIAAAAIQDcG/K72wAAAAcBAAAPAAAAZHJzL2Rvd25yZXYueG1sTI/BTsMw&#10;EETvSPyDtUjcqENSAg3ZVAgJOFJKPsCNlzjCXkex06Z/jznBcWdGM2/r7eKsONIUBs8It6sMBHHn&#10;9cA9Qvv5cvMAIkTFWlnPhHCmANvm8qJWlfYn/qDjPvYilXCoFIKJcaykDJ0hp8LKj8TJ+/KTUzGd&#10;Uy/1pE6p3FmZZ1kpnRo4LRg10rOh7ns/O4Ty3BtrWp/v2vk90/O6eC3sG+L11fL0CCLSEv/C8Iuf&#10;0KFJTAc/sw7CIqRHIsLdOgeR3E2RJ+GAcF9ucpBNLf/zNz8AAAD//wMAUEsBAi0AFAAGAAgAAAAh&#10;ALaDOJL+AAAA4QEAABMAAAAAAAAAAAAAAAAAAAAAAFtDb250ZW50X1R5cGVzXS54bWxQSwECLQAU&#10;AAYACAAAACEAOP0h/9YAAACUAQAACwAAAAAAAAAAAAAAAAAvAQAAX3JlbHMvLnJlbHNQSwECLQAU&#10;AAYACAAAACEAJArYk1kCAABqBAAADgAAAAAAAAAAAAAAAAAuAgAAZHJzL2Uyb0RvYy54bWxQSwEC&#10;LQAUAAYACAAAACEA3Bvyu9sAAAAHAQAADwAAAAAAAAAAAAAAAACzBAAAZHJzL2Rvd25yZXYueG1s&#10;UEsFBgAAAAAEAAQA8wAAALsFAAAAAA==&#10;" fillcolor="window" stroked="f" strokeweight="1pt">
                <v:textbox>
                  <w:txbxContent>
                    <w:p w14:paraId="62DDE5D4" w14:textId="77777777" w:rsidR="006708A4" w:rsidRDefault="006708A4" w:rsidP="006708A4">
                      <w:pPr>
                        <w:jc w:val="center"/>
                        <w:rPr>
                          <w:sz w:val="24"/>
                        </w:rPr>
                      </w:pPr>
                      <w:r>
                        <w:rPr>
                          <w:noProof/>
                          <w:sz w:val="24"/>
                        </w:rPr>
                        <w:drawing>
                          <wp:inline distT="0" distB="0" distL="0" distR="0" wp14:anchorId="2D28A117" wp14:editId="0AB8C9F3">
                            <wp:extent cx="3333115" cy="2037715"/>
                            <wp:effectExtent l="0" t="0" r="635" b="63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358143" cy="2052820"/>
                                    </a:xfrm>
                                    <a:prstGeom prst="rect">
                                      <a:avLst/>
                                    </a:prstGeom>
                                    <a:noFill/>
                                    <a:ln>
                                      <a:noFill/>
                                    </a:ln>
                                  </pic:spPr>
                                </pic:pic>
                              </a:graphicData>
                            </a:graphic>
                          </wp:inline>
                        </w:drawing>
                      </w:r>
                    </w:p>
                    <w:p w14:paraId="75C6D5C5" w14:textId="77777777" w:rsidR="006708A4" w:rsidRDefault="006708A4" w:rsidP="006708A4">
                      <w:pPr>
                        <w:jc w:val="center"/>
                      </w:pPr>
                    </w:p>
                    <w:p w14:paraId="6803EC03" w14:textId="77777777" w:rsidR="006708A4" w:rsidRDefault="006708A4" w:rsidP="006708A4">
                      <w:pPr>
                        <w:ind w:firstLineChars="200" w:firstLine="360"/>
                        <w:rPr>
                          <w:rFonts w:ascii="宋体" w:hAnsi="宋体"/>
                          <w:color w:val="000000"/>
                          <w:sz w:val="18"/>
                          <w:szCs w:val="18"/>
                        </w:rPr>
                      </w:pPr>
                      <w:r>
                        <w:rPr>
                          <w:rFonts w:ascii="宋体" w:hAnsi="宋体" w:hint="eastAsia"/>
                          <w:color w:val="000000"/>
                          <w:sz w:val="18"/>
                          <w:szCs w:val="18"/>
                        </w:rPr>
                        <w:t>标引</w:t>
                      </w:r>
                      <w:r>
                        <w:rPr>
                          <w:rFonts w:ascii="宋体" w:hAnsi="宋体"/>
                          <w:color w:val="000000"/>
                          <w:sz w:val="18"/>
                          <w:szCs w:val="18"/>
                        </w:rPr>
                        <w:t xml:space="preserve">序号说明： </w:t>
                      </w:r>
                    </w:p>
                    <w:p w14:paraId="79821C42" w14:textId="77777777" w:rsidR="006708A4" w:rsidRDefault="006708A4" w:rsidP="006708A4">
                      <w:pPr>
                        <w:ind w:firstLineChars="200" w:firstLine="360"/>
                        <w:jc w:val="lef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苯；</w:t>
                      </w:r>
                    </w:p>
                    <w:p w14:paraId="0F8302C5"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2——甲苯；</w:t>
                      </w:r>
                    </w:p>
                    <w:p w14:paraId="300DFD89"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3——对二甲苯；</w:t>
                      </w:r>
                    </w:p>
                    <w:p w14:paraId="23C42C90"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4——间二甲苯；</w:t>
                      </w:r>
                    </w:p>
                    <w:p w14:paraId="37EE6834" w14:textId="77777777" w:rsidR="006708A4" w:rsidRDefault="006708A4" w:rsidP="006708A4">
                      <w:pPr>
                        <w:ind w:firstLineChars="200" w:firstLine="360"/>
                        <w:jc w:val="left"/>
                        <w:rPr>
                          <w:rFonts w:ascii="宋体" w:hAnsi="宋体"/>
                          <w:color w:val="000000"/>
                          <w:sz w:val="18"/>
                          <w:szCs w:val="18"/>
                        </w:rPr>
                      </w:pPr>
                      <w:r>
                        <w:rPr>
                          <w:rFonts w:ascii="宋体" w:hAnsi="宋体"/>
                          <w:color w:val="000000"/>
                          <w:sz w:val="18"/>
                          <w:szCs w:val="18"/>
                        </w:rPr>
                        <w:t>5——邻二甲苯</w:t>
                      </w:r>
                      <w:r>
                        <w:rPr>
                          <w:rFonts w:ascii="宋体" w:hAnsi="宋体" w:hint="eastAsia"/>
                          <w:color w:val="000000"/>
                          <w:sz w:val="18"/>
                          <w:szCs w:val="18"/>
                        </w:rPr>
                        <w:t>。</w:t>
                      </w:r>
                    </w:p>
                    <w:p w14:paraId="50206F34" w14:textId="77777777" w:rsidR="006708A4" w:rsidRDefault="006708A4" w:rsidP="006708A4">
                      <w:pPr>
                        <w:spacing w:line="360" w:lineRule="auto"/>
                        <w:jc w:val="center"/>
                        <w:rPr>
                          <w:rFonts w:ascii="黑体" w:eastAsia="黑体" w:hAnsi="黑体"/>
                          <w:color w:val="000000"/>
                          <w:szCs w:val="21"/>
                        </w:rPr>
                      </w:pPr>
                      <w:r>
                        <w:rPr>
                          <w:rFonts w:ascii="黑体" w:eastAsia="黑体" w:hAnsi="黑体" w:hint="eastAsia"/>
                          <w:color w:val="000000"/>
                          <w:szCs w:val="21"/>
                        </w:rPr>
                        <w:t>图</w:t>
                      </w:r>
                      <w:r>
                        <w:rPr>
                          <w:rFonts w:ascii="黑体" w:eastAsia="黑体" w:hAnsi="黑体"/>
                          <w:color w:val="000000"/>
                          <w:szCs w:val="21"/>
                        </w:rPr>
                        <w:t>C.</w:t>
                      </w:r>
                      <w:r>
                        <w:rPr>
                          <w:rFonts w:ascii="黑体" w:eastAsia="黑体" w:hAnsi="黑体" w:hint="eastAsia"/>
                          <w:color w:val="000000"/>
                          <w:szCs w:val="21"/>
                        </w:rPr>
                        <w:t>3 毛细管柱参考色谱图</w:t>
                      </w:r>
                    </w:p>
                    <w:p w14:paraId="0756EF57" w14:textId="77777777" w:rsidR="006708A4" w:rsidRDefault="006708A4" w:rsidP="006708A4"/>
                  </w:txbxContent>
                </v:textbox>
                <w10:wrap type="square" anchorx="margin"/>
              </v:shape>
            </w:pict>
          </mc:Fallback>
        </mc:AlternateContent>
      </w:r>
      <w:r w:rsidRPr="00D549EA">
        <w:rPr>
          <w:rFonts w:ascii="黑体" w:eastAsia="黑体" w:hAnsi="黑体"/>
          <w:szCs w:val="21"/>
        </w:rPr>
        <w:t xml:space="preserve"> </w:t>
      </w:r>
    </w:p>
    <w:p w14:paraId="5C2900FF"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6</w:t>
      </w:r>
      <w:r w:rsidRPr="00D549EA">
        <w:rPr>
          <w:rFonts w:ascii="黑体" w:eastAsia="黑体" w:hAnsi="黑体"/>
          <w:szCs w:val="21"/>
        </w:rPr>
        <w:t>.3</w:t>
      </w:r>
      <w:r w:rsidRPr="00D549EA">
        <w:rPr>
          <w:rFonts w:ascii="黑体" w:eastAsia="黑体" w:hAnsi="黑体" w:hint="eastAsia"/>
          <w:szCs w:val="21"/>
        </w:rPr>
        <w:t xml:space="preserve">　测定</w:t>
      </w:r>
    </w:p>
    <w:p w14:paraId="2C181CEA"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6</w:t>
      </w:r>
      <w:r w:rsidRPr="00D549EA">
        <w:rPr>
          <w:rFonts w:ascii="黑体" w:eastAsia="黑体" w:hAnsi="黑体"/>
          <w:szCs w:val="21"/>
        </w:rPr>
        <w:t>.3.1</w:t>
      </w:r>
      <w:r w:rsidRPr="00D549EA">
        <w:rPr>
          <w:rFonts w:ascii="黑体" w:eastAsia="黑体" w:hAnsi="黑体" w:hint="eastAsia"/>
          <w:szCs w:val="21"/>
        </w:rPr>
        <w:t xml:space="preserve">　样品测定</w:t>
      </w:r>
    </w:p>
    <w:p w14:paraId="341A1486" w14:textId="77777777" w:rsidR="006708A4" w:rsidRPr="00D549EA" w:rsidRDefault="006708A4" w:rsidP="006708A4">
      <w:pPr>
        <w:ind w:firstLineChars="200" w:firstLine="420"/>
        <w:rPr>
          <w:rFonts w:hAnsi="宋体"/>
          <w:szCs w:val="21"/>
        </w:rPr>
      </w:pPr>
      <w:r w:rsidRPr="00D549EA">
        <w:rPr>
          <w:rFonts w:hint="eastAsia"/>
          <w:szCs w:val="21"/>
        </w:rPr>
        <w:t>将活性炭采样管中</w:t>
      </w:r>
      <w:r w:rsidRPr="00D549EA">
        <w:rPr>
          <w:rFonts w:hint="eastAsia"/>
          <w:szCs w:val="21"/>
        </w:rPr>
        <w:t>a</w:t>
      </w:r>
      <w:r w:rsidRPr="00D549EA">
        <w:rPr>
          <w:szCs w:val="21"/>
        </w:rPr>
        <w:t>段和</w:t>
      </w:r>
      <w:r w:rsidRPr="00D549EA">
        <w:rPr>
          <w:rFonts w:hint="eastAsia"/>
          <w:szCs w:val="21"/>
        </w:rPr>
        <w:t>b</w:t>
      </w:r>
      <w:r w:rsidRPr="00D549EA">
        <w:rPr>
          <w:szCs w:val="21"/>
        </w:rPr>
        <w:t>段</w:t>
      </w:r>
      <w:r w:rsidRPr="00D549EA">
        <w:rPr>
          <w:rFonts w:hint="eastAsia"/>
          <w:szCs w:val="21"/>
        </w:rPr>
        <w:t>固定材料</w:t>
      </w:r>
      <w:r w:rsidRPr="00D549EA">
        <w:rPr>
          <w:szCs w:val="21"/>
        </w:rPr>
        <w:t>取出，分别</w:t>
      </w:r>
      <w:r w:rsidRPr="00D549EA">
        <w:rPr>
          <w:rFonts w:hint="eastAsia"/>
          <w:szCs w:val="21"/>
        </w:rPr>
        <w:t>倒</w:t>
      </w:r>
      <w:r w:rsidRPr="00D549EA">
        <w:rPr>
          <w:szCs w:val="21"/>
        </w:rPr>
        <w:t>入</w:t>
      </w:r>
      <w:r w:rsidRPr="00D549EA">
        <w:rPr>
          <w:rFonts w:hint="eastAsia"/>
          <w:szCs w:val="21"/>
        </w:rPr>
        <w:t>1</w:t>
      </w:r>
      <w:r w:rsidRPr="00D549EA">
        <w:rPr>
          <w:szCs w:val="21"/>
        </w:rPr>
        <w:t>.5 m</w:t>
      </w:r>
      <w:r w:rsidRPr="00D549EA">
        <w:rPr>
          <w:rFonts w:hint="eastAsia"/>
          <w:szCs w:val="21"/>
        </w:rPr>
        <w:t>L</w:t>
      </w:r>
      <w:r w:rsidRPr="00D549EA">
        <w:rPr>
          <w:szCs w:val="21"/>
        </w:rPr>
        <w:t>玻璃小瓶中，每个</w:t>
      </w:r>
      <w:r w:rsidRPr="00D549EA">
        <w:rPr>
          <w:rFonts w:hint="eastAsia"/>
          <w:szCs w:val="21"/>
        </w:rPr>
        <w:t>小瓶</w:t>
      </w:r>
      <w:r w:rsidRPr="00D549EA">
        <w:rPr>
          <w:szCs w:val="21"/>
        </w:rPr>
        <w:t>中</w:t>
      </w:r>
      <w:r w:rsidRPr="00D549EA">
        <w:rPr>
          <w:rFonts w:hint="eastAsia"/>
          <w:szCs w:val="21"/>
        </w:rPr>
        <w:t>准确</w:t>
      </w:r>
      <w:r w:rsidRPr="00D549EA">
        <w:rPr>
          <w:szCs w:val="21"/>
        </w:rPr>
        <w:t>加入</w:t>
      </w:r>
      <w:r w:rsidRPr="00D549EA">
        <w:rPr>
          <w:szCs w:val="21"/>
        </w:rPr>
        <w:t>1 m</w:t>
      </w:r>
      <w:r w:rsidRPr="00D549EA">
        <w:rPr>
          <w:rFonts w:hint="eastAsia"/>
          <w:szCs w:val="21"/>
        </w:rPr>
        <w:t>L</w:t>
      </w:r>
      <w:r w:rsidRPr="00D549EA">
        <w:rPr>
          <w:szCs w:val="21"/>
        </w:rPr>
        <w:t>二硫化</w:t>
      </w:r>
      <w:r w:rsidRPr="00D549EA">
        <w:rPr>
          <w:rFonts w:hint="eastAsia"/>
          <w:szCs w:val="21"/>
        </w:rPr>
        <w:t>碳，拧紧瓶盖</w:t>
      </w:r>
      <w:r w:rsidRPr="00D549EA">
        <w:rPr>
          <w:szCs w:val="21"/>
        </w:rPr>
        <w:t>，室温下</w:t>
      </w:r>
      <w:r w:rsidRPr="00D549EA">
        <w:rPr>
          <w:rFonts w:hint="eastAsia"/>
          <w:szCs w:val="21"/>
        </w:rPr>
        <w:t>解吸</w:t>
      </w:r>
      <w:r w:rsidRPr="00D549EA">
        <w:rPr>
          <w:szCs w:val="21"/>
        </w:rPr>
        <w:t>1 h</w:t>
      </w:r>
      <w:r w:rsidRPr="00D549EA">
        <w:rPr>
          <w:rFonts w:hint="eastAsia"/>
          <w:szCs w:val="21"/>
        </w:rPr>
        <w:t>，定时振摇，使活性炭颗粒和二硫化碳充分混匀，静置分层后</w:t>
      </w:r>
      <w:r w:rsidRPr="00D549EA">
        <w:rPr>
          <w:szCs w:val="21"/>
        </w:rPr>
        <w:t>，</w:t>
      </w:r>
      <w:r w:rsidRPr="00D549EA">
        <w:rPr>
          <w:rFonts w:hint="eastAsia"/>
          <w:szCs w:val="21"/>
        </w:rPr>
        <w:t>取</w:t>
      </w:r>
      <w:r w:rsidRPr="00D549EA">
        <w:rPr>
          <w:szCs w:val="21"/>
        </w:rPr>
        <w:t>上清液</w:t>
      </w:r>
      <w:r w:rsidRPr="00D549EA">
        <w:rPr>
          <w:rFonts w:hint="eastAsia"/>
          <w:szCs w:val="21"/>
        </w:rPr>
        <w:t>1</w:t>
      </w:r>
      <w:r w:rsidRPr="00D549EA">
        <w:rPr>
          <w:szCs w:val="21"/>
        </w:rPr>
        <w:t xml:space="preserve"> μL</w:t>
      </w:r>
      <w:r w:rsidRPr="00D549EA">
        <w:rPr>
          <w:rFonts w:hint="eastAsia"/>
          <w:szCs w:val="21"/>
        </w:rPr>
        <w:t>，注射到气相色谱仪中，待测组分经色谱柱分离后，由氢火焰离子化检测器进行检测。</w:t>
      </w:r>
      <w:r w:rsidRPr="00D549EA">
        <w:rPr>
          <w:rFonts w:hAnsi="宋体"/>
          <w:szCs w:val="21"/>
        </w:rPr>
        <w:t>现场空白活性炭管与已采样的样品管同批测定。</w:t>
      </w:r>
    </w:p>
    <w:p w14:paraId="67923883"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C.2.</w:t>
      </w:r>
      <w:r w:rsidRPr="00D549EA">
        <w:rPr>
          <w:rFonts w:ascii="黑体" w:eastAsia="黑体" w:hAnsi="黑体" w:hint="eastAsia"/>
          <w:szCs w:val="21"/>
        </w:rPr>
        <w:t>6</w:t>
      </w:r>
      <w:r w:rsidRPr="00D549EA">
        <w:rPr>
          <w:rFonts w:ascii="黑体" w:eastAsia="黑体" w:hAnsi="黑体"/>
          <w:szCs w:val="21"/>
        </w:rPr>
        <w:t>.3.2</w:t>
      </w:r>
      <w:r w:rsidRPr="00D549EA">
        <w:rPr>
          <w:rFonts w:ascii="黑体" w:eastAsia="黑体" w:hAnsi="黑体" w:hint="eastAsia"/>
          <w:szCs w:val="21"/>
        </w:rPr>
        <w:t xml:space="preserve">　</w:t>
      </w:r>
      <w:r w:rsidRPr="00D549EA">
        <w:rPr>
          <w:rFonts w:eastAsia="黑体" w:hint="eastAsia"/>
          <w:szCs w:val="21"/>
        </w:rPr>
        <w:t>定性分析</w:t>
      </w:r>
    </w:p>
    <w:p w14:paraId="6F8EDFA4" w14:textId="77777777" w:rsidR="006708A4" w:rsidRPr="00D549EA" w:rsidRDefault="006708A4" w:rsidP="006708A4">
      <w:pPr>
        <w:ind w:firstLineChars="200" w:firstLine="420"/>
        <w:rPr>
          <w:rFonts w:hAnsi="宋体"/>
          <w:szCs w:val="21"/>
        </w:rPr>
      </w:pPr>
      <w:r w:rsidRPr="00D549EA">
        <w:rPr>
          <w:rFonts w:hAnsi="宋体" w:hint="eastAsia"/>
          <w:szCs w:val="21"/>
        </w:rPr>
        <w:t>根据保留时间定性。</w:t>
      </w:r>
    </w:p>
    <w:p w14:paraId="57267F8D"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C.2.</w:t>
      </w:r>
      <w:r w:rsidRPr="00D549EA">
        <w:rPr>
          <w:rFonts w:ascii="黑体" w:eastAsia="黑体" w:hAnsi="黑体" w:hint="eastAsia"/>
          <w:szCs w:val="21"/>
        </w:rPr>
        <w:t>6</w:t>
      </w:r>
      <w:r w:rsidRPr="00D549EA">
        <w:rPr>
          <w:rFonts w:ascii="黑体" w:eastAsia="黑体" w:hAnsi="黑体"/>
          <w:szCs w:val="21"/>
        </w:rPr>
        <w:t>.3.3</w:t>
      </w:r>
      <w:r w:rsidRPr="00D549EA">
        <w:rPr>
          <w:rFonts w:ascii="黑体" w:eastAsia="黑体" w:hAnsi="黑体" w:hint="eastAsia"/>
          <w:szCs w:val="21"/>
        </w:rPr>
        <w:t xml:space="preserve">　</w:t>
      </w:r>
      <w:r w:rsidRPr="00D549EA">
        <w:rPr>
          <w:rFonts w:eastAsia="黑体" w:hint="eastAsia"/>
          <w:szCs w:val="21"/>
        </w:rPr>
        <w:t>定量分析</w:t>
      </w:r>
    </w:p>
    <w:p w14:paraId="7AF8307E" w14:textId="77777777" w:rsidR="006708A4" w:rsidRPr="00D549EA" w:rsidRDefault="006708A4" w:rsidP="006708A4">
      <w:pPr>
        <w:ind w:firstLineChars="200" w:firstLine="420"/>
        <w:rPr>
          <w:rFonts w:hAnsi="宋体"/>
          <w:szCs w:val="21"/>
        </w:rPr>
      </w:pPr>
      <w:r w:rsidRPr="00D549EA">
        <w:rPr>
          <w:rFonts w:hAnsi="宋体" w:hint="eastAsia"/>
          <w:szCs w:val="21"/>
        </w:rPr>
        <w:t>根据校准曲线计算待测组分含量。</w:t>
      </w:r>
    </w:p>
    <w:p w14:paraId="1E693DAC"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7　结果计算与表示</w:t>
      </w:r>
    </w:p>
    <w:p w14:paraId="466FB88A"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7</w:t>
      </w:r>
      <w:r w:rsidRPr="00D549EA">
        <w:rPr>
          <w:rFonts w:ascii="黑体" w:eastAsia="黑体" w:hAnsi="黑体"/>
          <w:szCs w:val="21"/>
        </w:rPr>
        <w:t>.1</w:t>
      </w:r>
      <w:r w:rsidRPr="00D549EA">
        <w:rPr>
          <w:rFonts w:ascii="黑体" w:eastAsia="黑体" w:hAnsi="黑体" w:hint="eastAsia"/>
          <w:szCs w:val="21"/>
        </w:rPr>
        <w:t xml:space="preserve">　结果计算 </w:t>
      </w:r>
    </w:p>
    <w:p w14:paraId="470763CB" w14:textId="77777777" w:rsidR="006708A4" w:rsidRPr="00D549EA" w:rsidRDefault="006708A4" w:rsidP="006708A4">
      <w:pPr>
        <w:spacing w:beforeLines="50" w:before="156" w:afterLines="50" w:after="156"/>
        <w:ind w:firstLineChars="200" w:firstLine="420"/>
        <w:rPr>
          <w:rFonts w:ascii="宋体" w:hAnsi="宋体"/>
          <w:color w:val="000000"/>
          <w:szCs w:val="21"/>
        </w:rPr>
      </w:pPr>
      <w:r w:rsidRPr="00D549EA">
        <w:rPr>
          <w:rFonts w:hint="eastAsia"/>
          <w:color w:val="000000"/>
          <w:szCs w:val="21"/>
        </w:rPr>
        <w:t>室内空气中待测组分浓度，按照公式（</w:t>
      </w:r>
      <w:r w:rsidRPr="00D549EA">
        <w:rPr>
          <w:rFonts w:hint="eastAsia"/>
          <w:color w:val="000000"/>
          <w:szCs w:val="21"/>
        </w:rPr>
        <w:t>C</w:t>
      </w:r>
      <w:r w:rsidRPr="00D549EA">
        <w:rPr>
          <w:color w:val="000000"/>
          <w:szCs w:val="21"/>
        </w:rPr>
        <w:t>.2</w:t>
      </w:r>
      <w:r w:rsidRPr="00D549EA">
        <w:rPr>
          <w:color w:val="000000"/>
          <w:szCs w:val="21"/>
        </w:rPr>
        <w:t>）进行计算</w:t>
      </w:r>
      <w:r w:rsidRPr="00D549EA">
        <w:rPr>
          <w:rFonts w:hint="eastAsia"/>
          <w:color w:val="000000"/>
          <w:szCs w:val="21"/>
        </w:rPr>
        <w:t>：</w:t>
      </w:r>
    </w:p>
    <w:p w14:paraId="018C3E8A" w14:textId="77777777" w:rsidR="006708A4" w:rsidRPr="00D549EA" w:rsidRDefault="006708A4" w:rsidP="006708A4">
      <w:pPr>
        <w:jc w:val="right"/>
        <w:rPr>
          <w:color w:val="000000"/>
          <w:szCs w:val="21"/>
        </w:rPr>
      </w:pPr>
      <w:r w:rsidRPr="00D549EA">
        <w:rPr>
          <w:noProof/>
        </w:rPr>
        <w:lastRenderedPageBreak/>
        <w:drawing>
          <wp:inline distT="0" distB="0" distL="0" distR="0" wp14:anchorId="63AB84BC" wp14:editId="4610000E">
            <wp:extent cx="946150" cy="374015"/>
            <wp:effectExtent l="0" t="0" r="0" b="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5"/>
                    <a:srcRect l="40440" r="40579"/>
                    <a:stretch>
                      <a:fillRect/>
                    </a:stretch>
                  </pic:blipFill>
                  <pic:spPr>
                    <a:xfrm>
                      <a:off x="0" y="0"/>
                      <a:ext cx="946150" cy="374015"/>
                    </a:xfrm>
                    <a:prstGeom prst="rect">
                      <a:avLst/>
                    </a:prstGeom>
                    <a:noFill/>
                    <a:ln w="9525">
                      <a:noFill/>
                      <a:miter lim="800000"/>
                      <a:headEnd/>
                      <a:tailEnd/>
                    </a:ln>
                  </pic:spPr>
                </pic:pic>
              </a:graphicData>
            </a:graphic>
          </wp:inline>
        </w:drawing>
      </w:r>
      <w:r w:rsidRPr="00D549EA">
        <w:rPr>
          <w:rFonts w:hint="eastAsia"/>
        </w:rPr>
        <w:t>……………………………………</w:t>
      </w:r>
      <w:r w:rsidRPr="00D549EA">
        <w:rPr>
          <w:color w:val="000000"/>
          <w:szCs w:val="21"/>
        </w:rPr>
        <w:t>（</w:t>
      </w:r>
      <w:r w:rsidRPr="00D549EA">
        <w:rPr>
          <w:color w:val="000000"/>
          <w:szCs w:val="21"/>
        </w:rPr>
        <w:t>C.2</w:t>
      </w:r>
      <w:r w:rsidRPr="00D549EA">
        <w:rPr>
          <w:color w:val="000000"/>
          <w:szCs w:val="21"/>
        </w:rPr>
        <w:t>）</w:t>
      </w:r>
    </w:p>
    <w:p w14:paraId="7C47D4CC" w14:textId="77777777" w:rsidR="006708A4" w:rsidRPr="00D549EA" w:rsidRDefault="006708A4" w:rsidP="006708A4">
      <w:pPr>
        <w:ind w:firstLineChars="200" w:firstLine="420"/>
        <w:jc w:val="left"/>
        <w:rPr>
          <w:rFonts w:ascii="宋体" w:hAnsi="宋体"/>
          <w:color w:val="000000"/>
          <w:szCs w:val="21"/>
        </w:rPr>
      </w:pPr>
      <w:r w:rsidRPr="00D549EA">
        <w:rPr>
          <w:rFonts w:ascii="宋体" w:hAnsi="宋体" w:hint="eastAsia"/>
          <w:color w:val="000000"/>
          <w:szCs w:val="21"/>
        </w:rPr>
        <w:t>式中：</w:t>
      </w:r>
    </w:p>
    <w:p w14:paraId="6ABB9DCE" w14:textId="77777777" w:rsidR="006708A4" w:rsidRPr="00D549EA" w:rsidRDefault="006708A4" w:rsidP="006708A4">
      <w:pPr>
        <w:tabs>
          <w:tab w:val="left" w:pos="851"/>
        </w:tabs>
        <w:ind w:firstLineChars="202" w:firstLine="424"/>
        <w:rPr>
          <w:szCs w:val="21"/>
        </w:rPr>
      </w:pPr>
      <w:r w:rsidRPr="00D549EA">
        <w:rPr>
          <w:i/>
          <w:iCs/>
          <w:szCs w:val="21"/>
        </w:rPr>
        <w:t>ρ</w:t>
      </w:r>
      <w:r w:rsidRPr="00D549EA">
        <w:rPr>
          <w:szCs w:val="21"/>
        </w:rPr>
        <w:tab/>
      </w:r>
      <w:r w:rsidRPr="00D549EA">
        <w:rPr>
          <w:rFonts w:hint="eastAsia"/>
          <w:szCs w:val="21"/>
        </w:rPr>
        <w:t>——室内空气</w:t>
      </w:r>
      <w:r w:rsidRPr="00D549EA">
        <w:rPr>
          <w:szCs w:val="21"/>
        </w:rPr>
        <w:t>中</w:t>
      </w:r>
      <w:r w:rsidRPr="00D549EA">
        <w:rPr>
          <w:rFonts w:hint="eastAsia"/>
          <w:szCs w:val="21"/>
        </w:rPr>
        <w:t>待测</w:t>
      </w:r>
      <w:r w:rsidRPr="00D549EA">
        <w:rPr>
          <w:szCs w:val="21"/>
        </w:rPr>
        <w:t>组分质量浓度，</w:t>
      </w:r>
      <w:r w:rsidRPr="00D549EA">
        <w:rPr>
          <w:szCs w:val="21"/>
        </w:rPr>
        <w:t>mg/m</w:t>
      </w:r>
      <w:r w:rsidRPr="00D549EA">
        <w:rPr>
          <w:szCs w:val="21"/>
          <w:vertAlign w:val="superscript"/>
        </w:rPr>
        <w:t>3</w:t>
      </w:r>
      <w:r w:rsidRPr="00D549EA">
        <w:rPr>
          <w:szCs w:val="21"/>
        </w:rPr>
        <w:t>；</w:t>
      </w:r>
    </w:p>
    <w:p w14:paraId="3AA1CB6B" w14:textId="77777777" w:rsidR="006708A4" w:rsidRPr="00D549EA" w:rsidRDefault="006708A4" w:rsidP="006708A4">
      <w:pPr>
        <w:tabs>
          <w:tab w:val="center" w:pos="420"/>
          <w:tab w:val="left" w:pos="851"/>
        </w:tabs>
        <w:ind w:firstLineChars="200" w:firstLine="420"/>
        <w:rPr>
          <w:szCs w:val="21"/>
        </w:rPr>
      </w:pPr>
      <w:r w:rsidRPr="00D549EA">
        <w:rPr>
          <w:i/>
          <w:szCs w:val="21"/>
        </w:rPr>
        <w:t>W</w:t>
      </w:r>
      <w:r w:rsidRPr="00D549EA">
        <w:rPr>
          <w:szCs w:val="21"/>
        </w:rPr>
        <w:tab/>
      </w:r>
      <w:r w:rsidRPr="00D549EA">
        <w:rPr>
          <w:rFonts w:hint="eastAsia"/>
          <w:szCs w:val="21"/>
        </w:rPr>
        <w:t>——</w:t>
      </w:r>
      <w:r w:rsidRPr="00D549EA">
        <w:rPr>
          <w:szCs w:val="21"/>
        </w:rPr>
        <w:t>由校准曲线计算的样品解吸液</w:t>
      </w:r>
      <w:r w:rsidRPr="00D549EA">
        <w:rPr>
          <w:rFonts w:hint="eastAsia"/>
          <w:szCs w:val="21"/>
        </w:rPr>
        <w:t>中待测组分</w:t>
      </w:r>
      <w:r w:rsidRPr="00D549EA">
        <w:rPr>
          <w:szCs w:val="21"/>
        </w:rPr>
        <w:t>的质量浓度，</w:t>
      </w:r>
      <w:r w:rsidRPr="00D549EA">
        <w:rPr>
          <w:szCs w:val="21"/>
        </w:rPr>
        <w:t>μg/m</w:t>
      </w:r>
      <w:r w:rsidRPr="00D549EA">
        <w:rPr>
          <w:rFonts w:hint="eastAsia"/>
          <w:szCs w:val="21"/>
        </w:rPr>
        <w:t>L</w:t>
      </w:r>
      <w:r w:rsidRPr="00D549EA">
        <w:rPr>
          <w:szCs w:val="21"/>
        </w:rPr>
        <w:t>；</w:t>
      </w:r>
    </w:p>
    <w:p w14:paraId="6C058AB4" w14:textId="77777777" w:rsidR="006708A4" w:rsidRPr="00D549EA" w:rsidRDefault="006708A4" w:rsidP="006708A4">
      <w:pPr>
        <w:tabs>
          <w:tab w:val="left" w:pos="851"/>
        </w:tabs>
        <w:ind w:firstLineChars="200" w:firstLine="420"/>
        <w:rPr>
          <w:szCs w:val="21"/>
        </w:rPr>
      </w:pPr>
      <w:r w:rsidRPr="00D549EA">
        <w:rPr>
          <w:i/>
          <w:szCs w:val="21"/>
        </w:rPr>
        <w:t>W</w:t>
      </w:r>
      <w:r w:rsidRPr="00D549EA">
        <w:rPr>
          <w:szCs w:val="21"/>
          <w:vertAlign w:val="subscript"/>
        </w:rPr>
        <w:t>0</w:t>
      </w:r>
      <w:r w:rsidRPr="00D549EA">
        <w:rPr>
          <w:szCs w:val="21"/>
        </w:rPr>
        <w:tab/>
      </w:r>
      <w:r w:rsidRPr="00D549EA">
        <w:rPr>
          <w:rFonts w:hint="eastAsia"/>
          <w:szCs w:val="21"/>
        </w:rPr>
        <w:t>——由校准曲线计算的空白解吸液中待测组分的质量浓度，</w:t>
      </w:r>
      <w:r w:rsidRPr="00D549EA">
        <w:rPr>
          <w:szCs w:val="21"/>
        </w:rPr>
        <w:t>μg/m</w:t>
      </w:r>
      <w:r w:rsidRPr="00D549EA">
        <w:rPr>
          <w:rFonts w:hint="eastAsia"/>
          <w:szCs w:val="21"/>
        </w:rPr>
        <w:t>L</w:t>
      </w:r>
      <w:r w:rsidRPr="00D549EA">
        <w:rPr>
          <w:szCs w:val="21"/>
        </w:rPr>
        <w:t>；</w:t>
      </w:r>
    </w:p>
    <w:p w14:paraId="2BA71C7E" w14:textId="77777777" w:rsidR="006708A4" w:rsidRPr="00D549EA" w:rsidRDefault="006708A4" w:rsidP="006708A4">
      <w:pPr>
        <w:tabs>
          <w:tab w:val="left" w:pos="851"/>
        </w:tabs>
        <w:ind w:firstLineChars="200" w:firstLine="420"/>
        <w:rPr>
          <w:szCs w:val="21"/>
        </w:rPr>
      </w:pPr>
      <w:r w:rsidRPr="00D549EA">
        <w:rPr>
          <w:i/>
          <w:szCs w:val="21"/>
        </w:rPr>
        <w:t>V</w:t>
      </w:r>
      <w:r w:rsidRPr="00D549EA">
        <w:rPr>
          <w:szCs w:val="21"/>
          <w:vertAlign w:val="subscript"/>
        </w:rPr>
        <w:t>1</w:t>
      </w:r>
      <w:r w:rsidRPr="00D549EA">
        <w:rPr>
          <w:szCs w:val="21"/>
        </w:rPr>
        <w:tab/>
      </w:r>
      <w:r w:rsidRPr="00D549EA">
        <w:rPr>
          <w:rFonts w:hint="eastAsia"/>
          <w:szCs w:val="21"/>
        </w:rPr>
        <w:t>——二硫化碳</w:t>
      </w:r>
      <w:r w:rsidRPr="00D549EA">
        <w:rPr>
          <w:szCs w:val="21"/>
        </w:rPr>
        <w:t>体积，</w:t>
      </w:r>
      <w:r w:rsidRPr="00D549EA">
        <w:rPr>
          <w:szCs w:val="21"/>
        </w:rPr>
        <w:t>m</w:t>
      </w:r>
      <w:r w:rsidRPr="00D549EA">
        <w:rPr>
          <w:rFonts w:hint="eastAsia"/>
          <w:szCs w:val="21"/>
        </w:rPr>
        <w:t>L</w:t>
      </w:r>
      <w:r w:rsidRPr="00D549EA">
        <w:rPr>
          <w:szCs w:val="21"/>
        </w:rPr>
        <w:t>；</w:t>
      </w:r>
    </w:p>
    <w:p w14:paraId="44FCE66A" w14:textId="77777777" w:rsidR="006708A4" w:rsidRPr="00D549EA" w:rsidRDefault="006708A4" w:rsidP="006708A4">
      <w:pPr>
        <w:tabs>
          <w:tab w:val="left" w:pos="851"/>
        </w:tabs>
        <w:ind w:firstLineChars="200" w:firstLine="420"/>
        <w:rPr>
          <w:rFonts w:hAnsi="宋体"/>
          <w:color w:val="000000"/>
          <w:szCs w:val="21"/>
        </w:rPr>
      </w:pPr>
      <w:r w:rsidRPr="00D549EA">
        <w:rPr>
          <w:i/>
          <w:szCs w:val="21"/>
        </w:rPr>
        <w:t>V</w:t>
      </w:r>
      <w:r w:rsidRPr="00D549EA">
        <w:rPr>
          <w:szCs w:val="21"/>
          <w:vertAlign w:val="subscript"/>
        </w:rPr>
        <w:t>2</w:t>
      </w:r>
      <w:r w:rsidRPr="00D549EA">
        <w:rPr>
          <w:szCs w:val="21"/>
        </w:rPr>
        <w:tab/>
      </w:r>
      <w:r w:rsidRPr="00D549EA">
        <w:rPr>
          <w:rFonts w:hint="eastAsia"/>
          <w:szCs w:val="21"/>
        </w:rPr>
        <w:t>——参比状态下的</w:t>
      </w:r>
      <w:r w:rsidRPr="00D549EA">
        <w:rPr>
          <w:szCs w:val="21"/>
        </w:rPr>
        <w:t>采样体积</w:t>
      </w:r>
      <w:r w:rsidRPr="00D549EA">
        <w:rPr>
          <w:rFonts w:hint="eastAsia"/>
          <w:szCs w:val="21"/>
        </w:rPr>
        <w:t>，</w:t>
      </w:r>
      <w:r w:rsidRPr="00D549EA">
        <w:rPr>
          <w:color w:val="000000"/>
          <w:szCs w:val="21"/>
        </w:rPr>
        <w:t>按照附录</w:t>
      </w:r>
      <w:r w:rsidRPr="00D549EA">
        <w:rPr>
          <w:szCs w:val="21"/>
        </w:rPr>
        <w:t>A</w:t>
      </w:r>
      <w:r w:rsidRPr="00D549EA">
        <w:rPr>
          <w:szCs w:val="21"/>
        </w:rPr>
        <w:t>公式</w:t>
      </w:r>
      <w:r w:rsidRPr="00D549EA">
        <w:rPr>
          <w:rFonts w:hint="eastAsia"/>
          <w:szCs w:val="21"/>
        </w:rPr>
        <w:t>（</w:t>
      </w:r>
      <w:r w:rsidRPr="00D549EA">
        <w:rPr>
          <w:szCs w:val="21"/>
        </w:rPr>
        <w:t>A.1</w:t>
      </w:r>
      <w:r w:rsidRPr="00D549EA">
        <w:rPr>
          <w:rFonts w:hint="eastAsia"/>
          <w:szCs w:val="21"/>
        </w:rPr>
        <w:t>）</w:t>
      </w:r>
      <w:r w:rsidRPr="00D549EA">
        <w:rPr>
          <w:color w:val="000000"/>
          <w:szCs w:val="21"/>
        </w:rPr>
        <w:t>换算</w:t>
      </w:r>
      <w:r w:rsidRPr="00D549EA">
        <w:rPr>
          <w:szCs w:val="21"/>
        </w:rPr>
        <w:t>，</w:t>
      </w:r>
      <w:r w:rsidRPr="00D549EA">
        <w:rPr>
          <w:szCs w:val="21"/>
        </w:rPr>
        <w:t>L</w:t>
      </w:r>
      <w:r w:rsidRPr="00D549EA">
        <w:rPr>
          <w:szCs w:val="21"/>
        </w:rPr>
        <w:t>。</w:t>
      </w:r>
    </w:p>
    <w:p w14:paraId="352045C7"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7</w:t>
      </w:r>
      <w:r w:rsidRPr="00D549EA">
        <w:rPr>
          <w:rFonts w:ascii="黑体" w:eastAsia="黑体" w:hAnsi="黑体"/>
          <w:szCs w:val="21"/>
        </w:rPr>
        <w:t>.2</w:t>
      </w:r>
      <w:r w:rsidRPr="00D549EA">
        <w:rPr>
          <w:rFonts w:ascii="黑体" w:eastAsia="黑体" w:hAnsi="黑体" w:hint="eastAsia"/>
          <w:szCs w:val="21"/>
        </w:rPr>
        <w:t xml:space="preserve">　结果表示</w:t>
      </w:r>
    </w:p>
    <w:p w14:paraId="3221B1E5" w14:textId="77777777" w:rsidR="006708A4" w:rsidRPr="00D549EA" w:rsidRDefault="006708A4" w:rsidP="006708A4">
      <w:pPr>
        <w:spacing w:beforeLines="50" w:before="156" w:afterLines="50" w:after="156"/>
        <w:ind w:firstLineChars="200" w:firstLine="420"/>
        <w:rPr>
          <w:szCs w:val="21"/>
        </w:rPr>
      </w:pPr>
      <w:r w:rsidRPr="00D549EA">
        <w:rPr>
          <w:rFonts w:hint="eastAsia"/>
          <w:szCs w:val="21"/>
        </w:rPr>
        <w:t>当测定结果小于</w:t>
      </w:r>
      <w:r w:rsidRPr="00D549EA">
        <w:rPr>
          <w:rFonts w:hint="eastAsia"/>
          <w:szCs w:val="21"/>
        </w:rPr>
        <w:t>0.1 mg/m</w:t>
      </w:r>
      <w:r w:rsidRPr="00D549EA">
        <w:rPr>
          <w:szCs w:val="21"/>
          <w:vertAlign w:val="superscript"/>
        </w:rPr>
        <w:t>3</w:t>
      </w:r>
      <w:r w:rsidRPr="00D549EA">
        <w:rPr>
          <w:rFonts w:hint="eastAsia"/>
          <w:szCs w:val="21"/>
        </w:rPr>
        <w:t>时，保留到小数点后三位；大于等于</w:t>
      </w:r>
      <w:r w:rsidRPr="00D549EA">
        <w:rPr>
          <w:rFonts w:hint="eastAsia"/>
          <w:szCs w:val="21"/>
        </w:rPr>
        <w:t>0.1 mg/m</w:t>
      </w:r>
      <w:r w:rsidRPr="00D549EA">
        <w:rPr>
          <w:szCs w:val="21"/>
          <w:vertAlign w:val="superscript"/>
        </w:rPr>
        <w:t>3</w:t>
      </w:r>
      <w:r w:rsidRPr="00D549EA">
        <w:rPr>
          <w:rFonts w:hint="eastAsia"/>
          <w:szCs w:val="21"/>
        </w:rPr>
        <w:t>时，保留三位有效数字。</w:t>
      </w:r>
    </w:p>
    <w:p w14:paraId="51B2666C"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8　方法特性</w:t>
      </w:r>
    </w:p>
    <w:p w14:paraId="44101AF8"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8</w:t>
      </w:r>
      <w:r w:rsidRPr="00D549EA">
        <w:rPr>
          <w:rFonts w:ascii="黑体" w:eastAsia="黑体" w:hAnsi="黑体"/>
          <w:szCs w:val="21"/>
        </w:rPr>
        <w:t>.1</w:t>
      </w:r>
      <w:r w:rsidRPr="00D549EA">
        <w:rPr>
          <w:rFonts w:ascii="黑体" w:eastAsia="黑体" w:hAnsi="黑体" w:hint="eastAsia"/>
          <w:szCs w:val="21"/>
        </w:rPr>
        <w:t xml:space="preserve">　检出限</w:t>
      </w:r>
    </w:p>
    <w:p w14:paraId="38E77EDA" w14:textId="77777777" w:rsidR="006708A4" w:rsidRPr="00D549EA" w:rsidRDefault="006708A4" w:rsidP="006708A4">
      <w:pPr>
        <w:tabs>
          <w:tab w:val="left" w:pos="420"/>
          <w:tab w:val="left" w:pos="2268"/>
        </w:tabs>
        <w:ind w:firstLineChars="200" w:firstLine="420"/>
        <w:rPr>
          <w:rFonts w:eastAsia="黑体"/>
          <w:color w:val="000000"/>
          <w:szCs w:val="21"/>
        </w:rPr>
      </w:pPr>
      <w:r w:rsidRPr="00D549EA">
        <w:rPr>
          <w:rFonts w:hint="eastAsia"/>
          <w:szCs w:val="21"/>
        </w:rPr>
        <w:t>当采样体积为</w:t>
      </w:r>
      <w:r w:rsidRPr="00D549EA">
        <w:rPr>
          <w:szCs w:val="21"/>
        </w:rPr>
        <w:t xml:space="preserve">24 </w:t>
      </w:r>
      <w:r w:rsidRPr="00D549EA">
        <w:rPr>
          <w:rFonts w:hint="eastAsia"/>
          <w:szCs w:val="21"/>
        </w:rPr>
        <w:t>L</w:t>
      </w:r>
      <w:r w:rsidRPr="00D549EA">
        <w:rPr>
          <w:rFonts w:hint="eastAsia"/>
          <w:szCs w:val="21"/>
        </w:rPr>
        <w:t>时，苯、甲苯和邻二甲苯的检出限为</w:t>
      </w:r>
      <w:r w:rsidRPr="00D549EA">
        <w:rPr>
          <w:rFonts w:hint="eastAsia"/>
          <w:szCs w:val="21"/>
        </w:rPr>
        <w:t>0</w:t>
      </w:r>
      <w:r w:rsidRPr="00D549EA">
        <w:rPr>
          <w:szCs w:val="21"/>
        </w:rPr>
        <w:t xml:space="preserve">.008 </w:t>
      </w:r>
      <w:r w:rsidRPr="00D549EA">
        <w:rPr>
          <w:rFonts w:hint="eastAsia"/>
          <w:szCs w:val="21"/>
        </w:rPr>
        <w:t>mg/m</w:t>
      </w:r>
      <w:r w:rsidRPr="00D549EA">
        <w:rPr>
          <w:rFonts w:hint="eastAsia"/>
          <w:szCs w:val="21"/>
          <w:vertAlign w:val="superscript"/>
        </w:rPr>
        <w:t>3</w:t>
      </w:r>
      <w:r w:rsidRPr="00D549EA">
        <w:rPr>
          <w:rFonts w:hint="eastAsia"/>
          <w:szCs w:val="21"/>
        </w:rPr>
        <w:t>，测定下限为</w:t>
      </w:r>
      <w:r w:rsidRPr="00D549EA">
        <w:rPr>
          <w:rFonts w:hint="eastAsia"/>
          <w:szCs w:val="21"/>
        </w:rPr>
        <w:t>0</w:t>
      </w:r>
      <w:r w:rsidRPr="00D549EA">
        <w:rPr>
          <w:szCs w:val="21"/>
        </w:rPr>
        <w:t xml:space="preserve">.03 </w:t>
      </w:r>
      <w:r w:rsidRPr="00D549EA">
        <w:rPr>
          <w:rFonts w:hint="eastAsia"/>
          <w:szCs w:val="21"/>
        </w:rPr>
        <w:t>mg/m</w:t>
      </w:r>
      <w:r w:rsidRPr="00D549EA">
        <w:rPr>
          <w:rFonts w:hint="eastAsia"/>
          <w:szCs w:val="21"/>
          <w:vertAlign w:val="superscript"/>
        </w:rPr>
        <w:t>3</w:t>
      </w:r>
      <w:r w:rsidRPr="00D549EA">
        <w:rPr>
          <w:rFonts w:hint="eastAsia"/>
          <w:szCs w:val="21"/>
        </w:rPr>
        <w:t>，间二甲苯和对二甲苯的检出限为</w:t>
      </w:r>
      <w:r w:rsidRPr="00D549EA">
        <w:rPr>
          <w:rFonts w:hint="eastAsia"/>
          <w:szCs w:val="21"/>
        </w:rPr>
        <w:t>0</w:t>
      </w:r>
      <w:r w:rsidRPr="00D549EA">
        <w:rPr>
          <w:szCs w:val="21"/>
        </w:rPr>
        <w:t>.013</w:t>
      </w:r>
      <w:r w:rsidRPr="00D549EA">
        <w:rPr>
          <w:rFonts w:hint="eastAsia"/>
          <w:szCs w:val="21"/>
        </w:rPr>
        <w:t xml:space="preserve"> mg/m</w:t>
      </w:r>
      <w:r w:rsidRPr="00D549EA">
        <w:rPr>
          <w:rFonts w:hint="eastAsia"/>
          <w:szCs w:val="21"/>
          <w:vertAlign w:val="superscript"/>
        </w:rPr>
        <w:t>3</w:t>
      </w:r>
      <w:r w:rsidRPr="00D549EA">
        <w:rPr>
          <w:rFonts w:hint="eastAsia"/>
          <w:szCs w:val="21"/>
        </w:rPr>
        <w:t>，测定下限为</w:t>
      </w:r>
      <w:r w:rsidRPr="00D549EA">
        <w:rPr>
          <w:rFonts w:hint="eastAsia"/>
          <w:szCs w:val="21"/>
        </w:rPr>
        <w:t>0</w:t>
      </w:r>
      <w:r w:rsidRPr="00D549EA">
        <w:rPr>
          <w:szCs w:val="21"/>
        </w:rPr>
        <w:t>.05</w:t>
      </w:r>
      <w:r w:rsidRPr="00D549EA">
        <w:rPr>
          <w:rFonts w:hint="eastAsia"/>
          <w:szCs w:val="21"/>
        </w:rPr>
        <w:t xml:space="preserve"> mg/m</w:t>
      </w:r>
      <w:r w:rsidRPr="00D549EA">
        <w:rPr>
          <w:rFonts w:hint="eastAsia"/>
          <w:szCs w:val="21"/>
          <w:vertAlign w:val="superscript"/>
        </w:rPr>
        <w:t>3</w:t>
      </w:r>
      <w:r w:rsidRPr="00D549EA">
        <w:rPr>
          <w:rFonts w:hint="eastAsia"/>
          <w:szCs w:val="21"/>
        </w:rPr>
        <w:t>。</w:t>
      </w:r>
    </w:p>
    <w:p w14:paraId="23FA341C"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8</w:t>
      </w:r>
      <w:r w:rsidRPr="00D549EA">
        <w:rPr>
          <w:rFonts w:ascii="黑体" w:eastAsia="黑体" w:hAnsi="黑体"/>
          <w:szCs w:val="21"/>
        </w:rPr>
        <w:t>.2</w:t>
      </w:r>
      <w:r w:rsidRPr="00D549EA">
        <w:rPr>
          <w:rFonts w:ascii="黑体" w:eastAsia="黑体" w:hAnsi="黑体" w:hint="eastAsia"/>
          <w:szCs w:val="21"/>
        </w:rPr>
        <w:t xml:space="preserve">　测量范围</w:t>
      </w:r>
    </w:p>
    <w:p w14:paraId="50ADD184" w14:textId="77777777" w:rsidR="006708A4" w:rsidRPr="00D549EA" w:rsidRDefault="006708A4" w:rsidP="006708A4">
      <w:pPr>
        <w:ind w:firstLineChars="200" w:firstLine="420"/>
        <w:rPr>
          <w:szCs w:val="21"/>
        </w:rPr>
      </w:pPr>
      <w:r w:rsidRPr="00D549EA">
        <w:rPr>
          <w:rFonts w:hint="eastAsia"/>
          <w:szCs w:val="21"/>
        </w:rPr>
        <w:t>当采样体积为</w:t>
      </w:r>
      <w:r w:rsidRPr="00D549EA">
        <w:rPr>
          <w:szCs w:val="21"/>
        </w:rPr>
        <w:t xml:space="preserve">24 </w:t>
      </w:r>
      <w:r w:rsidRPr="00D549EA">
        <w:rPr>
          <w:rFonts w:hint="eastAsia"/>
          <w:szCs w:val="21"/>
        </w:rPr>
        <w:t>L</w:t>
      </w:r>
      <w:r w:rsidRPr="00D549EA">
        <w:rPr>
          <w:rFonts w:hint="eastAsia"/>
          <w:szCs w:val="21"/>
        </w:rPr>
        <w:t>时，用</w:t>
      </w:r>
      <w:r w:rsidRPr="00D549EA">
        <w:rPr>
          <w:rFonts w:hint="eastAsia"/>
          <w:szCs w:val="21"/>
        </w:rPr>
        <w:t>1</w:t>
      </w:r>
      <w:r w:rsidRPr="00D549EA">
        <w:rPr>
          <w:szCs w:val="21"/>
        </w:rPr>
        <w:t xml:space="preserve"> </w:t>
      </w:r>
      <w:r w:rsidRPr="00D549EA">
        <w:rPr>
          <w:rFonts w:hint="eastAsia"/>
          <w:szCs w:val="21"/>
        </w:rPr>
        <w:t>mL</w:t>
      </w:r>
      <w:r w:rsidRPr="00D549EA">
        <w:rPr>
          <w:rFonts w:hint="eastAsia"/>
          <w:szCs w:val="21"/>
        </w:rPr>
        <w:t>二硫化碳提取，取</w:t>
      </w:r>
      <w:r w:rsidRPr="00D549EA">
        <w:rPr>
          <w:rFonts w:hint="eastAsia"/>
          <w:szCs w:val="21"/>
        </w:rPr>
        <w:t>1</w:t>
      </w:r>
      <w:r w:rsidRPr="00D549EA">
        <w:rPr>
          <w:szCs w:val="21"/>
        </w:rPr>
        <w:t xml:space="preserve"> μ</w:t>
      </w:r>
      <w:r w:rsidRPr="00D549EA">
        <w:rPr>
          <w:rFonts w:hint="eastAsia"/>
          <w:szCs w:val="21"/>
        </w:rPr>
        <w:t>L</w:t>
      </w:r>
      <w:r w:rsidRPr="00D549EA">
        <w:rPr>
          <w:rFonts w:hint="eastAsia"/>
          <w:szCs w:val="21"/>
        </w:rPr>
        <w:t>进样，苯、甲苯和邻二甲苯的测量范围为</w:t>
      </w:r>
      <w:r w:rsidRPr="00D549EA">
        <w:rPr>
          <w:szCs w:val="21"/>
        </w:rPr>
        <w:t xml:space="preserve">0.03 </w:t>
      </w:r>
      <w:r w:rsidRPr="00D549EA">
        <w:rPr>
          <w:rFonts w:hint="eastAsia"/>
          <w:szCs w:val="21"/>
        </w:rPr>
        <w:t>mg/m</w:t>
      </w:r>
      <w:r w:rsidRPr="00D549EA">
        <w:rPr>
          <w:rFonts w:hint="eastAsia"/>
          <w:szCs w:val="21"/>
          <w:vertAlign w:val="superscript"/>
        </w:rPr>
        <w:t>3</w:t>
      </w:r>
      <w:r w:rsidRPr="00D549EA">
        <w:rPr>
          <w:szCs w:val="21"/>
        </w:rPr>
        <w:t xml:space="preserve"> ~ 2</w:t>
      </w:r>
      <w:r w:rsidRPr="00D549EA">
        <w:rPr>
          <w:rFonts w:hint="eastAsia"/>
          <w:szCs w:val="21"/>
        </w:rPr>
        <w:t xml:space="preserve"> mg/m</w:t>
      </w:r>
      <w:r w:rsidRPr="00D549EA">
        <w:rPr>
          <w:rFonts w:hint="eastAsia"/>
          <w:szCs w:val="21"/>
          <w:vertAlign w:val="superscript"/>
        </w:rPr>
        <w:t>3</w:t>
      </w:r>
      <w:r w:rsidRPr="00D549EA">
        <w:rPr>
          <w:rFonts w:hint="eastAsia"/>
          <w:szCs w:val="21"/>
        </w:rPr>
        <w:t>，间二甲苯和对二甲苯的测量范围为</w:t>
      </w:r>
      <w:r w:rsidRPr="00D549EA">
        <w:rPr>
          <w:rFonts w:hint="eastAsia"/>
          <w:szCs w:val="21"/>
        </w:rPr>
        <w:t>0</w:t>
      </w:r>
      <w:r w:rsidRPr="00D549EA">
        <w:rPr>
          <w:szCs w:val="21"/>
        </w:rPr>
        <w:t xml:space="preserve">.05 </w:t>
      </w:r>
      <w:r w:rsidRPr="00D549EA">
        <w:rPr>
          <w:rFonts w:hint="eastAsia"/>
          <w:szCs w:val="21"/>
        </w:rPr>
        <w:t>mg/m</w:t>
      </w:r>
      <w:r w:rsidRPr="00D549EA">
        <w:rPr>
          <w:rFonts w:hint="eastAsia"/>
          <w:szCs w:val="21"/>
          <w:vertAlign w:val="superscript"/>
        </w:rPr>
        <w:t>3</w:t>
      </w:r>
      <w:r w:rsidRPr="00D549EA">
        <w:rPr>
          <w:szCs w:val="21"/>
        </w:rPr>
        <w:t xml:space="preserve"> ~ 2</w:t>
      </w:r>
      <w:r w:rsidRPr="00D549EA">
        <w:rPr>
          <w:rFonts w:hint="eastAsia"/>
          <w:szCs w:val="21"/>
        </w:rPr>
        <w:t xml:space="preserve"> mg/m</w:t>
      </w:r>
      <w:r w:rsidRPr="00D549EA">
        <w:rPr>
          <w:rFonts w:hint="eastAsia"/>
          <w:szCs w:val="21"/>
          <w:vertAlign w:val="superscript"/>
        </w:rPr>
        <w:t>3</w:t>
      </w:r>
      <w:r w:rsidRPr="00D549EA">
        <w:rPr>
          <w:rFonts w:hint="eastAsia"/>
          <w:szCs w:val="21"/>
        </w:rPr>
        <w:t>。</w:t>
      </w:r>
    </w:p>
    <w:p w14:paraId="374B896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8</w:t>
      </w:r>
      <w:r w:rsidRPr="00D549EA">
        <w:rPr>
          <w:rFonts w:ascii="黑体" w:eastAsia="黑体" w:hAnsi="黑体"/>
          <w:szCs w:val="21"/>
        </w:rPr>
        <w:t>.3</w:t>
      </w:r>
      <w:r w:rsidRPr="00D549EA">
        <w:rPr>
          <w:rFonts w:ascii="黑体" w:eastAsia="黑体" w:hAnsi="黑体" w:hint="eastAsia"/>
          <w:szCs w:val="21"/>
        </w:rPr>
        <w:t xml:space="preserve">　精密度和回收率</w:t>
      </w:r>
    </w:p>
    <w:p w14:paraId="67E2DCBA" w14:textId="77777777" w:rsidR="006708A4" w:rsidRPr="00D549EA" w:rsidRDefault="006708A4" w:rsidP="006708A4">
      <w:pPr>
        <w:ind w:firstLineChars="200" w:firstLine="420"/>
        <w:rPr>
          <w:szCs w:val="21"/>
        </w:rPr>
      </w:pPr>
      <w:r w:rsidRPr="00D549EA">
        <w:rPr>
          <w:szCs w:val="21"/>
        </w:rPr>
        <w:t>苯、甲苯、对二甲苯、间二甲苯和邻二甲苯的浓度为</w:t>
      </w:r>
      <w:r w:rsidRPr="00D549EA">
        <w:rPr>
          <w:szCs w:val="21"/>
        </w:rPr>
        <w:t>0.30 mg/m</w:t>
      </w:r>
      <w:r w:rsidRPr="00D549EA">
        <w:rPr>
          <w:szCs w:val="21"/>
          <w:vertAlign w:val="superscript"/>
        </w:rPr>
        <w:t>3</w:t>
      </w:r>
      <w:r w:rsidRPr="00D549EA">
        <w:rPr>
          <w:szCs w:val="21"/>
        </w:rPr>
        <w:t>和</w:t>
      </w:r>
      <w:r w:rsidRPr="00D549EA">
        <w:rPr>
          <w:szCs w:val="21"/>
        </w:rPr>
        <w:t>4.00 mg/m</w:t>
      </w:r>
      <w:r w:rsidRPr="00D549EA">
        <w:rPr>
          <w:szCs w:val="21"/>
          <w:vertAlign w:val="superscript"/>
        </w:rPr>
        <w:t>3</w:t>
      </w:r>
      <w:r w:rsidRPr="00D549EA">
        <w:rPr>
          <w:szCs w:val="21"/>
        </w:rPr>
        <w:t>的样品重复测定，苯的相对标准偏差分别为</w:t>
      </w:r>
      <w:r w:rsidRPr="00D549EA">
        <w:rPr>
          <w:szCs w:val="21"/>
        </w:rPr>
        <w:t>4.1%</w:t>
      </w:r>
      <w:r w:rsidRPr="00D549EA">
        <w:rPr>
          <w:szCs w:val="21"/>
        </w:rPr>
        <w:t>和</w:t>
      </w:r>
      <w:r w:rsidRPr="00D549EA">
        <w:rPr>
          <w:szCs w:val="21"/>
        </w:rPr>
        <w:t>2.8%</w:t>
      </w:r>
      <w:r w:rsidRPr="00D549EA">
        <w:rPr>
          <w:szCs w:val="21"/>
        </w:rPr>
        <w:t>，甲苯的相对标准偏差分别为</w:t>
      </w:r>
      <w:r w:rsidRPr="00D549EA">
        <w:rPr>
          <w:szCs w:val="21"/>
        </w:rPr>
        <w:t>4.0%</w:t>
      </w:r>
      <w:r w:rsidRPr="00D549EA">
        <w:rPr>
          <w:szCs w:val="21"/>
        </w:rPr>
        <w:t>和</w:t>
      </w:r>
      <w:r w:rsidRPr="00D549EA">
        <w:rPr>
          <w:szCs w:val="21"/>
        </w:rPr>
        <w:t>3.3%</w:t>
      </w:r>
      <w:r w:rsidRPr="00D549EA">
        <w:rPr>
          <w:szCs w:val="21"/>
        </w:rPr>
        <w:t>，对二甲苯的相对标准偏差分别为</w:t>
      </w:r>
      <w:r w:rsidRPr="00D549EA">
        <w:rPr>
          <w:szCs w:val="21"/>
        </w:rPr>
        <w:t>6.8%</w:t>
      </w:r>
      <w:r w:rsidRPr="00D549EA">
        <w:rPr>
          <w:szCs w:val="21"/>
        </w:rPr>
        <w:t>和</w:t>
      </w:r>
      <w:r w:rsidRPr="00D549EA">
        <w:rPr>
          <w:szCs w:val="21"/>
        </w:rPr>
        <w:t>3.2%</w:t>
      </w:r>
      <w:r w:rsidRPr="00D549EA">
        <w:rPr>
          <w:szCs w:val="21"/>
        </w:rPr>
        <w:t>，间二甲苯的相对标准偏差分别为</w:t>
      </w:r>
      <w:r w:rsidRPr="00D549EA">
        <w:rPr>
          <w:szCs w:val="21"/>
        </w:rPr>
        <w:t>7.7%</w:t>
      </w:r>
      <w:r w:rsidRPr="00D549EA">
        <w:rPr>
          <w:szCs w:val="21"/>
        </w:rPr>
        <w:t>和</w:t>
      </w:r>
      <w:r w:rsidRPr="00D549EA">
        <w:rPr>
          <w:szCs w:val="21"/>
        </w:rPr>
        <w:t>3.1%</w:t>
      </w:r>
      <w:r w:rsidRPr="00D549EA">
        <w:rPr>
          <w:szCs w:val="21"/>
        </w:rPr>
        <w:t>，邻二甲苯的相对标准偏差分别为</w:t>
      </w:r>
      <w:r w:rsidRPr="00D549EA">
        <w:rPr>
          <w:szCs w:val="21"/>
        </w:rPr>
        <w:t>3.0%</w:t>
      </w:r>
      <w:r w:rsidRPr="00D549EA">
        <w:rPr>
          <w:szCs w:val="21"/>
        </w:rPr>
        <w:t>和</w:t>
      </w:r>
      <w:r w:rsidRPr="00D549EA">
        <w:rPr>
          <w:szCs w:val="21"/>
        </w:rPr>
        <w:t>3.7%</w:t>
      </w:r>
      <w:r w:rsidRPr="00D549EA">
        <w:rPr>
          <w:szCs w:val="21"/>
        </w:rPr>
        <w:t>；苯的回收率分别为</w:t>
      </w:r>
      <w:r w:rsidRPr="00D549EA">
        <w:rPr>
          <w:szCs w:val="21"/>
        </w:rPr>
        <w:t>108.1%</w:t>
      </w:r>
      <w:r w:rsidRPr="00D549EA">
        <w:rPr>
          <w:szCs w:val="21"/>
        </w:rPr>
        <w:t>和</w:t>
      </w:r>
      <w:r w:rsidRPr="00D549EA">
        <w:rPr>
          <w:szCs w:val="21"/>
        </w:rPr>
        <w:t>98.5%</w:t>
      </w:r>
      <w:r w:rsidRPr="00D549EA">
        <w:rPr>
          <w:szCs w:val="21"/>
        </w:rPr>
        <w:t>，甲苯的回收率分别为</w:t>
      </w:r>
      <w:r w:rsidRPr="00D549EA">
        <w:rPr>
          <w:szCs w:val="21"/>
        </w:rPr>
        <w:t>93.5%</w:t>
      </w:r>
      <w:r w:rsidRPr="00D549EA">
        <w:rPr>
          <w:szCs w:val="21"/>
        </w:rPr>
        <w:t>和</w:t>
      </w:r>
      <w:r w:rsidRPr="00D549EA">
        <w:rPr>
          <w:szCs w:val="21"/>
        </w:rPr>
        <w:t>98.5%</w:t>
      </w:r>
      <w:r w:rsidRPr="00D549EA">
        <w:rPr>
          <w:szCs w:val="21"/>
        </w:rPr>
        <w:t>，对二甲苯的回收率分别为</w:t>
      </w:r>
      <w:r w:rsidRPr="00D549EA">
        <w:rPr>
          <w:szCs w:val="21"/>
        </w:rPr>
        <w:t>89.6%</w:t>
      </w:r>
      <w:r w:rsidRPr="00D549EA">
        <w:rPr>
          <w:szCs w:val="21"/>
        </w:rPr>
        <w:t>和</w:t>
      </w:r>
      <w:r w:rsidRPr="00D549EA">
        <w:rPr>
          <w:szCs w:val="21"/>
        </w:rPr>
        <w:t>94.8%</w:t>
      </w:r>
      <w:r w:rsidRPr="00D549EA">
        <w:rPr>
          <w:szCs w:val="21"/>
        </w:rPr>
        <w:t>，间二甲苯的回收率分别为</w:t>
      </w:r>
      <w:r w:rsidRPr="00D549EA">
        <w:rPr>
          <w:szCs w:val="21"/>
        </w:rPr>
        <w:t>92.8%</w:t>
      </w:r>
      <w:r w:rsidRPr="00D549EA">
        <w:rPr>
          <w:szCs w:val="21"/>
        </w:rPr>
        <w:t>和</w:t>
      </w:r>
      <w:r w:rsidRPr="00D549EA">
        <w:rPr>
          <w:szCs w:val="21"/>
        </w:rPr>
        <w:t>95.9%</w:t>
      </w:r>
      <w:r w:rsidRPr="00D549EA">
        <w:rPr>
          <w:szCs w:val="21"/>
        </w:rPr>
        <w:t>，邻二甲苯的回收率分别为</w:t>
      </w:r>
      <w:r w:rsidRPr="00D549EA">
        <w:rPr>
          <w:szCs w:val="21"/>
        </w:rPr>
        <w:t>86.1%</w:t>
      </w:r>
      <w:r w:rsidRPr="00D549EA">
        <w:rPr>
          <w:szCs w:val="21"/>
        </w:rPr>
        <w:t>和</w:t>
      </w:r>
      <w:r w:rsidRPr="00D549EA">
        <w:rPr>
          <w:szCs w:val="21"/>
        </w:rPr>
        <w:t>93.9%</w:t>
      </w:r>
      <w:r w:rsidRPr="00D549EA">
        <w:rPr>
          <w:szCs w:val="21"/>
        </w:rPr>
        <w:t>。</w:t>
      </w:r>
    </w:p>
    <w:p w14:paraId="053AC123"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C.2.</w:t>
      </w:r>
      <w:r w:rsidRPr="00D549EA">
        <w:rPr>
          <w:rFonts w:ascii="黑体" w:eastAsia="黑体" w:hAnsi="黑体" w:hint="eastAsia"/>
          <w:szCs w:val="21"/>
        </w:rPr>
        <w:t xml:space="preserve">9　</w:t>
      </w:r>
      <w:r w:rsidRPr="00D549EA">
        <w:rPr>
          <w:rFonts w:eastAsia="黑体" w:hint="eastAsia"/>
          <w:szCs w:val="21"/>
        </w:rPr>
        <w:t>质量保证和控制</w:t>
      </w:r>
    </w:p>
    <w:p w14:paraId="3A100EF7" w14:textId="77777777" w:rsidR="006708A4" w:rsidRPr="00D549EA" w:rsidRDefault="006708A4" w:rsidP="006708A4">
      <w:pPr>
        <w:rPr>
          <w:rFonts w:hAnsi="宋体"/>
          <w:color w:val="000000"/>
          <w:szCs w:val="21"/>
        </w:rPr>
      </w:pPr>
      <w:r w:rsidRPr="00D549EA">
        <w:rPr>
          <w:rFonts w:ascii="黑体" w:eastAsia="黑体" w:hAnsi="黑体"/>
          <w:szCs w:val="21"/>
        </w:rPr>
        <w:t>C.2.</w:t>
      </w:r>
      <w:r w:rsidRPr="00D549EA">
        <w:rPr>
          <w:rFonts w:ascii="黑体" w:eastAsia="黑体" w:hAnsi="黑体" w:hint="eastAsia"/>
          <w:szCs w:val="21"/>
        </w:rPr>
        <w:t>9</w:t>
      </w:r>
      <w:r w:rsidRPr="00D549EA">
        <w:rPr>
          <w:rFonts w:ascii="黑体" w:eastAsia="黑体" w:hAnsi="黑体"/>
          <w:szCs w:val="21"/>
        </w:rPr>
        <w:t>.1</w:t>
      </w:r>
      <w:r w:rsidRPr="00D549EA">
        <w:rPr>
          <w:rFonts w:ascii="黑体" w:eastAsia="黑体" w:hAnsi="黑体" w:hint="eastAsia"/>
          <w:szCs w:val="21"/>
        </w:rPr>
        <w:t xml:space="preserve">　</w:t>
      </w:r>
      <w:r w:rsidRPr="00D549EA">
        <w:rPr>
          <w:rFonts w:hAnsi="宋体" w:hint="eastAsia"/>
          <w:color w:val="000000"/>
          <w:szCs w:val="21"/>
        </w:rPr>
        <w:t>使用的活性炭应有足够的吸附容量，能满足检测的需要。在</w:t>
      </w:r>
      <w:r w:rsidRPr="00D549EA">
        <w:rPr>
          <w:rFonts w:hint="eastAsia"/>
          <w:szCs w:val="21"/>
        </w:rPr>
        <w:t>气温</w:t>
      </w:r>
      <w:r w:rsidRPr="00D549EA">
        <w:rPr>
          <w:rFonts w:hint="eastAsia"/>
          <w:szCs w:val="21"/>
        </w:rPr>
        <w:t>35</w:t>
      </w:r>
      <w:r w:rsidRPr="00D549EA">
        <w:rPr>
          <w:szCs w:val="21"/>
        </w:rPr>
        <w:t xml:space="preserve"> </w:t>
      </w:r>
      <w:r w:rsidRPr="00D549EA">
        <w:rPr>
          <w:rFonts w:ascii="宋体" w:hAnsi="宋体" w:cs="宋体" w:hint="eastAsia"/>
          <w:szCs w:val="21"/>
        </w:rPr>
        <w:t>℃</w:t>
      </w:r>
      <w:r w:rsidRPr="00D549EA">
        <w:rPr>
          <w:rFonts w:hint="eastAsia"/>
          <w:szCs w:val="21"/>
        </w:rPr>
        <w:t>、相对湿度</w:t>
      </w:r>
      <w:r w:rsidRPr="00D549EA">
        <w:rPr>
          <w:rFonts w:hint="eastAsia"/>
          <w:szCs w:val="21"/>
        </w:rPr>
        <w:t>90%</w:t>
      </w:r>
      <w:r w:rsidRPr="00D549EA">
        <w:rPr>
          <w:rFonts w:hint="eastAsia"/>
          <w:szCs w:val="21"/>
        </w:rPr>
        <w:t>以下的</w:t>
      </w:r>
      <w:r w:rsidRPr="00D549EA">
        <w:rPr>
          <w:rFonts w:hAnsi="宋体" w:hint="eastAsia"/>
          <w:color w:val="000000"/>
          <w:szCs w:val="21"/>
        </w:rPr>
        <w:t>环境条件下，穿透容</w:t>
      </w:r>
      <w:r w:rsidRPr="00D549EA">
        <w:rPr>
          <w:rFonts w:hint="eastAsia"/>
          <w:szCs w:val="21"/>
        </w:rPr>
        <w:t>量不低于</w:t>
      </w:r>
      <w:r w:rsidRPr="00D549EA">
        <w:rPr>
          <w:rFonts w:hint="eastAsia"/>
          <w:szCs w:val="21"/>
        </w:rPr>
        <w:t>2</w:t>
      </w:r>
      <w:r w:rsidRPr="00D549EA">
        <w:rPr>
          <w:szCs w:val="21"/>
        </w:rPr>
        <w:t xml:space="preserve"> </w:t>
      </w:r>
      <w:r w:rsidRPr="00D549EA">
        <w:rPr>
          <w:rFonts w:hint="eastAsia"/>
          <w:szCs w:val="21"/>
        </w:rPr>
        <w:t>mg</w:t>
      </w:r>
      <w:r w:rsidRPr="00D549EA">
        <w:rPr>
          <w:rFonts w:hint="eastAsia"/>
          <w:szCs w:val="21"/>
        </w:rPr>
        <w:t>被测物，</w:t>
      </w:r>
      <w:r w:rsidRPr="00D549EA">
        <w:rPr>
          <w:rFonts w:hAnsi="宋体" w:hint="eastAsia"/>
          <w:color w:val="000000"/>
          <w:szCs w:val="21"/>
        </w:rPr>
        <w:t>活性炭管的苯、甲苯和二甲苯本底值应低于方法检出限。</w:t>
      </w:r>
    </w:p>
    <w:p w14:paraId="151AFCDD" w14:textId="77777777" w:rsidR="006708A4" w:rsidRPr="00D549EA" w:rsidRDefault="006708A4" w:rsidP="006708A4">
      <w:pPr>
        <w:rPr>
          <w:rFonts w:hAnsi="宋体"/>
          <w:color w:val="000000"/>
          <w:szCs w:val="21"/>
        </w:rPr>
      </w:pPr>
      <w:r w:rsidRPr="00D549EA">
        <w:rPr>
          <w:rFonts w:ascii="黑体" w:eastAsia="黑体" w:hAnsi="黑体"/>
          <w:szCs w:val="21"/>
        </w:rPr>
        <w:t>C.2.</w:t>
      </w:r>
      <w:r w:rsidRPr="00D549EA">
        <w:rPr>
          <w:rFonts w:ascii="黑体" w:eastAsia="黑体" w:hAnsi="黑体" w:hint="eastAsia"/>
          <w:szCs w:val="21"/>
        </w:rPr>
        <w:t>9</w:t>
      </w:r>
      <w:r w:rsidRPr="00D549EA">
        <w:rPr>
          <w:rFonts w:ascii="黑体" w:eastAsia="黑体" w:hAnsi="黑体"/>
          <w:szCs w:val="21"/>
        </w:rPr>
        <w:t>.2</w:t>
      </w:r>
      <w:r w:rsidRPr="00D549EA">
        <w:rPr>
          <w:rFonts w:ascii="黑体" w:eastAsia="黑体" w:hAnsi="黑体" w:hint="eastAsia"/>
          <w:szCs w:val="21"/>
        </w:rPr>
        <w:t xml:space="preserve">　</w:t>
      </w:r>
      <w:r w:rsidRPr="00D549EA">
        <w:rPr>
          <w:rFonts w:hAnsi="宋体" w:hint="eastAsia"/>
          <w:color w:val="000000"/>
          <w:szCs w:val="21"/>
        </w:rPr>
        <w:t>活性炭采样管的吸附效率应在</w:t>
      </w:r>
      <w:r w:rsidRPr="00D549EA">
        <w:rPr>
          <w:rFonts w:hAnsi="宋体" w:hint="eastAsia"/>
          <w:color w:val="000000"/>
          <w:szCs w:val="21"/>
        </w:rPr>
        <w:t>8</w:t>
      </w:r>
      <w:r w:rsidRPr="00D549EA">
        <w:rPr>
          <w:rFonts w:hAnsi="宋体"/>
          <w:color w:val="000000"/>
          <w:szCs w:val="21"/>
        </w:rPr>
        <w:t>0</w:t>
      </w:r>
      <w:r w:rsidRPr="00D549EA">
        <w:rPr>
          <w:rFonts w:hAnsi="宋体" w:hint="eastAsia"/>
          <w:color w:val="000000"/>
          <w:szCs w:val="21"/>
        </w:rPr>
        <w:t>%</w:t>
      </w:r>
      <w:r w:rsidRPr="00D549EA">
        <w:rPr>
          <w:rFonts w:hAnsi="宋体" w:hint="eastAsia"/>
          <w:color w:val="000000"/>
          <w:szCs w:val="21"/>
        </w:rPr>
        <w:t>以上，即</w:t>
      </w:r>
      <w:r w:rsidRPr="00D549EA">
        <w:rPr>
          <w:rFonts w:hAnsi="宋体" w:hint="eastAsia"/>
          <w:color w:val="000000"/>
          <w:szCs w:val="21"/>
        </w:rPr>
        <w:t>b</w:t>
      </w:r>
      <w:r w:rsidRPr="00D549EA">
        <w:rPr>
          <w:rFonts w:hAnsi="宋体" w:hint="eastAsia"/>
          <w:color w:val="000000"/>
          <w:szCs w:val="21"/>
        </w:rPr>
        <w:t>段活性炭所收集的组分应小于</w:t>
      </w:r>
      <w:r w:rsidRPr="00D549EA">
        <w:rPr>
          <w:rFonts w:hAnsi="宋体" w:hint="eastAsia"/>
          <w:color w:val="000000"/>
          <w:szCs w:val="21"/>
        </w:rPr>
        <w:t>a</w:t>
      </w:r>
      <w:r w:rsidRPr="00D549EA">
        <w:rPr>
          <w:rFonts w:hAnsi="宋体" w:hint="eastAsia"/>
          <w:color w:val="000000"/>
          <w:szCs w:val="21"/>
        </w:rPr>
        <w:t>段的</w:t>
      </w:r>
      <w:r w:rsidRPr="00D549EA">
        <w:rPr>
          <w:rFonts w:hAnsi="宋体" w:hint="eastAsia"/>
          <w:color w:val="000000"/>
          <w:szCs w:val="21"/>
        </w:rPr>
        <w:t>2</w:t>
      </w:r>
      <w:r w:rsidRPr="00D549EA">
        <w:rPr>
          <w:rFonts w:hAnsi="宋体"/>
          <w:color w:val="000000"/>
          <w:szCs w:val="21"/>
        </w:rPr>
        <w:t>5</w:t>
      </w:r>
      <w:r w:rsidRPr="00D549EA">
        <w:rPr>
          <w:rFonts w:hAnsi="宋体" w:hint="eastAsia"/>
          <w:color w:val="000000"/>
          <w:szCs w:val="21"/>
        </w:rPr>
        <w:t>%</w:t>
      </w:r>
      <w:r w:rsidRPr="00D549EA">
        <w:rPr>
          <w:rFonts w:hAnsi="宋体" w:hint="eastAsia"/>
          <w:color w:val="000000"/>
          <w:szCs w:val="21"/>
        </w:rPr>
        <w:t>，否则应调整流量或采样时间，重新采样。按公式（</w:t>
      </w:r>
      <w:r w:rsidRPr="00D549EA">
        <w:rPr>
          <w:rFonts w:hAnsi="宋体" w:hint="eastAsia"/>
          <w:color w:val="000000"/>
          <w:szCs w:val="21"/>
        </w:rPr>
        <w:t>C</w:t>
      </w:r>
      <w:r w:rsidRPr="00D549EA">
        <w:rPr>
          <w:rFonts w:hAnsi="宋体"/>
          <w:color w:val="000000"/>
          <w:szCs w:val="21"/>
        </w:rPr>
        <w:t>.3</w:t>
      </w:r>
      <w:r w:rsidRPr="00D549EA">
        <w:rPr>
          <w:rFonts w:hAnsi="宋体" w:hint="eastAsia"/>
          <w:color w:val="000000"/>
          <w:szCs w:val="21"/>
        </w:rPr>
        <w:t>）计算活性炭管的吸附效率（</w:t>
      </w:r>
      <w:r w:rsidRPr="00D549EA">
        <w:rPr>
          <w:rFonts w:hAnsi="宋体" w:hint="eastAsia"/>
          <w:color w:val="000000"/>
          <w:szCs w:val="21"/>
        </w:rPr>
        <w:t>%</w:t>
      </w:r>
      <w:r w:rsidRPr="00D549EA">
        <w:rPr>
          <w:rFonts w:hAnsi="宋体" w:hint="eastAsia"/>
          <w:color w:val="000000"/>
          <w:szCs w:val="21"/>
        </w:rPr>
        <w:t>）。</w:t>
      </w:r>
    </w:p>
    <w:p w14:paraId="476369AD" w14:textId="77777777" w:rsidR="006708A4" w:rsidRPr="00D549EA" w:rsidRDefault="006708A4" w:rsidP="006708A4">
      <w:pPr>
        <w:jc w:val="right"/>
        <w:rPr>
          <w:color w:val="000000"/>
          <w:szCs w:val="21"/>
        </w:rPr>
      </w:pPr>
      <w:r w:rsidRPr="00D549EA">
        <w:rPr>
          <w:rFonts w:hint="eastAsia"/>
          <w:noProof/>
        </w:rPr>
        <w:drawing>
          <wp:inline distT="0" distB="0" distL="0" distR="0" wp14:anchorId="6EDEF82B" wp14:editId="7AE376B7">
            <wp:extent cx="1029928" cy="37401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008" r="40276"/>
                    <a:stretch/>
                  </pic:blipFill>
                  <pic:spPr bwMode="auto">
                    <a:xfrm>
                      <a:off x="0" y="0"/>
                      <a:ext cx="1030998" cy="374400"/>
                    </a:xfrm>
                    <a:prstGeom prst="rect">
                      <a:avLst/>
                    </a:prstGeom>
                    <a:noFill/>
                    <a:ln>
                      <a:noFill/>
                    </a:ln>
                    <a:extLst>
                      <a:ext uri="{53640926-AAD7-44D8-BBD7-CCE9431645EC}">
                        <a14:shadowObscured xmlns:a14="http://schemas.microsoft.com/office/drawing/2010/main"/>
                      </a:ext>
                    </a:extLst>
                  </pic:spPr>
                </pic:pic>
              </a:graphicData>
            </a:graphic>
          </wp:inline>
        </w:drawing>
      </w:r>
      <w:r w:rsidRPr="00D549EA">
        <w:rPr>
          <w:rFonts w:hint="eastAsia"/>
        </w:rPr>
        <w:t>……………………………………</w:t>
      </w:r>
      <w:r w:rsidRPr="00D549EA">
        <w:rPr>
          <w:color w:val="000000"/>
          <w:szCs w:val="21"/>
        </w:rPr>
        <w:t>（</w:t>
      </w:r>
      <w:r w:rsidRPr="00D549EA">
        <w:rPr>
          <w:color w:val="000000"/>
          <w:szCs w:val="21"/>
        </w:rPr>
        <w:t>C.3</w:t>
      </w:r>
      <w:r w:rsidRPr="00D549EA">
        <w:rPr>
          <w:color w:val="000000"/>
          <w:szCs w:val="21"/>
        </w:rPr>
        <w:t>）</w:t>
      </w:r>
    </w:p>
    <w:p w14:paraId="4BD9DEF3" w14:textId="77777777" w:rsidR="006708A4" w:rsidRPr="00D549EA" w:rsidRDefault="006708A4" w:rsidP="006708A4">
      <w:pPr>
        <w:ind w:firstLineChars="200" w:firstLine="420"/>
        <w:jc w:val="left"/>
        <w:rPr>
          <w:rFonts w:ascii="宋体" w:hAnsi="宋体"/>
          <w:color w:val="000000"/>
          <w:szCs w:val="21"/>
        </w:rPr>
      </w:pPr>
      <w:r w:rsidRPr="00D549EA">
        <w:rPr>
          <w:rFonts w:ascii="宋体" w:hAnsi="宋体" w:hint="eastAsia"/>
          <w:color w:val="000000"/>
          <w:szCs w:val="21"/>
        </w:rPr>
        <w:t>式中：</w:t>
      </w:r>
    </w:p>
    <w:p w14:paraId="004AE699" w14:textId="77777777" w:rsidR="006708A4" w:rsidRPr="00D549EA" w:rsidRDefault="006708A4" w:rsidP="006708A4">
      <w:pPr>
        <w:tabs>
          <w:tab w:val="left" w:pos="645"/>
        </w:tabs>
        <w:ind w:firstLineChars="202" w:firstLine="424"/>
        <w:rPr>
          <w:szCs w:val="21"/>
        </w:rPr>
      </w:pPr>
      <w:r w:rsidRPr="00D549EA">
        <w:rPr>
          <w:i/>
          <w:iCs/>
          <w:szCs w:val="21"/>
        </w:rPr>
        <w:t>K</w:t>
      </w:r>
      <w:r w:rsidRPr="00D549EA">
        <w:rPr>
          <w:szCs w:val="21"/>
        </w:rPr>
        <w:tab/>
      </w:r>
      <w:r w:rsidRPr="00D549EA">
        <w:rPr>
          <w:rFonts w:hint="eastAsia"/>
          <w:szCs w:val="21"/>
        </w:rPr>
        <w:t>——采样吸附效率</w:t>
      </w:r>
      <w:r w:rsidRPr="00D549EA">
        <w:rPr>
          <w:szCs w:val="21"/>
        </w:rPr>
        <w:t>，</w:t>
      </w:r>
      <w:r w:rsidRPr="00D549EA">
        <w:rPr>
          <w:rFonts w:hint="eastAsia"/>
          <w:szCs w:val="21"/>
        </w:rPr>
        <w:t>%</w:t>
      </w:r>
      <w:r w:rsidRPr="00D549EA">
        <w:rPr>
          <w:szCs w:val="21"/>
        </w:rPr>
        <w:t>；</w:t>
      </w:r>
    </w:p>
    <w:p w14:paraId="547D38A6" w14:textId="77777777" w:rsidR="006708A4" w:rsidRPr="00D549EA" w:rsidRDefault="006708A4" w:rsidP="006708A4">
      <w:pPr>
        <w:tabs>
          <w:tab w:val="center" w:pos="420"/>
        </w:tabs>
        <w:ind w:firstLineChars="200" w:firstLine="420"/>
        <w:rPr>
          <w:szCs w:val="21"/>
        </w:rPr>
      </w:pPr>
      <w:r w:rsidRPr="00D549EA">
        <w:rPr>
          <w:i/>
          <w:szCs w:val="21"/>
        </w:rPr>
        <w:t>M</w:t>
      </w:r>
      <w:r w:rsidRPr="00D549EA">
        <w:rPr>
          <w:i/>
          <w:szCs w:val="21"/>
          <w:vertAlign w:val="subscript"/>
        </w:rPr>
        <w:t>1</w:t>
      </w:r>
      <w:r w:rsidRPr="00D549EA">
        <w:rPr>
          <w:rFonts w:hint="eastAsia"/>
          <w:szCs w:val="21"/>
        </w:rPr>
        <w:t>——</w:t>
      </w:r>
      <w:r w:rsidRPr="00D549EA">
        <w:rPr>
          <w:rFonts w:hint="eastAsia"/>
          <w:szCs w:val="21"/>
        </w:rPr>
        <w:t>a</w:t>
      </w:r>
      <w:r w:rsidRPr="00D549EA">
        <w:rPr>
          <w:rFonts w:hint="eastAsia"/>
          <w:szCs w:val="21"/>
        </w:rPr>
        <w:t>段采样量</w:t>
      </w:r>
      <w:r w:rsidRPr="00D549EA">
        <w:rPr>
          <w:szCs w:val="21"/>
        </w:rPr>
        <w:t>，</w:t>
      </w:r>
      <w:r w:rsidRPr="00D549EA">
        <w:rPr>
          <w:rFonts w:hint="eastAsia"/>
          <w:szCs w:val="21"/>
        </w:rPr>
        <w:t>n</w:t>
      </w:r>
      <w:r w:rsidRPr="00D549EA">
        <w:rPr>
          <w:szCs w:val="21"/>
        </w:rPr>
        <w:t>g</w:t>
      </w:r>
      <w:r w:rsidRPr="00D549EA">
        <w:rPr>
          <w:szCs w:val="21"/>
        </w:rPr>
        <w:t>；</w:t>
      </w:r>
    </w:p>
    <w:p w14:paraId="62F31391" w14:textId="77777777" w:rsidR="006708A4" w:rsidRPr="00D549EA" w:rsidRDefault="006708A4" w:rsidP="006708A4">
      <w:pPr>
        <w:ind w:firstLineChars="200" w:firstLine="420"/>
        <w:rPr>
          <w:szCs w:val="21"/>
        </w:rPr>
      </w:pPr>
      <w:r w:rsidRPr="00D549EA">
        <w:rPr>
          <w:i/>
          <w:szCs w:val="21"/>
        </w:rPr>
        <w:lastRenderedPageBreak/>
        <w:t>M</w:t>
      </w:r>
      <w:r w:rsidRPr="00D549EA">
        <w:rPr>
          <w:i/>
          <w:szCs w:val="21"/>
          <w:vertAlign w:val="subscript"/>
        </w:rPr>
        <w:t>2</w:t>
      </w:r>
      <w:r w:rsidRPr="00D549EA">
        <w:rPr>
          <w:rFonts w:hint="eastAsia"/>
          <w:szCs w:val="21"/>
        </w:rPr>
        <w:t>——</w:t>
      </w:r>
      <w:r w:rsidRPr="00D549EA">
        <w:rPr>
          <w:rFonts w:hint="eastAsia"/>
          <w:szCs w:val="21"/>
        </w:rPr>
        <w:t>b</w:t>
      </w:r>
      <w:r w:rsidRPr="00D549EA">
        <w:rPr>
          <w:rFonts w:hint="eastAsia"/>
          <w:szCs w:val="21"/>
        </w:rPr>
        <w:t>段采样量</w:t>
      </w:r>
      <w:r w:rsidRPr="00D549EA">
        <w:rPr>
          <w:szCs w:val="21"/>
        </w:rPr>
        <w:t>，</w:t>
      </w:r>
      <w:r w:rsidRPr="00D549EA">
        <w:rPr>
          <w:rFonts w:hint="eastAsia"/>
          <w:szCs w:val="21"/>
        </w:rPr>
        <w:t>n</w:t>
      </w:r>
      <w:r w:rsidRPr="00D549EA">
        <w:rPr>
          <w:szCs w:val="21"/>
        </w:rPr>
        <w:t>g</w:t>
      </w:r>
      <w:r w:rsidRPr="00D549EA">
        <w:rPr>
          <w:szCs w:val="21"/>
        </w:rPr>
        <w:t>。</w:t>
      </w:r>
    </w:p>
    <w:p w14:paraId="2242930B" w14:textId="77777777" w:rsidR="006708A4" w:rsidRPr="00D549EA" w:rsidRDefault="006708A4" w:rsidP="006708A4">
      <w:pPr>
        <w:ind w:firstLineChars="200" w:firstLine="420"/>
        <w:rPr>
          <w:rFonts w:hAnsi="宋体"/>
          <w:color w:val="000000"/>
          <w:szCs w:val="21"/>
        </w:rPr>
      </w:pPr>
    </w:p>
    <w:p w14:paraId="6F0FE004" w14:textId="77777777" w:rsidR="006708A4" w:rsidRPr="00D549EA" w:rsidRDefault="006708A4" w:rsidP="006708A4">
      <w:pPr>
        <w:rPr>
          <w:rFonts w:hAnsi="宋体"/>
          <w:color w:val="000000"/>
          <w:szCs w:val="21"/>
        </w:rPr>
      </w:pPr>
      <w:r w:rsidRPr="00D549EA">
        <w:rPr>
          <w:rFonts w:ascii="黑体" w:eastAsia="黑体" w:hAnsi="黑体"/>
          <w:szCs w:val="21"/>
        </w:rPr>
        <w:t>C.2.</w:t>
      </w:r>
      <w:r w:rsidRPr="00D549EA">
        <w:rPr>
          <w:rFonts w:ascii="黑体" w:eastAsia="黑体" w:hAnsi="黑体" w:hint="eastAsia"/>
          <w:szCs w:val="21"/>
        </w:rPr>
        <w:t>9</w:t>
      </w:r>
      <w:r w:rsidRPr="00D549EA">
        <w:rPr>
          <w:rFonts w:ascii="黑体" w:eastAsia="黑体" w:hAnsi="黑体"/>
          <w:szCs w:val="21"/>
        </w:rPr>
        <w:t>.3</w:t>
      </w:r>
      <w:r w:rsidRPr="00D549EA">
        <w:rPr>
          <w:rFonts w:ascii="黑体" w:eastAsia="黑体" w:hAnsi="黑体" w:hint="eastAsia"/>
          <w:szCs w:val="21"/>
        </w:rPr>
        <w:t xml:space="preserve">　</w:t>
      </w:r>
      <w:r w:rsidRPr="00D549EA">
        <w:rPr>
          <w:rFonts w:hAnsi="宋体" w:hint="eastAsia"/>
          <w:color w:val="000000"/>
          <w:szCs w:val="21"/>
        </w:rPr>
        <w:t>每批样品分</w:t>
      </w:r>
      <w:r w:rsidRPr="00D549EA">
        <w:rPr>
          <w:rFonts w:hint="eastAsia"/>
          <w:szCs w:val="21"/>
        </w:rPr>
        <w:t>析时应带一个校准曲线中间浓度校核点，中间浓度校核点测定值与校准曲线相应点浓度的相对误差应不超过</w:t>
      </w:r>
      <w:r w:rsidRPr="00D549EA">
        <w:rPr>
          <w:rFonts w:hint="eastAsia"/>
          <w:szCs w:val="21"/>
        </w:rPr>
        <w:t>20%</w:t>
      </w:r>
      <w:r w:rsidRPr="00D549EA">
        <w:rPr>
          <w:rFonts w:hint="eastAsia"/>
          <w:szCs w:val="21"/>
        </w:rPr>
        <w:t>。若</w:t>
      </w:r>
      <w:r w:rsidRPr="00D549EA">
        <w:rPr>
          <w:rFonts w:hAnsi="宋体" w:hint="eastAsia"/>
          <w:color w:val="000000"/>
          <w:szCs w:val="21"/>
        </w:rPr>
        <w:t>超出允许范围，应重新配制中间浓度点标准溶液，若还不能满足要求，应重新绘制校准曲线。</w:t>
      </w:r>
    </w:p>
    <w:p w14:paraId="4F11DD2F" w14:textId="77777777" w:rsidR="006708A4" w:rsidRPr="00D549EA" w:rsidRDefault="006708A4" w:rsidP="006708A4">
      <w:pPr>
        <w:rPr>
          <w:rFonts w:hAnsi="宋体"/>
          <w:color w:val="000000"/>
          <w:szCs w:val="21"/>
        </w:rPr>
      </w:pPr>
      <w:r w:rsidRPr="00D549EA">
        <w:rPr>
          <w:rFonts w:ascii="黑体" w:eastAsia="黑体" w:hAnsi="黑体"/>
          <w:szCs w:val="21"/>
        </w:rPr>
        <w:t>C.2.</w:t>
      </w:r>
      <w:r w:rsidRPr="00D549EA">
        <w:rPr>
          <w:rFonts w:ascii="黑体" w:eastAsia="黑体" w:hAnsi="黑体" w:hint="eastAsia"/>
          <w:szCs w:val="21"/>
        </w:rPr>
        <w:t>9</w:t>
      </w:r>
      <w:r w:rsidRPr="00D549EA">
        <w:rPr>
          <w:rFonts w:ascii="黑体" w:eastAsia="黑体" w:hAnsi="黑体"/>
          <w:szCs w:val="21"/>
        </w:rPr>
        <w:t>.4</w:t>
      </w:r>
      <w:r w:rsidRPr="00D549EA">
        <w:rPr>
          <w:rFonts w:ascii="黑体" w:eastAsia="黑体" w:hAnsi="黑体" w:hint="eastAsia"/>
          <w:szCs w:val="21"/>
        </w:rPr>
        <w:t xml:space="preserve">　</w:t>
      </w:r>
      <w:r w:rsidRPr="00D549EA">
        <w:rPr>
          <w:rFonts w:hAnsi="宋体" w:hint="eastAsia"/>
          <w:color w:val="000000"/>
          <w:szCs w:val="21"/>
        </w:rPr>
        <w:t>采样过程中如需用到连接管应使用聚四氟乙烯材质，避免使用硅胶软管。</w:t>
      </w:r>
    </w:p>
    <w:p w14:paraId="7B5F24EB" w14:textId="77777777" w:rsidR="006708A4" w:rsidRPr="00D549EA" w:rsidRDefault="006708A4" w:rsidP="006708A4">
      <w:pPr>
        <w:rPr>
          <w:rFonts w:hAnsi="宋体"/>
          <w:color w:val="5B9BD5"/>
          <w:szCs w:val="21"/>
        </w:rPr>
      </w:pPr>
      <w:r w:rsidRPr="00D549EA">
        <w:rPr>
          <w:rFonts w:ascii="黑体" w:eastAsia="黑体" w:hAnsi="黑体"/>
          <w:szCs w:val="21"/>
        </w:rPr>
        <w:t>C.2.</w:t>
      </w:r>
      <w:r w:rsidRPr="00D549EA">
        <w:rPr>
          <w:rFonts w:ascii="黑体" w:eastAsia="黑体" w:hAnsi="黑体" w:hint="eastAsia"/>
          <w:szCs w:val="21"/>
        </w:rPr>
        <w:t>9</w:t>
      </w:r>
      <w:r w:rsidRPr="00D549EA">
        <w:rPr>
          <w:rFonts w:ascii="黑体" w:eastAsia="黑体" w:hAnsi="黑体"/>
          <w:szCs w:val="21"/>
        </w:rPr>
        <w:t>.5</w:t>
      </w:r>
      <w:r w:rsidRPr="00D549EA">
        <w:rPr>
          <w:rFonts w:ascii="黑体" w:eastAsia="黑体" w:hAnsi="黑体" w:hint="eastAsia"/>
          <w:szCs w:val="21"/>
        </w:rPr>
        <w:t xml:space="preserve">　</w:t>
      </w:r>
      <w:r w:rsidRPr="00D549EA">
        <w:rPr>
          <w:rFonts w:hAnsi="宋体" w:hint="eastAsia"/>
          <w:szCs w:val="21"/>
        </w:rPr>
        <w:t>其他质量保证措施参见</w:t>
      </w:r>
      <w:r w:rsidRPr="00D549EA">
        <w:rPr>
          <w:rFonts w:hint="eastAsia"/>
          <w:szCs w:val="21"/>
        </w:rPr>
        <w:t>附录</w:t>
      </w:r>
      <w:r w:rsidRPr="00D549EA">
        <w:rPr>
          <w:rFonts w:hint="eastAsia"/>
          <w:szCs w:val="21"/>
        </w:rPr>
        <w:t>A</w:t>
      </w:r>
      <w:r w:rsidRPr="00D549EA">
        <w:rPr>
          <w:szCs w:val="21"/>
        </w:rPr>
        <w:t>.9</w:t>
      </w:r>
      <w:r w:rsidRPr="00D549EA">
        <w:rPr>
          <w:rFonts w:hint="eastAsia"/>
          <w:szCs w:val="21"/>
        </w:rPr>
        <w:t>。</w:t>
      </w:r>
    </w:p>
    <w:p w14:paraId="0C184B34"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C.2.</w:t>
      </w:r>
      <w:r w:rsidRPr="00D549EA">
        <w:rPr>
          <w:rFonts w:ascii="黑体" w:eastAsia="黑体" w:hAnsi="黑体" w:hint="eastAsia"/>
          <w:szCs w:val="21"/>
        </w:rPr>
        <w:t>10　方法适用性</w:t>
      </w:r>
    </w:p>
    <w:p w14:paraId="1B09B8E0" w14:textId="77777777" w:rsidR="006708A4" w:rsidRPr="00D549EA" w:rsidRDefault="006708A4" w:rsidP="006708A4">
      <w:pPr>
        <w:ind w:firstLineChars="200" w:firstLine="420"/>
        <w:jc w:val="left"/>
        <w:rPr>
          <w:kern w:val="0"/>
          <w:szCs w:val="21"/>
        </w:rPr>
      </w:pPr>
      <w:r w:rsidRPr="00D549EA">
        <w:rPr>
          <w:rFonts w:ascii="宋体" w:hAnsi="宋体" w:cs="Arial Unicode MS" w:hint="eastAsia"/>
          <w:bCs/>
          <w:color w:val="000000"/>
          <w:kern w:val="0"/>
          <w:szCs w:val="21"/>
        </w:rPr>
        <w:t>本方法中苯的测定下限与标准限值接近，实际样品测定时如果苯的测定结果小于或</w:t>
      </w:r>
      <w:r w:rsidRPr="00D549EA">
        <w:rPr>
          <w:rFonts w:ascii="宋体" w:hAnsi="宋体" w:cs="Arial Unicode MS"/>
          <w:bCs/>
          <w:color w:val="000000"/>
          <w:kern w:val="0"/>
          <w:szCs w:val="21"/>
        </w:rPr>
        <w:t>接近测定下限</w:t>
      </w:r>
      <w:r w:rsidRPr="00D549EA">
        <w:rPr>
          <w:rFonts w:ascii="宋体" w:hAnsi="宋体" w:cs="Arial Unicode MS" w:hint="eastAsia"/>
          <w:bCs/>
          <w:color w:val="000000"/>
          <w:kern w:val="0"/>
          <w:szCs w:val="21"/>
        </w:rPr>
        <w:t>而影响结果判定</w:t>
      </w:r>
      <w:r w:rsidRPr="00D549EA">
        <w:rPr>
          <w:rFonts w:hint="eastAsia"/>
          <w:bCs/>
          <w:color w:val="000000"/>
          <w:kern w:val="0"/>
          <w:szCs w:val="21"/>
        </w:rPr>
        <w:t>，可进一步用方法</w:t>
      </w:r>
      <w:r w:rsidRPr="00D549EA">
        <w:rPr>
          <w:bCs/>
          <w:color w:val="000000"/>
          <w:kern w:val="0"/>
          <w:szCs w:val="21"/>
        </w:rPr>
        <w:t>C.1</w:t>
      </w:r>
      <w:r w:rsidRPr="00D549EA">
        <w:rPr>
          <w:rFonts w:hint="eastAsia"/>
          <w:bCs/>
          <w:color w:val="000000"/>
          <w:kern w:val="0"/>
          <w:szCs w:val="21"/>
        </w:rPr>
        <w:t>或附录</w:t>
      </w:r>
      <w:r w:rsidRPr="00D549EA">
        <w:rPr>
          <w:bCs/>
          <w:color w:val="000000"/>
          <w:kern w:val="0"/>
          <w:szCs w:val="21"/>
        </w:rPr>
        <w:t>F</w:t>
      </w:r>
      <w:r w:rsidRPr="00D549EA">
        <w:rPr>
          <w:rFonts w:hint="eastAsia"/>
          <w:bCs/>
          <w:color w:val="000000"/>
          <w:kern w:val="0"/>
          <w:szCs w:val="21"/>
        </w:rPr>
        <w:t>中</w:t>
      </w:r>
      <w:r w:rsidRPr="00D549EA">
        <w:rPr>
          <w:rFonts w:ascii="宋体" w:hAnsi="宋体" w:cs="Arial Unicode MS" w:hint="eastAsia"/>
          <w:bCs/>
          <w:color w:val="000000"/>
          <w:kern w:val="0"/>
          <w:szCs w:val="21"/>
        </w:rPr>
        <w:t>的测定方法对苯进行准确定量</w:t>
      </w:r>
      <w:r w:rsidRPr="00D549EA">
        <w:rPr>
          <w:rFonts w:hint="eastAsia"/>
          <w:kern w:val="0"/>
          <w:szCs w:val="21"/>
        </w:rPr>
        <w:t>。</w:t>
      </w:r>
    </w:p>
    <w:p w14:paraId="5F061894" w14:textId="77777777" w:rsidR="006708A4" w:rsidRPr="00D549EA" w:rsidRDefault="006708A4" w:rsidP="006708A4">
      <w:pPr>
        <w:spacing w:before="284" w:afterLines="50" w:after="156"/>
        <w:rPr>
          <w:rFonts w:eastAsia="黑体"/>
          <w:szCs w:val="21"/>
        </w:rPr>
      </w:pPr>
      <w:r w:rsidRPr="00D549EA">
        <w:rPr>
          <w:rFonts w:ascii="黑体" w:eastAsia="黑体" w:hAnsi="黑体"/>
          <w:szCs w:val="21"/>
        </w:rPr>
        <w:t>C.3</w:t>
      </w:r>
      <w:r w:rsidRPr="00D549EA">
        <w:rPr>
          <w:rFonts w:ascii="黑体" w:eastAsia="黑体" w:hAnsi="黑体" w:hint="eastAsia"/>
          <w:szCs w:val="21"/>
        </w:rPr>
        <w:t xml:space="preserve">　便携式</w:t>
      </w:r>
      <w:r w:rsidRPr="00D549EA">
        <w:rPr>
          <w:rFonts w:eastAsia="黑体" w:hint="eastAsia"/>
          <w:szCs w:val="21"/>
        </w:rPr>
        <w:t>气相色谱法</w:t>
      </w:r>
    </w:p>
    <w:p w14:paraId="07E9D03E"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C.3.1</w:t>
      </w:r>
      <w:r w:rsidRPr="00D549EA">
        <w:rPr>
          <w:rFonts w:ascii="黑体" w:eastAsia="黑体" w:hAnsi="黑体" w:hint="eastAsia"/>
          <w:szCs w:val="21"/>
        </w:rPr>
        <w:t xml:space="preserve">　</w:t>
      </w:r>
      <w:r w:rsidRPr="00D549EA">
        <w:rPr>
          <w:rFonts w:eastAsia="黑体" w:hint="eastAsia"/>
          <w:szCs w:val="21"/>
        </w:rPr>
        <w:t>原理</w:t>
      </w:r>
    </w:p>
    <w:p w14:paraId="2FE69245" w14:textId="77777777" w:rsidR="006708A4" w:rsidRPr="00D549EA" w:rsidRDefault="006708A4" w:rsidP="006708A4">
      <w:pPr>
        <w:ind w:firstLineChars="200" w:firstLine="420"/>
        <w:rPr>
          <w:rFonts w:eastAsia="黑体"/>
          <w:color w:val="0070C0"/>
          <w:szCs w:val="21"/>
        </w:rPr>
      </w:pPr>
      <w:r w:rsidRPr="00D549EA">
        <w:rPr>
          <w:rFonts w:hint="eastAsia"/>
          <w:bCs/>
          <w:color w:val="000000"/>
          <w:szCs w:val="21"/>
        </w:rPr>
        <w:t>空气样品被仪器内置的采样泵吸入捕集器，然后被热解吸转移（注入）到气相色谱柱中进行分离，通过光离子化检测器进行检测，根据保留时间定性，峰面积定量。</w:t>
      </w:r>
    </w:p>
    <w:p w14:paraId="3B86404D"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C.3.2</w:t>
      </w:r>
      <w:r w:rsidRPr="00D549EA">
        <w:rPr>
          <w:rFonts w:ascii="黑体" w:eastAsia="黑体" w:hAnsi="黑体" w:hint="eastAsia"/>
          <w:szCs w:val="21"/>
        </w:rPr>
        <w:t xml:space="preserve">　</w:t>
      </w:r>
      <w:r w:rsidRPr="00D549EA">
        <w:rPr>
          <w:rFonts w:eastAsia="黑体" w:hint="eastAsia"/>
          <w:szCs w:val="21"/>
        </w:rPr>
        <w:t>试剂和材料</w:t>
      </w:r>
    </w:p>
    <w:p w14:paraId="285D9EA5" w14:textId="77777777" w:rsidR="006708A4" w:rsidRPr="00D549EA" w:rsidRDefault="006708A4" w:rsidP="006708A4">
      <w:pPr>
        <w:rPr>
          <w:bCs/>
          <w:color w:val="000000"/>
          <w:szCs w:val="21"/>
        </w:rPr>
      </w:pPr>
      <w:r w:rsidRPr="00D549EA">
        <w:rPr>
          <w:rFonts w:ascii="黑体" w:eastAsia="黑体" w:hAnsi="黑体"/>
          <w:szCs w:val="21"/>
        </w:rPr>
        <w:t>C.3.2.</w:t>
      </w:r>
      <w:r w:rsidRPr="00D549EA">
        <w:rPr>
          <w:rFonts w:ascii="黑体" w:eastAsia="黑体" w:hAnsi="黑体" w:hint="eastAsia"/>
          <w:bCs/>
          <w:color w:val="000000"/>
          <w:szCs w:val="21"/>
        </w:rPr>
        <w:t xml:space="preserve">1　</w:t>
      </w:r>
      <w:r w:rsidRPr="00D549EA">
        <w:rPr>
          <w:rFonts w:hint="eastAsia"/>
          <w:bCs/>
          <w:color w:val="000000"/>
          <w:szCs w:val="21"/>
        </w:rPr>
        <w:t>标准气体：苯</w:t>
      </w:r>
      <w:r w:rsidRPr="00D549EA">
        <w:rPr>
          <w:bCs/>
          <w:color w:val="000000"/>
          <w:szCs w:val="21"/>
        </w:rPr>
        <w:t>、甲苯、邻二甲苯、间二甲苯</w:t>
      </w:r>
      <w:r w:rsidRPr="00D549EA">
        <w:rPr>
          <w:rFonts w:hint="eastAsia"/>
          <w:bCs/>
          <w:color w:val="000000"/>
          <w:szCs w:val="21"/>
        </w:rPr>
        <w:t>和</w:t>
      </w:r>
      <w:r w:rsidRPr="00D549EA">
        <w:rPr>
          <w:bCs/>
          <w:color w:val="000000"/>
          <w:szCs w:val="21"/>
        </w:rPr>
        <w:t>对二甲苯</w:t>
      </w:r>
      <w:r w:rsidRPr="00D549EA">
        <w:rPr>
          <w:rFonts w:hint="eastAsia"/>
          <w:bCs/>
          <w:color w:val="000000"/>
          <w:szCs w:val="21"/>
        </w:rPr>
        <w:t>有证标准气体。</w:t>
      </w:r>
    </w:p>
    <w:p w14:paraId="2A9BDD29" w14:textId="77777777" w:rsidR="006708A4" w:rsidRPr="00D549EA" w:rsidRDefault="006708A4" w:rsidP="006708A4">
      <w:pPr>
        <w:rPr>
          <w:bCs/>
          <w:color w:val="000000"/>
          <w:szCs w:val="21"/>
        </w:rPr>
      </w:pPr>
      <w:r w:rsidRPr="00D549EA">
        <w:rPr>
          <w:rFonts w:ascii="黑体" w:eastAsia="黑体" w:hAnsi="黑体"/>
          <w:szCs w:val="21"/>
        </w:rPr>
        <w:t>C.3.2.</w:t>
      </w:r>
      <w:r w:rsidRPr="00D549EA">
        <w:rPr>
          <w:rFonts w:ascii="黑体" w:eastAsia="黑体" w:hAnsi="黑体"/>
          <w:bCs/>
          <w:color w:val="000000"/>
          <w:szCs w:val="21"/>
        </w:rPr>
        <w:t>2</w:t>
      </w:r>
      <w:r w:rsidRPr="00D549EA">
        <w:rPr>
          <w:rFonts w:ascii="黑体" w:eastAsia="黑体" w:hAnsi="黑体" w:hint="eastAsia"/>
          <w:bCs/>
          <w:color w:val="000000"/>
          <w:szCs w:val="21"/>
        </w:rPr>
        <w:t xml:space="preserve">　</w:t>
      </w:r>
      <w:r w:rsidRPr="00D549EA">
        <w:rPr>
          <w:rFonts w:hint="eastAsia"/>
          <w:bCs/>
          <w:color w:val="000000"/>
          <w:szCs w:val="21"/>
        </w:rPr>
        <w:t>载气：空气，用活性</w:t>
      </w:r>
      <w:r w:rsidRPr="00D549EA">
        <w:rPr>
          <w:rFonts w:hint="eastAsia"/>
          <w:szCs w:val="21"/>
        </w:rPr>
        <w:t>炭过滤载气中的挥发性有机物，用分子筛过滤载气中的水分</w:t>
      </w:r>
      <w:r w:rsidRPr="00D549EA">
        <w:rPr>
          <w:rFonts w:hint="eastAsia"/>
          <w:bCs/>
          <w:color w:val="000000"/>
          <w:szCs w:val="21"/>
        </w:rPr>
        <w:t>。</w:t>
      </w:r>
    </w:p>
    <w:p w14:paraId="388030BB"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C.3.3</w:t>
      </w:r>
      <w:r w:rsidRPr="00D549EA">
        <w:rPr>
          <w:rFonts w:ascii="黑体" w:eastAsia="黑体" w:hAnsi="黑体" w:hint="eastAsia"/>
          <w:szCs w:val="21"/>
        </w:rPr>
        <w:t xml:space="preserve">　仪器和设备</w:t>
      </w:r>
    </w:p>
    <w:p w14:paraId="28DA50AC" w14:textId="77777777" w:rsidR="006708A4" w:rsidRPr="00D549EA" w:rsidRDefault="006708A4" w:rsidP="006708A4">
      <w:pPr>
        <w:rPr>
          <w:bCs/>
          <w:color w:val="000000"/>
          <w:szCs w:val="21"/>
        </w:rPr>
      </w:pPr>
      <w:r w:rsidRPr="00D549EA">
        <w:rPr>
          <w:rFonts w:ascii="黑体" w:eastAsia="黑体" w:hAnsi="黑体"/>
          <w:szCs w:val="21"/>
        </w:rPr>
        <w:t>C.3.3.1</w:t>
      </w:r>
      <w:r w:rsidRPr="00D549EA">
        <w:rPr>
          <w:rFonts w:ascii="黑体" w:eastAsia="黑体" w:hAnsi="黑体" w:hint="eastAsia"/>
          <w:szCs w:val="21"/>
        </w:rPr>
        <w:t xml:space="preserve">　</w:t>
      </w:r>
      <w:r w:rsidRPr="00D549EA">
        <w:rPr>
          <w:rFonts w:hint="eastAsia"/>
          <w:bCs/>
          <w:color w:val="000000"/>
          <w:szCs w:val="21"/>
        </w:rPr>
        <w:t>便携式气相色谱仪：内置恒流采样泵，配备光离子化检测器。</w:t>
      </w:r>
    </w:p>
    <w:p w14:paraId="5A55AF0C" w14:textId="77777777" w:rsidR="006708A4" w:rsidRPr="00D549EA" w:rsidRDefault="006708A4" w:rsidP="006708A4">
      <w:pPr>
        <w:rPr>
          <w:bCs/>
          <w:color w:val="000000"/>
          <w:szCs w:val="21"/>
        </w:rPr>
      </w:pPr>
      <w:r w:rsidRPr="00D549EA">
        <w:rPr>
          <w:rFonts w:ascii="黑体" w:eastAsia="黑体" w:hAnsi="黑体"/>
          <w:szCs w:val="21"/>
        </w:rPr>
        <w:t>C.3.3.2</w:t>
      </w:r>
      <w:r w:rsidRPr="00D549EA">
        <w:rPr>
          <w:rFonts w:ascii="黑体" w:eastAsia="黑体" w:hAnsi="黑体" w:hint="eastAsia"/>
          <w:szCs w:val="21"/>
        </w:rPr>
        <w:t xml:space="preserve">　</w:t>
      </w:r>
      <w:r w:rsidRPr="00D549EA">
        <w:rPr>
          <w:rFonts w:hint="eastAsia"/>
          <w:bCs/>
          <w:color w:val="000000"/>
          <w:szCs w:val="21"/>
        </w:rPr>
        <w:t>色谱柱：填料为聚二甲基硅氧烷或等效色谱柱。</w:t>
      </w:r>
    </w:p>
    <w:p w14:paraId="24295406" w14:textId="77777777" w:rsidR="006708A4" w:rsidRPr="00D549EA" w:rsidRDefault="006708A4" w:rsidP="006708A4">
      <w:pPr>
        <w:rPr>
          <w:bCs/>
          <w:color w:val="000000"/>
          <w:szCs w:val="21"/>
        </w:rPr>
      </w:pPr>
      <w:r w:rsidRPr="00D549EA">
        <w:rPr>
          <w:rFonts w:ascii="黑体" w:eastAsia="黑体" w:hAnsi="黑体"/>
          <w:szCs w:val="21"/>
        </w:rPr>
        <w:t>C.3.3.3</w:t>
      </w:r>
      <w:r w:rsidRPr="00D549EA">
        <w:rPr>
          <w:rFonts w:ascii="黑体" w:eastAsia="黑体" w:hAnsi="黑体" w:hint="eastAsia"/>
          <w:szCs w:val="21"/>
        </w:rPr>
        <w:t xml:space="preserve">　</w:t>
      </w:r>
      <w:r w:rsidRPr="00D549EA">
        <w:rPr>
          <w:rFonts w:hint="eastAsia"/>
          <w:bCs/>
          <w:color w:val="000000"/>
          <w:szCs w:val="21"/>
        </w:rPr>
        <w:t>采样器：内置采样泵和预浓缩装置。</w:t>
      </w:r>
    </w:p>
    <w:p w14:paraId="60893CE6" w14:textId="77777777" w:rsidR="006708A4" w:rsidRPr="00D549EA" w:rsidRDefault="006708A4" w:rsidP="006708A4">
      <w:pPr>
        <w:rPr>
          <w:bCs/>
          <w:color w:val="000000"/>
          <w:szCs w:val="21"/>
        </w:rPr>
      </w:pPr>
      <w:r w:rsidRPr="00D549EA">
        <w:rPr>
          <w:rFonts w:ascii="黑体" w:eastAsia="黑体" w:hAnsi="黑体"/>
          <w:color w:val="000000"/>
          <w:szCs w:val="21"/>
        </w:rPr>
        <w:t>C.3.3.4</w:t>
      </w:r>
      <w:r w:rsidRPr="00D549EA">
        <w:rPr>
          <w:rFonts w:ascii="黑体" w:eastAsia="黑体" w:hAnsi="黑体" w:hint="eastAsia"/>
          <w:color w:val="000000"/>
          <w:szCs w:val="21"/>
        </w:rPr>
        <w:t xml:space="preserve">　</w:t>
      </w:r>
      <w:r w:rsidRPr="00D549EA">
        <w:rPr>
          <w:rFonts w:hint="eastAsia"/>
          <w:bCs/>
          <w:color w:val="000000"/>
          <w:szCs w:val="21"/>
        </w:rPr>
        <w:t>标准气自动配制装置：具有氮气和标准气进样口，流量可调节，用于校准曲线配制。</w:t>
      </w:r>
    </w:p>
    <w:p w14:paraId="0BF231C7" w14:textId="77777777" w:rsidR="006708A4" w:rsidRPr="00D549EA" w:rsidRDefault="006708A4" w:rsidP="006708A4">
      <w:pPr>
        <w:rPr>
          <w:bCs/>
          <w:color w:val="000000"/>
          <w:szCs w:val="21"/>
        </w:rPr>
      </w:pPr>
      <w:r w:rsidRPr="00D549EA">
        <w:rPr>
          <w:rFonts w:ascii="黑体" w:eastAsia="黑体" w:hAnsi="黑体"/>
          <w:szCs w:val="21"/>
        </w:rPr>
        <w:t>C.3.3.5</w:t>
      </w:r>
      <w:r w:rsidRPr="00D549EA">
        <w:rPr>
          <w:rFonts w:ascii="黑体" w:eastAsia="黑体" w:hAnsi="黑体" w:hint="eastAsia"/>
          <w:szCs w:val="21"/>
        </w:rPr>
        <w:t xml:space="preserve">　</w:t>
      </w:r>
      <w:r w:rsidRPr="00D549EA">
        <w:rPr>
          <w:rFonts w:hAnsi="宋体" w:hint="eastAsia"/>
          <w:color w:val="000000"/>
          <w:szCs w:val="21"/>
        </w:rPr>
        <w:t>注射器：</w:t>
      </w:r>
      <w:r w:rsidRPr="00D549EA">
        <w:rPr>
          <w:szCs w:val="21"/>
        </w:rPr>
        <w:t xml:space="preserve">1 </w:t>
      </w:r>
      <w:r w:rsidRPr="00D549EA">
        <w:rPr>
          <w:rFonts w:hint="eastAsia"/>
          <w:szCs w:val="21"/>
        </w:rPr>
        <w:t>mL</w:t>
      </w:r>
      <w:r w:rsidRPr="00D549EA">
        <w:rPr>
          <w:rFonts w:hint="eastAsia"/>
          <w:szCs w:val="21"/>
        </w:rPr>
        <w:t>，</w:t>
      </w:r>
      <w:r w:rsidRPr="00D549EA">
        <w:rPr>
          <w:szCs w:val="21"/>
        </w:rPr>
        <w:t xml:space="preserve">10 </w:t>
      </w:r>
      <w:r w:rsidRPr="00D549EA">
        <w:rPr>
          <w:rFonts w:hint="eastAsia"/>
          <w:szCs w:val="21"/>
        </w:rPr>
        <w:t>mL</w:t>
      </w:r>
      <w:r w:rsidRPr="00D549EA">
        <w:rPr>
          <w:rFonts w:hint="eastAsia"/>
          <w:szCs w:val="21"/>
        </w:rPr>
        <w:t>，</w:t>
      </w:r>
      <w:r w:rsidRPr="00D549EA">
        <w:rPr>
          <w:rFonts w:hint="eastAsia"/>
          <w:szCs w:val="21"/>
        </w:rPr>
        <w:t>100</w:t>
      </w:r>
      <w:r w:rsidRPr="00D549EA">
        <w:rPr>
          <w:szCs w:val="21"/>
        </w:rPr>
        <w:t xml:space="preserve"> </w:t>
      </w:r>
      <w:r w:rsidRPr="00D549EA">
        <w:rPr>
          <w:rFonts w:hint="eastAsia"/>
          <w:szCs w:val="21"/>
        </w:rPr>
        <w:t>mL</w:t>
      </w:r>
      <w:r w:rsidRPr="00D549EA">
        <w:rPr>
          <w:rFonts w:hint="eastAsia"/>
          <w:bCs/>
          <w:color w:val="000000"/>
          <w:szCs w:val="21"/>
        </w:rPr>
        <w:t>。</w:t>
      </w:r>
    </w:p>
    <w:p w14:paraId="656C5A2F" w14:textId="77777777" w:rsidR="006708A4" w:rsidRPr="00D549EA" w:rsidRDefault="006708A4" w:rsidP="006708A4">
      <w:pPr>
        <w:rPr>
          <w:szCs w:val="21"/>
        </w:rPr>
      </w:pPr>
      <w:r w:rsidRPr="00D549EA">
        <w:rPr>
          <w:rFonts w:ascii="黑体" w:eastAsia="黑体" w:hAnsi="黑体"/>
          <w:color w:val="000000"/>
          <w:szCs w:val="21"/>
        </w:rPr>
        <w:t>C.3.3.6</w:t>
      </w:r>
      <w:r w:rsidRPr="00D549EA">
        <w:rPr>
          <w:rFonts w:ascii="黑体" w:eastAsia="黑体" w:hAnsi="黑体" w:hint="eastAsia"/>
          <w:color w:val="000000"/>
          <w:szCs w:val="21"/>
        </w:rPr>
        <w:t xml:space="preserve">　</w:t>
      </w:r>
      <w:r w:rsidRPr="00D549EA">
        <w:rPr>
          <w:rFonts w:hint="eastAsia"/>
          <w:bCs/>
          <w:color w:val="000000"/>
          <w:szCs w:val="21"/>
        </w:rPr>
        <w:t>温度</w:t>
      </w:r>
      <w:r w:rsidRPr="00D549EA">
        <w:rPr>
          <w:rFonts w:hint="eastAsia"/>
          <w:szCs w:val="21"/>
        </w:rPr>
        <w:t>计：精度</w:t>
      </w:r>
      <w:r w:rsidRPr="00D549EA">
        <w:rPr>
          <w:rFonts w:hint="eastAsia"/>
          <w:szCs w:val="21"/>
        </w:rPr>
        <w:t>0.1</w:t>
      </w:r>
      <w:r w:rsidRPr="00D549EA">
        <w:rPr>
          <w:szCs w:val="21"/>
        </w:rPr>
        <w:t xml:space="preserve"> </w:t>
      </w:r>
      <w:r w:rsidRPr="00D549EA">
        <w:rPr>
          <w:rFonts w:ascii="宋体" w:hAnsi="宋体" w:cs="宋体" w:hint="eastAsia"/>
          <w:szCs w:val="21"/>
        </w:rPr>
        <w:t>℃</w:t>
      </w:r>
      <w:r w:rsidRPr="00D549EA">
        <w:rPr>
          <w:rFonts w:hint="eastAsia"/>
          <w:szCs w:val="21"/>
        </w:rPr>
        <w:t>。</w:t>
      </w:r>
    </w:p>
    <w:p w14:paraId="08CCB470" w14:textId="77777777" w:rsidR="006708A4" w:rsidRPr="00D549EA" w:rsidRDefault="006708A4" w:rsidP="006708A4">
      <w:pPr>
        <w:rPr>
          <w:bCs/>
          <w:color w:val="000000"/>
          <w:szCs w:val="21"/>
        </w:rPr>
      </w:pPr>
      <w:r w:rsidRPr="00D549EA">
        <w:rPr>
          <w:rFonts w:ascii="黑体" w:eastAsia="黑体" w:hAnsi="黑体"/>
          <w:color w:val="000000"/>
          <w:szCs w:val="21"/>
        </w:rPr>
        <w:t>C.3.3.7</w:t>
      </w:r>
      <w:r w:rsidRPr="00D549EA">
        <w:rPr>
          <w:rFonts w:ascii="黑体" w:eastAsia="黑体" w:hAnsi="黑体" w:hint="eastAsia"/>
          <w:color w:val="000000"/>
          <w:szCs w:val="21"/>
        </w:rPr>
        <w:t xml:space="preserve">　</w:t>
      </w:r>
      <w:r w:rsidRPr="00D549EA">
        <w:rPr>
          <w:rFonts w:hint="eastAsia"/>
          <w:bCs/>
          <w:color w:val="000000"/>
          <w:szCs w:val="21"/>
        </w:rPr>
        <w:t>气压</w:t>
      </w:r>
      <w:r w:rsidRPr="00D549EA">
        <w:rPr>
          <w:rFonts w:hint="eastAsia"/>
          <w:szCs w:val="21"/>
        </w:rPr>
        <w:t>计：精度</w:t>
      </w:r>
      <w:r w:rsidRPr="00D549EA">
        <w:rPr>
          <w:rFonts w:hint="eastAsia"/>
          <w:szCs w:val="21"/>
        </w:rPr>
        <w:t>0.01kPa</w:t>
      </w:r>
      <w:r w:rsidRPr="00D549EA">
        <w:rPr>
          <w:rFonts w:hint="eastAsia"/>
          <w:szCs w:val="21"/>
        </w:rPr>
        <w:t>。</w:t>
      </w:r>
    </w:p>
    <w:p w14:paraId="3032EDBA"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C.3.4</w:t>
      </w:r>
      <w:r w:rsidRPr="00D549EA">
        <w:rPr>
          <w:rFonts w:ascii="黑体" w:eastAsia="黑体" w:hAnsi="黑体" w:hint="eastAsia"/>
          <w:szCs w:val="21"/>
        </w:rPr>
        <w:t xml:space="preserve">　</w:t>
      </w:r>
      <w:r w:rsidRPr="00D549EA">
        <w:rPr>
          <w:rFonts w:eastAsia="黑体" w:hint="eastAsia"/>
          <w:szCs w:val="21"/>
        </w:rPr>
        <w:t>分析步骤</w:t>
      </w:r>
    </w:p>
    <w:p w14:paraId="2CD6C58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C.3.4.1</w:t>
      </w:r>
      <w:r w:rsidRPr="00D549EA">
        <w:rPr>
          <w:rFonts w:ascii="黑体" w:eastAsia="黑体" w:hAnsi="黑体" w:hint="eastAsia"/>
          <w:szCs w:val="21"/>
        </w:rPr>
        <w:t xml:space="preserve">　推荐分析</w:t>
      </w:r>
      <w:r w:rsidRPr="00D549EA">
        <w:rPr>
          <w:rFonts w:ascii="黑体" w:eastAsia="黑体" w:hAnsi="黑体"/>
          <w:szCs w:val="21"/>
        </w:rPr>
        <w:t>条件</w:t>
      </w:r>
    </w:p>
    <w:p w14:paraId="46646E0F" w14:textId="77777777" w:rsidR="006708A4" w:rsidRPr="00D549EA" w:rsidRDefault="006708A4" w:rsidP="006708A4">
      <w:pPr>
        <w:ind w:firstLineChars="200" w:firstLine="420"/>
        <w:rPr>
          <w:szCs w:val="21"/>
        </w:rPr>
      </w:pPr>
      <w:r w:rsidRPr="00D549EA">
        <w:rPr>
          <w:rFonts w:hAnsi="宋体" w:hint="eastAsia"/>
          <w:szCs w:val="21"/>
        </w:rPr>
        <w:t>色谱分析条件常因实验条件不同而有差异，应根据所用便携式气相色谱色谱仪型号和性能，制定分析苯系物的最佳色谱分析条件。参考色</w:t>
      </w:r>
      <w:r w:rsidRPr="00D549EA">
        <w:rPr>
          <w:szCs w:val="21"/>
        </w:rPr>
        <w:t>谱图见图</w:t>
      </w:r>
      <w:r w:rsidRPr="00D549EA">
        <w:rPr>
          <w:szCs w:val="21"/>
        </w:rPr>
        <w:t>C.</w:t>
      </w:r>
      <w:r w:rsidRPr="00D549EA">
        <w:rPr>
          <w:rFonts w:hint="eastAsia"/>
          <w:szCs w:val="21"/>
        </w:rPr>
        <w:t>4</w:t>
      </w:r>
      <w:r w:rsidRPr="00D549EA">
        <w:rPr>
          <w:szCs w:val="21"/>
        </w:rPr>
        <w:t>。</w:t>
      </w:r>
    </w:p>
    <w:p w14:paraId="15DF2120" w14:textId="77777777" w:rsidR="006708A4" w:rsidRPr="00D549EA" w:rsidRDefault="006708A4" w:rsidP="006708A4">
      <w:pPr>
        <w:ind w:firstLineChars="200" w:firstLine="420"/>
        <w:jc w:val="center"/>
        <w:rPr>
          <w:szCs w:val="21"/>
        </w:rPr>
      </w:pPr>
      <w:r w:rsidRPr="00D549EA">
        <w:rPr>
          <w:noProof/>
          <w:szCs w:val="21"/>
        </w:rPr>
        <w:lastRenderedPageBreak/>
        <w:drawing>
          <wp:inline distT="0" distB="0" distL="0" distR="0" wp14:anchorId="034E364E" wp14:editId="6A86107F">
            <wp:extent cx="5063490" cy="2546350"/>
            <wp:effectExtent l="0" t="0" r="3810" b="635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084403" cy="2556577"/>
                    </a:xfrm>
                    <a:prstGeom prst="rect">
                      <a:avLst/>
                    </a:prstGeom>
                    <a:noFill/>
                    <a:ln>
                      <a:noFill/>
                    </a:ln>
                  </pic:spPr>
                </pic:pic>
              </a:graphicData>
            </a:graphic>
          </wp:inline>
        </w:drawing>
      </w:r>
    </w:p>
    <w:p w14:paraId="2C067CC7" w14:textId="77777777" w:rsidR="006708A4" w:rsidRPr="00D549EA" w:rsidRDefault="006708A4" w:rsidP="006708A4">
      <w:pPr>
        <w:ind w:firstLineChars="200" w:firstLine="420"/>
        <w:jc w:val="center"/>
        <w:rPr>
          <w:rFonts w:ascii="宋体" w:hAnsi="宋体"/>
          <w:color w:val="000000"/>
          <w:sz w:val="18"/>
          <w:szCs w:val="18"/>
        </w:rPr>
      </w:pPr>
      <w:r w:rsidRPr="00D549EA">
        <w:rPr>
          <w:noProof/>
        </w:rPr>
        <w:drawing>
          <wp:inline distT="0" distB="0" distL="0" distR="0" wp14:anchorId="3433C0E4" wp14:editId="407BB2C2">
            <wp:extent cx="476250" cy="261620"/>
            <wp:effectExtent l="0" t="0" r="0" b="508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28"/>
                    <a:stretch>
                      <a:fillRect/>
                    </a:stretch>
                  </pic:blipFill>
                  <pic:spPr>
                    <a:xfrm>
                      <a:off x="0" y="0"/>
                      <a:ext cx="482656" cy="265461"/>
                    </a:xfrm>
                    <a:prstGeom prst="rect">
                      <a:avLst/>
                    </a:prstGeom>
                  </pic:spPr>
                </pic:pic>
              </a:graphicData>
            </a:graphic>
          </wp:inline>
        </w:drawing>
      </w:r>
    </w:p>
    <w:p w14:paraId="0FEDA1F5" w14:textId="77777777" w:rsidR="006708A4" w:rsidRPr="00D549EA" w:rsidRDefault="006708A4" w:rsidP="006708A4">
      <w:pPr>
        <w:ind w:firstLineChars="200" w:firstLine="360"/>
        <w:rPr>
          <w:rFonts w:ascii="宋体" w:hAnsi="宋体"/>
          <w:color w:val="000000"/>
          <w:sz w:val="18"/>
          <w:szCs w:val="18"/>
        </w:rPr>
      </w:pPr>
      <w:r w:rsidRPr="00D549EA">
        <w:rPr>
          <w:rFonts w:ascii="宋体" w:hAnsi="宋体" w:hint="eastAsia"/>
          <w:color w:val="000000"/>
          <w:sz w:val="18"/>
          <w:szCs w:val="18"/>
        </w:rPr>
        <w:t xml:space="preserve"> </w:t>
      </w:r>
    </w:p>
    <w:p w14:paraId="2A6AE84E" w14:textId="77777777" w:rsidR="006708A4" w:rsidRPr="00D549EA" w:rsidRDefault="006708A4" w:rsidP="006708A4">
      <w:pPr>
        <w:ind w:firstLineChars="200" w:firstLine="360"/>
        <w:rPr>
          <w:rFonts w:ascii="宋体" w:hAnsi="宋体"/>
          <w:color w:val="000000"/>
          <w:sz w:val="18"/>
          <w:szCs w:val="18"/>
        </w:rPr>
      </w:pPr>
      <w:r w:rsidRPr="00D549EA">
        <w:rPr>
          <w:rFonts w:ascii="宋体" w:hAnsi="宋体" w:hint="eastAsia"/>
          <w:color w:val="000000"/>
          <w:sz w:val="18"/>
          <w:szCs w:val="18"/>
        </w:rPr>
        <w:t>标引</w:t>
      </w:r>
      <w:r w:rsidRPr="00D549EA">
        <w:rPr>
          <w:rFonts w:ascii="宋体" w:hAnsi="宋体"/>
          <w:color w:val="000000"/>
          <w:sz w:val="18"/>
          <w:szCs w:val="18"/>
        </w:rPr>
        <w:t xml:space="preserve">序号说明： </w:t>
      </w:r>
    </w:p>
    <w:p w14:paraId="625EC9EE" w14:textId="77777777" w:rsidR="006708A4" w:rsidRPr="00D549EA" w:rsidRDefault="006708A4" w:rsidP="006708A4">
      <w:pPr>
        <w:ind w:firstLineChars="200" w:firstLine="360"/>
        <w:jc w:val="left"/>
        <w:rPr>
          <w:rFonts w:ascii="宋体" w:hAnsi="宋体"/>
          <w:color w:val="000000"/>
          <w:sz w:val="18"/>
          <w:szCs w:val="18"/>
        </w:rPr>
      </w:pPr>
      <w:r w:rsidRPr="00D549EA">
        <w:rPr>
          <w:rFonts w:ascii="宋体" w:hAnsi="宋体"/>
          <w:color w:val="000000"/>
          <w:sz w:val="18"/>
          <w:szCs w:val="18"/>
        </w:rPr>
        <w:t>1——苯；</w:t>
      </w:r>
    </w:p>
    <w:p w14:paraId="6975A83E" w14:textId="77777777" w:rsidR="006708A4" w:rsidRPr="00D549EA" w:rsidRDefault="006708A4" w:rsidP="006708A4">
      <w:pPr>
        <w:ind w:firstLineChars="200" w:firstLine="360"/>
        <w:jc w:val="left"/>
        <w:rPr>
          <w:rFonts w:ascii="宋体" w:hAnsi="宋体"/>
          <w:color w:val="000000"/>
          <w:sz w:val="18"/>
          <w:szCs w:val="18"/>
        </w:rPr>
      </w:pPr>
      <w:r w:rsidRPr="00D549EA">
        <w:rPr>
          <w:rFonts w:ascii="宋体" w:hAnsi="宋体"/>
          <w:color w:val="000000"/>
          <w:sz w:val="18"/>
          <w:szCs w:val="18"/>
        </w:rPr>
        <w:t>2——甲苯；</w:t>
      </w:r>
    </w:p>
    <w:p w14:paraId="61C44B3B" w14:textId="77777777" w:rsidR="006708A4" w:rsidRPr="00D549EA" w:rsidRDefault="006708A4" w:rsidP="006708A4">
      <w:pPr>
        <w:ind w:firstLineChars="200" w:firstLine="360"/>
        <w:jc w:val="left"/>
        <w:rPr>
          <w:rFonts w:ascii="宋体" w:hAnsi="宋体"/>
          <w:color w:val="000000"/>
          <w:sz w:val="18"/>
          <w:szCs w:val="18"/>
        </w:rPr>
      </w:pPr>
      <w:r w:rsidRPr="00D549EA">
        <w:rPr>
          <w:rFonts w:ascii="宋体" w:hAnsi="宋体"/>
          <w:color w:val="000000"/>
          <w:sz w:val="18"/>
          <w:szCs w:val="18"/>
        </w:rPr>
        <w:t>3——</w:t>
      </w:r>
      <w:r w:rsidRPr="00D549EA">
        <w:rPr>
          <w:rFonts w:ascii="宋体" w:hAnsi="宋体" w:hint="eastAsia"/>
          <w:color w:val="000000"/>
          <w:sz w:val="18"/>
          <w:szCs w:val="18"/>
        </w:rPr>
        <w:t>乙</w:t>
      </w:r>
      <w:r w:rsidRPr="00D549EA">
        <w:rPr>
          <w:rFonts w:ascii="宋体" w:hAnsi="宋体"/>
          <w:color w:val="000000"/>
          <w:sz w:val="18"/>
          <w:szCs w:val="18"/>
        </w:rPr>
        <w:t>苯；</w:t>
      </w:r>
    </w:p>
    <w:p w14:paraId="4287082D" w14:textId="77777777" w:rsidR="006708A4" w:rsidRPr="00D549EA" w:rsidRDefault="006708A4" w:rsidP="006708A4">
      <w:pPr>
        <w:ind w:firstLineChars="200" w:firstLine="360"/>
        <w:jc w:val="left"/>
        <w:rPr>
          <w:rFonts w:ascii="宋体" w:hAnsi="宋体"/>
          <w:color w:val="000000"/>
          <w:sz w:val="18"/>
          <w:szCs w:val="18"/>
        </w:rPr>
      </w:pPr>
      <w:r w:rsidRPr="00D549EA">
        <w:rPr>
          <w:rFonts w:ascii="宋体" w:hAnsi="宋体"/>
          <w:color w:val="000000"/>
          <w:sz w:val="18"/>
          <w:szCs w:val="18"/>
        </w:rPr>
        <w:t>4——对</w:t>
      </w:r>
      <w:r w:rsidRPr="00D549EA">
        <w:rPr>
          <w:rFonts w:ascii="宋体" w:hAnsi="宋体" w:hint="eastAsia"/>
          <w:color w:val="000000"/>
          <w:sz w:val="18"/>
          <w:szCs w:val="18"/>
        </w:rPr>
        <w:t>和间</w:t>
      </w:r>
      <w:r w:rsidRPr="00D549EA">
        <w:rPr>
          <w:rFonts w:ascii="宋体" w:hAnsi="宋体"/>
          <w:color w:val="000000"/>
          <w:sz w:val="18"/>
          <w:szCs w:val="18"/>
        </w:rPr>
        <w:t>二甲苯；</w:t>
      </w:r>
    </w:p>
    <w:p w14:paraId="515175D9" w14:textId="77777777" w:rsidR="006708A4" w:rsidRPr="00D549EA" w:rsidRDefault="006708A4" w:rsidP="006708A4">
      <w:pPr>
        <w:ind w:firstLineChars="200" w:firstLine="360"/>
        <w:jc w:val="left"/>
        <w:rPr>
          <w:rFonts w:ascii="宋体" w:hAnsi="宋体"/>
          <w:color w:val="000000"/>
          <w:sz w:val="18"/>
          <w:szCs w:val="18"/>
        </w:rPr>
      </w:pPr>
      <w:r w:rsidRPr="00D549EA">
        <w:rPr>
          <w:rFonts w:ascii="宋体" w:hAnsi="宋体"/>
          <w:color w:val="000000"/>
          <w:sz w:val="18"/>
          <w:szCs w:val="18"/>
        </w:rPr>
        <w:t>5——邻二甲苯</w:t>
      </w:r>
      <w:r w:rsidRPr="00D549EA">
        <w:rPr>
          <w:rFonts w:ascii="宋体" w:hAnsi="宋体" w:hint="eastAsia"/>
          <w:color w:val="000000"/>
          <w:sz w:val="18"/>
          <w:szCs w:val="18"/>
        </w:rPr>
        <w:t>。</w:t>
      </w:r>
    </w:p>
    <w:p w14:paraId="3D22D4F5" w14:textId="77777777" w:rsidR="006708A4" w:rsidRPr="00D549EA" w:rsidRDefault="006708A4" w:rsidP="006708A4">
      <w:pPr>
        <w:ind w:firstLineChars="200" w:firstLine="420"/>
        <w:jc w:val="left"/>
        <w:rPr>
          <w:rFonts w:ascii="宋体" w:hAnsi="宋体"/>
          <w:color w:val="000000"/>
          <w:szCs w:val="21"/>
        </w:rPr>
      </w:pPr>
    </w:p>
    <w:p w14:paraId="7C508DA5" w14:textId="77777777" w:rsidR="006708A4" w:rsidRPr="00D549EA" w:rsidRDefault="006708A4" w:rsidP="006708A4">
      <w:pPr>
        <w:spacing w:line="360" w:lineRule="auto"/>
        <w:jc w:val="center"/>
        <w:rPr>
          <w:rFonts w:ascii="黑体" w:eastAsia="黑体" w:hAnsi="黑体"/>
          <w:color w:val="000000"/>
          <w:szCs w:val="21"/>
        </w:rPr>
      </w:pPr>
      <w:r w:rsidRPr="00D549EA">
        <w:rPr>
          <w:rFonts w:ascii="黑体" w:eastAsia="黑体" w:hAnsi="黑体" w:hint="eastAsia"/>
          <w:color w:val="000000"/>
          <w:szCs w:val="21"/>
        </w:rPr>
        <w:t>图</w:t>
      </w:r>
      <w:r w:rsidRPr="00D549EA">
        <w:rPr>
          <w:rFonts w:ascii="黑体" w:eastAsia="黑体" w:hAnsi="黑体"/>
          <w:color w:val="000000"/>
          <w:szCs w:val="21"/>
        </w:rPr>
        <w:t>C.</w:t>
      </w:r>
      <w:r w:rsidRPr="00D549EA">
        <w:rPr>
          <w:rFonts w:ascii="黑体" w:eastAsia="黑体" w:hAnsi="黑体" w:hint="eastAsia"/>
          <w:color w:val="000000"/>
          <w:szCs w:val="21"/>
        </w:rPr>
        <w:t>4参考色谱图</w:t>
      </w:r>
    </w:p>
    <w:p w14:paraId="3957008E" w14:textId="77777777" w:rsidR="006708A4" w:rsidRPr="00D549EA" w:rsidRDefault="006708A4" w:rsidP="006708A4">
      <w:pPr>
        <w:ind w:firstLineChars="200" w:firstLine="420"/>
        <w:jc w:val="center"/>
        <w:rPr>
          <w:rFonts w:eastAsia="黑体"/>
          <w:szCs w:val="21"/>
        </w:rPr>
      </w:pPr>
    </w:p>
    <w:p w14:paraId="59BD2D1D"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C.3.4.2</w:t>
      </w:r>
      <w:r w:rsidRPr="00D549EA">
        <w:rPr>
          <w:rFonts w:ascii="黑体" w:eastAsia="黑体" w:hAnsi="黑体" w:hint="eastAsia"/>
          <w:szCs w:val="21"/>
        </w:rPr>
        <w:t xml:space="preserve">　</w:t>
      </w:r>
      <w:r w:rsidRPr="00D549EA">
        <w:rPr>
          <w:rFonts w:eastAsia="黑体" w:hint="eastAsia"/>
          <w:szCs w:val="21"/>
        </w:rPr>
        <w:t>校准</w:t>
      </w:r>
    </w:p>
    <w:p w14:paraId="49789018" w14:textId="77777777" w:rsidR="006708A4" w:rsidRPr="00D549EA" w:rsidRDefault="006708A4" w:rsidP="006708A4">
      <w:pPr>
        <w:ind w:firstLineChars="200" w:firstLine="420"/>
        <w:rPr>
          <w:rFonts w:hAnsi="宋体"/>
          <w:szCs w:val="21"/>
        </w:rPr>
      </w:pPr>
      <w:r w:rsidRPr="00D549EA">
        <w:rPr>
          <w:rFonts w:hAnsi="宋体" w:hint="eastAsia"/>
          <w:szCs w:val="21"/>
        </w:rPr>
        <w:t>采用外标法，用</w:t>
      </w:r>
      <w:r w:rsidRPr="00D549EA">
        <w:rPr>
          <w:rFonts w:hint="eastAsia"/>
          <w:bCs/>
          <w:color w:val="000000"/>
          <w:szCs w:val="21"/>
        </w:rPr>
        <w:t>标准气自动配制装置</w:t>
      </w:r>
      <w:r w:rsidRPr="00D549EA">
        <w:rPr>
          <w:rFonts w:hAnsi="宋体" w:hint="eastAsia"/>
          <w:szCs w:val="21"/>
        </w:rPr>
        <w:t>配制混合标准气体系列，根据待测组分浓度和响应值（如峰面积）绘制校准曲线。以保留时间定性，</w:t>
      </w:r>
      <w:r w:rsidRPr="00D549EA">
        <w:rPr>
          <w:rFonts w:hint="eastAsia"/>
          <w:bCs/>
          <w:color w:val="000000"/>
          <w:szCs w:val="21"/>
        </w:rPr>
        <w:t>峰面积定量</w:t>
      </w:r>
      <w:r w:rsidRPr="00D549EA">
        <w:rPr>
          <w:rFonts w:hAnsi="宋体" w:hint="eastAsia"/>
          <w:szCs w:val="21"/>
        </w:rPr>
        <w:t>。</w:t>
      </w:r>
    </w:p>
    <w:p w14:paraId="313CCB67"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C.3.4.3</w:t>
      </w:r>
      <w:r w:rsidRPr="00D549EA">
        <w:rPr>
          <w:rFonts w:ascii="黑体" w:eastAsia="黑体" w:hAnsi="黑体" w:hint="eastAsia"/>
          <w:szCs w:val="21"/>
        </w:rPr>
        <w:t xml:space="preserve">　测定</w:t>
      </w:r>
    </w:p>
    <w:p w14:paraId="0453EA5D"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C.3.4.3.1</w:t>
      </w:r>
      <w:r w:rsidRPr="00D549EA">
        <w:rPr>
          <w:rFonts w:ascii="黑体" w:eastAsia="黑体" w:hAnsi="黑体" w:hint="eastAsia"/>
          <w:szCs w:val="21"/>
        </w:rPr>
        <w:t xml:space="preserve">　</w:t>
      </w:r>
      <w:r w:rsidRPr="00D549EA">
        <w:rPr>
          <w:rFonts w:ascii="黑体" w:eastAsia="黑体" w:hAnsi="黑体"/>
          <w:szCs w:val="21"/>
        </w:rPr>
        <w:t>环境要求</w:t>
      </w:r>
    </w:p>
    <w:p w14:paraId="2252B140" w14:textId="77777777" w:rsidR="006708A4" w:rsidRPr="00D549EA" w:rsidRDefault="006708A4" w:rsidP="006708A4">
      <w:pPr>
        <w:ind w:firstLineChars="200" w:firstLine="420"/>
        <w:jc w:val="left"/>
        <w:rPr>
          <w:rFonts w:ascii="宋体" w:hAnsi="宋体"/>
          <w:color w:val="000000"/>
          <w:szCs w:val="21"/>
        </w:rPr>
      </w:pPr>
      <w:r w:rsidRPr="00D549EA">
        <w:rPr>
          <w:rFonts w:ascii="宋体" w:hAnsi="宋体" w:hint="eastAsia"/>
          <w:color w:val="000000"/>
          <w:szCs w:val="21"/>
        </w:rPr>
        <w:t>理想情况下，现场测试的参数应与校准时的条件相同。现场环境</w:t>
      </w:r>
      <w:r w:rsidRPr="00D549EA">
        <w:rPr>
          <w:rFonts w:ascii="宋体" w:hAnsi="宋体"/>
          <w:color w:val="000000"/>
          <w:szCs w:val="21"/>
        </w:rPr>
        <w:t>温度</w:t>
      </w:r>
      <w:r w:rsidRPr="00D549EA">
        <w:rPr>
          <w:rFonts w:ascii="宋体" w:hAnsi="宋体" w:hint="eastAsia"/>
          <w:color w:val="000000"/>
          <w:szCs w:val="21"/>
        </w:rPr>
        <w:t>必须低于最低气相色谱分析</w:t>
      </w:r>
      <w:r w:rsidRPr="00D549EA">
        <w:rPr>
          <w:rFonts w:ascii="宋体" w:hAnsi="宋体"/>
          <w:color w:val="000000"/>
          <w:szCs w:val="21"/>
        </w:rPr>
        <w:t>温度。</w:t>
      </w:r>
      <w:r w:rsidRPr="00D549EA">
        <w:rPr>
          <w:rFonts w:ascii="宋体" w:hAnsi="宋体" w:hint="eastAsia"/>
          <w:color w:val="000000"/>
          <w:szCs w:val="21"/>
        </w:rPr>
        <w:t>测定环境的</w:t>
      </w:r>
      <w:r w:rsidRPr="00D549EA">
        <w:rPr>
          <w:rFonts w:ascii="宋体" w:hAnsi="宋体"/>
          <w:color w:val="000000"/>
          <w:szCs w:val="21"/>
        </w:rPr>
        <w:t>湿度会影响测量结果，</w:t>
      </w:r>
      <w:r w:rsidRPr="00D549EA">
        <w:rPr>
          <w:rFonts w:ascii="宋体" w:hAnsi="宋体" w:hint="eastAsia"/>
          <w:color w:val="000000"/>
          <w:szCs w:val="21"/>
        </w:rPr>
        <w:t>必要时</w:t>
      </w:r>
      <w:r w:rsidRPr="00D549EA">
        <w:rPr>
          <w:rFonts w:ascii="宋体" w:hAnsi="宋体"/>
          <w:color w:val="000000"/>
          <w:szCs w:val="21"/>
        </w:rPr>
        <w:t>可以使用样品干燥器。</w:t>
      </w:r>
    </w:p>
    <w:p w14:paraId="5966B851"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C.3.4.3.2</w:t>
      </w:r>
      <w:r w:rsidRPr="00D549EA">
        <w:rPr>
          <w:rFonts w:ascii="黑体" w:eastAsia="黑体" w:hAnsi="黑体" w:hint="eastAsia"/>
          <w:szCs w:val="21"/>
        </w:rPr>
        <w:t xml:space="preserve">　空白样品测定</w:t>
      </w:r>
    </w:p>
    <w:p w14:paraId="54B9F3FC" w14:textId="77777777" w:rsidR="006708A4" w:rsidRPr="00D549EA" w:rsidRDefault="006708A4" w:rsidP="006708A4">
      <w:pPr>
        <w:ind w:firstLineChars="200" w:firstLine="420"/>
        <w:rPr>
          <w:bCs/>
          <w:color w:val="000000"/>
          <w:szCs w:val="21"/>
        </w:rPr>
      </w:pPr>
      <w:r w:rsidRPr="00D549EA">
        <w:rPr>
          <w:rFonts w:hint="eastAsia"/>
          <w:bCs/>
          <w:color w:val="000000"/>
          <w:szCs w:val="21"/>
        </w:rPr>
        <w:t>仪器采气泵前端接有进样探针，探针前端连接活性炭捕集器，通过活性炭捕集器可以过滤掉空气中的有机物，收集纯净的空气，在现场生成空白样品。</w:t>
      </w:r>
    </w:p>
    <w:p w14:paraId="7CD1EE59"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C.3.4.3.3</w:t>
      </w:r>
      <w:r w:rsidRPr="00D549EA">
        <w:rPr>
          <w:rFonts w:ascii="黑体" w:eastAsia="黑体" w:hAnsi="黑体" w:hint="eastAsia"/>
          <w:szCs w:val="21"/>
        </w:rPr>
        <w:t xml:space="preserve">　现场样品测定</w:t>
      </w:r>
    </w:p>
    <w:p w14:paraId="1CB1CA70" w14:textId="77777777" w:rsidR="006708A4" w:rsidRPr="00D549EA" w:rsidRDefault="006708A4" w:rsidP="006708A4">
      <w:pPr>
        <w:spacing w:beforeLines="50" w:before="156" w:afterLines="50" w:after="156"/>
        <w:ind w:firstLineChars="200" w:firstLine="420"/>
        <w:rPr>
          <w:szCs w:val="21"/>
        </w:rPr>
      </w:pPr>
      <w:r w:rsidRPr="00D549EA">
        <w:rPr>
          <w:rFonts w:hint="eastAsia"/>
          <w:bCs/>
          <w:color w:val="000000"/>
          <w:szCs w:val="21"/>
        </w:rPr>
        <w:t>在选定的色谱条件下，在现场采用便携式</w:t>
      </w:r>
      <w:r w:rsidRPr="00D549EA">
        <w:rPr>
          <w:rFonts w:hint="eastAsia"/>
          <w:szCs w:val="21"/>
        </w:rPr>
        <w:t>气相色谱进样探针直接采集空气样品进行分析。内置采样泵流量和采样时间根据不同便携式气相色谱色谱仪型号确定。</w:t>
      </w:r>
      <w:r w:rsidRPr="00D549EA">
        <w:rPr>
          <w:szCs w:val="21"/>
        </w:rPr>
        <w:t xml:space="preserve">1 h </w:t>
      </w:r>
      <w:r w:rsidRPr="00D549EA">
        <w:rPr>
          <w:rFonts w:hint="eastAsia"/>
          <w:szCs w:val="21"/>
        </w:rPr>
        <w:t>内至少完成</w:t>
      </w:r>
      <w:r w:rsidRPr="00D549EA">
        <w:rPr>
          <w:szCs w:val="21"/>
        </w:rPr>
        <w:t>4</w:t>
      </w:r>
      <w:r w:rsidRPr="00D549EA">
        <w:rPr>
          <w:rFonts w:hint="eastAsia"/>
          <w:szCs w:val="21"/>
        </w:rPr>
        <w:t>次采样分析，采样间隔</w:t>
      </w:r>
      <w:r w:rsidRPr="00D549EA">
        <w:rPr>
          <w:szCs w:val="21"/>
        </w:rPr>
        <w:t>10 min ~ 15 min</w:t>
      </w:r>
      <w:r w:rsidRPr="00D549EA">
        <w:rPr>
          <w:rFonts w:hint="eastAsia"/>
          <w:szCs w:val="21"/>
        </w:rPr>
        <w:t>。该采样点的浓度为多次采样测定结果的时间加权平均值。</w:t>
      </w:r>
    </w:p>
    <w:p w14:paraId="6BAFF923"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lastRenderedPageBreak/>
        <w:t>C.3.5</w:t>
      </w:r>
      <w:r w:rsidRPr="00D549EA">
        <w:rPr>
          <w:rFonts w:ascii="黑体" w:eastAsia="黑体" w:hAnsi="黑体" w:hint="eastAsia"/>
          <w:szCs w:val="21"/>
        </w:rPr>
        <w:t xml:space="preserve">　结果计算与表示</w:t>
      </w:r>
    </w:p>
    <w:p w14:paraId="58F5945F"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C.3.5.1</w:t>
      </w:r>
      <w:r w:rsidRPr="00D549EA">
        <w:rPr>
          <w:rFonts w:ascii="黑体" w:eastAsia="黑体" w:hAnsi="黑体" w:hint="eastAsia"/>
          <w:szCs w:val="21"/>
        </w:rPr>
        <w:t xml:space="preserve">　</w:t>
      </w:r>
      <w:r w:rsidRPr="00D549EA">
        <w:rPr>
          <w:rFonts w:ascii="黑体" w:eastAsia="黑体" w:hAnsi="黑体"/>
          <w:szCs w:val="21"/>
        </w:rPr>
        <w:t>结果计算</w:t>
      </w:r>
    </w:p>
    <w:p w14:paraId="6049E6A3" w14:textId="77777777" w:rsidR="006708A4" w:rsidRPr="00D549EA" w:rsidRDefault="006708A4" w:rsidP="006708A4">
      <w:pPr>
        <w:spacing w:beforeLines="50" w:before="156" w:afterLines="50" w:after="156"/>
        <w:ind w:firstLineChars="200" w:firstLine="420"/>
        <w:rPr>
          <w:rFonts w:hAnsi="宋体"/>
          <w:color w:val="000000"/>
          <w:szCs w:val="21"/>
        </w:rPr>
      </w:pPr>
      <w:r w:rsidRPr="00D549EA">
        <w:rPr>
          <w:color w:val="000000"/>
          <w:szCs w:val="21"/>
        </w:rPr>
        <w:t>由校准曲线计算得到的结果即为空气中</w:t>
      </w:r>
      <w:r w:rsidRPr="00D549EA">
        <w:rPr>
          <w:rFonts w:hint="eastAsia"/>
          <w:color w:val="000000"/>
          <w:szCs w:val="21"/>
        </w:rPr>
        <w:t>待测</w:t>
      </w:r>
      <w:r w:rsidRPr="00D549EA">
        <w:rPr>
          <w:color w:val="000000"/>
          <w:szCs w:val="21"/>
        </w:rPr>
        <w:t>组分的</w:t>
      </w:r>
      <w:r w:rsidRPr="00D549EA">
        <w:rPr>
          <w:rFonts w:hint="eastAsia"/>
          <w:color w:val="000000"/>
          <w:szCs w:val="21"/>
        </w:rPr>
        <w:t>体积分数</w:t>
      </w:r>
      <w:r w:rsidRPr="00D549EA">
        <w:rPr>
          <w:color w:val="000000"/>
          <w:szCs w:val="21"/>
        </w:rPr>
        <w:t>。根据公式（</w:t>
      </w:r>
      <w:r w:rsidRPr="00D549EA">
        <w:rPr>
          <w:color w:val="000000"/>
          <w:szCs w:val="21"/>
        </w:rPr>
        <w:t>C.4</w:t>
      </w:r>
      <w:r w:rsidRPr="00D549EA">
        <w:rPr>
          <w:color w:val="000000"/>
          <w:szCs w:val="21"/>
        </w:rPr>
        <w:t>）换算为质量浓度（</w:t>
      </w:r>
      <w:r w:rsidRPr="00D549EA">
        <w:rPr>
          <w:color w:val="000000"/>
          <w:szCs w:val="21"/>
        </w:rPr>
        <w:t>mg/m</w:t>
      </w:r>
      <w:r w:rsidRPr="00D549EA">
        <w:rPr>
          <w:color w:val="000000"/>
          <w:szCs w:val="21"/>
          <w:vertAlign w:val="superscript"/>
        </w:rPr>
        <w:t>3</w:t>
      </w:r>
      <w:r w:rsidRPr="00D549EA">
        <w:rPr>
          <w:color w:val="000000"/>
          <w:szCs w:val="21"/>
        </w:rPr>
        <w:t>）</w:t>
      </w:r>
      <w:r w:rsidRPr="00D549EA">
        <w:rPr>
          <w:rFonts w:hAnsi="宋体" w:hint="eastAsia"/>
          <w:color w:val="000000"/>
          <w:szCs w:val="21"/>
        </w:rPr>
        <w:t>。</w:t>
      </w:r>
    </w:p>
    <w:p w14:paraId="0E21EB29" w14:textId="77777777" w:rsidR="006708A4" w:rsidRPr="00D549EA" w:rsidRDefault="006708A4" w:rsidP="006708A4">
      <w:pPr>
        <w:spacing w:line="360" w:lineRule="auto"/>
        <w:jc w:val="right"/>
        <w:rPr>
          <w:szCs w:val="21"/>
        </w:rPr>
      </w:pPr>
      <w:r w:rsidRPr="00D549EA">
        <w:rPr>
          <w:noProof/>
        </w:rPr>
        <w:drawing>
          <wp:inline distT="0" distB="0" distL="0" distR="0" wp14:anchorId="6485A4B3" wp14:editId="760C5A44">
            <wp:extent cx="954405" cy="374015"/>
            <wp:effectExtent l="0" t="0" r="0" b="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9"/>
                    <a:srcRect l="39893" r="40987"/>
                    <a:stretch>
                      <a:fillRect/>
                    </a:stretch>
                  </pic:blipFill>
                  <pic:spPr>
                    <a:xfrm>
                      <a:off x="0" y="0"/>
                      <a:ext cx="954405" cy="374015"/>
                    </a:xfrm>
                    <a:prstGeom prst="rect">
                      <a:avLst/>
                    </a:prstGeom>
                    <a:noFill/>
                    <a:ln w="9525">
                      <a:noFill/>
                      <a:miter lim="800000"/>
                      <a:headEnd/>
                      <a:tailEnd/>
                    </a:ln>
                  </pic:spPr>
                </pic:pic>
              </a:graphicData>
            </a:graphic>
          </wp:inline>
        </w:drawing>
      </w:r>
      <w:r w:rsidRPr="00D549EA">
        <w:rPr>
          <w:rFonts w:hint="eastAsia"/>
        </w:rPr>
        <w:t>……………………………………</w:t>
      </w:r>
      <w:r w:rsidRPr="00D549EA">
        <w:rPr>
          <w:szCs w:val="21"/>
        </w:rPr>
        <w:t>（</w:t>
      </w:r>
      <w:r w:rsidRPr="00D549EA">
        <w:rPr>
          <w:szCs w:val="21"/>
        </w:rPr>
        <w:t>C.4</w:t>
      </w:r>
      <w:r w:rsidRPr="00D549EA">
        <w:rPr>
          <w:szCs w:val="21"/>
        </w:rPr>
        <w:t>）</w:t>
      </w:r>
    </w:p>
    <w:p w14:paraId="4647459B" w14:textId="77777777" w:rsidR="006708A4" w:rsidRPr="00D549EA" w:rsidRDefault="006708A4" w:rsidP="006708A4">
      <w:pPr>
        <w:spacing w:line="360" w:lineRule="auto"/>
        <w:ind w:firstLineChars="200" w:firstLine="420"/>
        <w:jc w:val="left"/>
        <w:rPr>
          <w:szCs w:val="21"/>
        </w:rPr>
      </w:pPr>
      <w:r w:rsidRPr="00D549EA">
        <w:rPr>
          <w:rFonts w:hint="eastAsia"/>
          <w:szCs w:val="21"/>
        </w:rPr>
        <w:t>式中：</w:t>
      </w:r>
    </w:p>
    <w:p w14:paraId="3746309D" w14:textId="77777777" w:rsidR="006708A4" w:rsidRPr="00D549EA" w:rsidRDefault="006708A4" w:rsidP="006708A4">
      <w:pPr>
        <w:ind w:firstLineChars="200" w:firstLine="420"/>
        <w:jc w:val="left"/>
        <w:rPr>
          <w:szCs w:val="21"/>
        </w:rPr>
      </w:pPr>
      <w:r w:rsidRPr="00D549EA">
        <w:rPr>
          <w:i/>
          <w:szCs w:val="21"/>
        </w:rPr>
        <w:t>ρ</w:t>
      </w:r>
      <w:r w:rsidRPr="00D549EA">
        <w:rPr>
          <w:i/>
          <w:szCs w:val="21"/>
        </w:rPr>
        <w:tab/>
      </w:r>
      <w:r w:rsidRPr="00D549EA">
        <w:rPr>
          <w:szCs w:val="21"/>
        </w:rPr>
        <w:t>——</w:t>
      </w:r>
      <w:r w:rsidRPr="00D549EA">
        <w:rPr>
          <w:rFonts w:hint="eastAsia"/>
          <w:szCs w:val="21"/>
        </w:rPr>
        <w:t>待测</w:t>
      </w:r>
      <w:r w:rsidRPr="00D549EA">
        <w:rPr>
          <w:szCs w:val="21"/>
        </w:rPr>
        <w:t>组分质量浓度，</w:t>
      </w:r>
      <w:r w:rsidRPr="00D549EA">
        <w:rPr>
          <w:szCs w:val="21"/>
        </w:rPr>
        <w:t>mg/m</w:t>
      </w:r>
      <w:r w:rsidRPr="00D549EA">
        <w:rPr>
          <w:szCs w:val="21"/>
          <w:vertAlign w:val="superscript"/>
        </w:rPr>
        <w:t>3</w:t>
      </w:r>
      <w:r w:rsidRPr="00D549EA">
        <w:rPr>
          <w:szCs w:val="21"/>
        </w:rPr>
        <w:t>；</w:t>
      </w:r>
    </w:p>
    <w:p w14:paraId="1AC3C0B1" w14:textId="77777777" w:rsidR="006708A4" w:rsidRPr="00D549EA" w:rsidRDefault="006708A4" w:rsidP="006708A4">
      <w:pPr>
        <w:ind w:firstLineChars="200" w:firstLine="420"/>
        <w:jc w:val="left"/>
        <w:rPr>
          <w:szCs w:val="21"/>
        </w:rPr>
      </w:pPr>
      <w:r w:rsidRPr="00D549EA">
        <w:rPr>
          <w:rFonts w:hint="eastAsia"/>
          <w:i/>
          <w:szCs w:val="21"/>
        </w:rPr>
        <w:t>W</w:t>
      </w:r>
      <w:r w:rsidRPr="00D549EA">
        <w:rPr>
          <w:szCs w:val="21"/>
        </w:rPr>
        <w:tab/>
        <w:t>——</w:t>
      </w:r>
      <w:r w:rsidRPr="00D549EA">
        <w:rPr>
          <w:rFonts w:hint="eastAsia"/>
          <w:szCs w:val="21"/>
        </w:rPr>
        <w:t>由校准曲线计算的样品中待测组分体积分数，μ</w:t>
      </w:r>
      <w:r w:rsidRPr="00D549EA">
        <w:rPr>
          <w:szCs w:val="21"/>
        </w:rPr>
        <w:t>L/L</w:t>
      </w:r>
      <w:r w:rsidRPr="00D549EA">
        <w:rPr>
          <w:szCs w:val="21"/>
        </w:rPr>
        <w:t>；</w:t>
      </w:r>
    </w:p>
    <w:p w14:paraId="62C40EFB" w14:textId="77777777" w:rsidR="006708A4" w:rsidRPr="00D549EA" w:rsidRDefault="006708A4" w:rsidP="006708A4">
      <w:pPr>
        <w:ind w:firstLineChars="200" w:firstLine="420"/>
        <w:jc w:val="left"/>
        <w:rPr>
          <w:szCs w:val="21"/>
        </w:rPr>
      </w:pPr>
      <w:r w:rsidRPr="00D549EA">
        <w:rPr>
          <w:i/>
          <w:iCs/>
          <w:szCs w:val="21"/>
        </w:rPr>
        <w:t>W</w:t>
      </w:r>
      <w:r w:rsidRPr="00D549EA">
        <w:rPr>
          <w:i/>
          <w:iCs/>
          <w:szCs w:val="21"/>
          <w:vertAlign w:val="subscript"/>
        </w:rPr>
        <w:t>0</w:t>
      </w:r>
      <w:r w:rsidRPr="00D549EA">
        <w:rPr>
          <w:szCs w:val="21"/>
        </w:rPr>
        <w:tab/>
        <w:t>——</w:t>
      </w:r>
      <w:r w:rsidRPr="00D549EA">
        <w:rPr>
          <w:szCs w:val="21"/>
        </w:rPr>
        <w:t>由校准曲线计算的空白</w:t>
      </w:r>
      <w:r w:rsidRPr="00D549EA">
        <w:rPr>
          <w:rFonts w:hint="eastAsia"/>
          <w:szCs w:val="21"/>
        </w:rPr>
        <w:t>中待测组分体积分数，</w:t>
      </w:r>
      <w:r w:rsidRPr="00D549EA">
        <w:rPr>
          <w:szCs w:val="21"/>
        </w:rPr>
        <w:t>μL/L</w:t>
      </w:r>
      <w:r w:rsidRPr="00D549EA">
        <w:rPr>
          <w:szCs w:val="21"/>
        </w:rPr>
        <w:t>；</w:t>
      </w:r>
    </w:p>
    <w:p w14:paraId="167F945E" w14:textId="77777777" w:rsidR="006708A4" w:rsidRPr="00D549EA" w:rsidRDefault="006708A4" w:rsidP="006708A4">
      <w:pPr>
        <w:tabs>
          <w:tab w:val="left" w:pos="851"/>
        </w:tabs>
        <w:ind w:firstLineChars="200" w:firstLine="420"/>
        <w:jc w:val="left"/>
        <w:rPr>
          <w:szCs w:val="21"/>
        </w:rPr>
      </w:pPr>
      <w:r w:rsidRPr="00D549EA">
        <w:rPr>
          <w:rFonts w:hint="eastAsia"/>
          <w:szCs w:val="21"/>
        </w:rPr>
        <w:t>M</w:t>
      </w:r>
      <w:r w:rsidRPr="00D549EA">
        <w:rPr>
          <w:szCs w:val="21"/>
        </w:rPr>
        <w:tab/>
        <w:t>——</w:t>
      </w:r>
      <w:r w:rsidRPr="00D549EA">
        <w:rPr>
          <w:rFonts w:hint="eastAsia"/>
          <w:szCs w:val="21"/>
        </w:rPr>
        <w:t>相对分子质量</w:t>
      </w:r>
      <w:r w:rsidRPr="00D549EA">
        <w:rPr>
          <w:szCs w:val="21"/>
        </w:rPr>
        <w:t>，</w:t>
      </w:r>
      <w:r w:rsidRPr="00D549EA">
        <w:rPr>
          <w:szCs w:val="21"/>
        </w:rPr>
        <w:t>g/mol</w:t>
      </w:r>
      <w:r w:rsidRPr="00D549EA">
        <w:rPr>
          <w:szCs w:val="21"/>
        </w:rPr>
        <w:t>；</w:t>
      </w:r>
    </w:p>
    <w:p w14:paraId="376BA42E" w14:textId="77777777" w:rsidR="006708A4" w:rsidRPr="00D549EA" w:rsidRDefault="006708A4" w:rsidP="006708A4">
      <w:pPr>
        <w:tabs>
          <w:tab w:val="left" w:pos="709"/>
        </w:tabs>
        <w:ind w:firstLineChars="200" w:firstLine="420"/>
        <w:jc w:val="left"/>
        <w:rPr>
          <w:szCs w:val="21"/>
        </w:rPr>
      </w:pPr>
      <w:r w:rsidRPr="00D549EA">
        <w:rPr>
          <w:szCs w:val="21"/>
        </w:rPr>
        <w:t>24.45——</w:t>
      </w:r>
      <w:r w:rsidRPr="00D549EA">
        <w:rPr>
          <w:rFonts w:hint="eastAsia"/>
          <w:szCs w:val="21"/>
        </w:rPr>
        <w:t>参比状态下</w:t>
      </w:r>
      <w:r w:rsidRPr="00D549EA">
        <w:rPr>
          <w:szCs w:val="21"/>
        </w:rPr>
        <w:t>的气体常数</w:t>
      </w:r>
      <w:r w:rsidRPr="00D549EA">
        <w:rPr>
          <w:rFonts w:hint="eastAsia"/>
          <w:szCs w:val="21"/>
        </w:rPr>
        <w:t>，</w:t>
      </w:r>
      <w:r w:rsidRPr="00D549EA">
        <w:rPr>
          <w:rFonts w:hint="eastAsia"/>
          <w:szCs w:val="21"/>
        </w:rPr>
        <w:t>L/mol</w:t>
      </w:r>
      <w:r w:rsidRPr="00D549EA">
        <w:rPr>
          <w:szCs w:val="21"/>
        </w:rPr>
        <w:t>。</w:t>
      </w:r>
    </w:p>
    <w:p w14:paraId="37863DDF"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C.3.5.2</w:t>
      </w:r>
      <w:r w:rsidRPr="00D549EA">
        <w:rPr>
          <w:rFonts w:ascii="黑体" w:eastAsia="黑体" w:hAnsi="黑体" w:hint="eastAsia"/>
          <w:szCs w:val="21"/>
        </w:rPr>
        <w:t xml:space="preserve">　结果表示</w:t>
      </w:r>
    </w:p>
    <w:p w14:paraId="34006097" w14:textId="77777777" w:rsidR="006708A4" w:rsidRPr="00D549EA" w:rsidRDefault="006708A4" w:rsidP="006708A4">
      <w:pPr>
        <w:spacing w:beforeLines="50" w:before="156" w:afterLines="50" w:after="156"/>
        <w:ind w:firstLineChars="200" w:firstLine="420"/>
        <w:rPr>
          <w:szCs w:val="21"/>
        </w:rPr>
      </w:pPr>
      <w:r w:rsidRPr="00D549EA">
        <w:rPr>
          <w:rFonts w:hint="eastAsia"/>
          <w:szCs w:val="21"/>
        </w:rPr>
        <w:t>当测定结果小于</w:t>
      </w:r>
      <w:r w:rsidRPr="00D549EA">
        <w:rPr>
          <w:rFonts w:hint="eastAsia"/>
          <w:szCs w:val="21"/>
        </w:rPr>
        <w:t>0.1 mg/m</w:t>
      </w:r>
      <w:r w:rsidRPr="00D549EA">
        <w:rPr>
          <w:szCs w:val="21"/>
          <w:vertAlign w:val="superscript"/>
        </w:rPr>
        <w:t>3</w:t>
      </w:r>
      <w:r w:rsidRPr="00D549EA">
        <w:rPr>
          <w:rFonts w:hint="eastAsia"/>
          <w:szCs w:val="21"/>
        </w:rPr>
        <w:t>时，保留到小数点后三位；大于等于</w:t>
      </w:r>
      <w:r w:rsidRPr="00D549EA">
        <w:rPr>
          <w:rFonts w:hint="eastAsia"/>
          <w:szCs w:val="21"/>
        </w:rPr>
        <w:t>0.1 mg/m</w:t>
      </w:r>
      <w:r w:rsidRPr="00D549EA">
        <w:rPr>
          <w:szCs w:val="21"/>
          <w:vertAlign w:val="superscript"/>
        </w:rPr>
        <w:t>3</w:t>
      </w:r>
      <w:r w:rsidRPr="00D549EA">
        <w:rPr>
          <w:rFonts w:hint="eastAsia"/>
          <w:szCs w:val="21"/>
        </w:rPr>
        <w:t>时，保留三位有效数字。</w:t>
      </w:r>
    </w:p>
    <w:p w14:paraId="0D864CC3" w14:textId="77777777" w:rsidR="006708A4" w:rsidRPr="00D549EA" w:rsidRDefault="006708A4" w:rsidP="006708A4">
      <w:pPr>
        <w:spacing w:beforeLines="50" w:before="156" w:afterLines="50" w:after="156"/>
        <w:ind w:firstLineChars="200" w:firstLine="420"/>
        <w:rPr>
          <w:szCs w:val="21"/>
        </w:rPr>
      </w:pPr>
    </w:p>
    <w:p w14:paraId="743B8863"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C.3.6</w:t>
      </w:r>
      <w:r w:rsidRPr="00D549EA">
        <w:rPr>
          <w:rFonts w:ascii="黑体" w:eastAsia="黑体" w:hAnsi="黑体" w:hint="eastAsia"/>
          <w:szCs w:val="21"/>
        </w:rPr>
        <w:t xml:space="preserve">　方法特性</w:t>
      </w:r>
    </w:p>
    <w:p w14:paraId="2AEC3CF8"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C.3.6.1</w:t>
      </w:r>
      <w:r w:rsidRPr="00D549EA">
        <w:rPr>
          <w:rFonts w:ascii="黑体" w:eastAsia="黑体" w:hAnsi="黑体" w:hint="eastAsia"/>
          <w:szCs w:val="21"/>
        </w:rPr>
        <w:t xml:space="preserve">　检出限</w:t>
      </w:r>
    </w:p>
    <w:p w14:paraId="43EBCB70" w14:textId="77777777" w:rsidR="006708A4" w:rsidRPr="00D549EA" w:rsidRDefault="006708A4" w:rsidP="006708A4">
      <w:pPr>
        <w:ind w:firstLineChars="200" w:firstLine="420"/>
        <w:rPr>
          <w:szCs w:val="21"/>
        </w:rPr>
      </w:pPr>
      <w:r w:rsidRPr="00D549EA">
        <w:rPr>
          <w:rFonts w:hint="eastAsia"/>
          <w:szCs w:val="21"/>
        </w:rPr>
        <w:t>当采样流量为</w:t>
      </w:r>
      <w:r w:rsidRPr="00D549EA">
        <w:rPr>
          <w:rFonts w:hint="eastAsia"/>
          <w:szCs w:val="21"/>
        </w:rPr>
        <w:t>6</w:t>
      </w:r>
      <w:r w:rsidRPr="00D549EA">
        <w:rPr>
          <w:szCs w:val="21"/>
        </w:rPr>
        <w:t xml:space="preserve">0 </w:t>
      </w:r>
      <w:r w:rsidRPr="00D549EA">
        <w:rPr>
          <w:rFonts w:hint="eastAsia"/>
          <w:szCs w:val="21"/>
        </w:rPr>
        <w:t>mL</w:t>
      </w:r>
      <w:r w:rsidRPr="00D549EA">
        <w:rPr>
          <w:szCs w:val="21"/>
        </w:rPr>
        <w:t>/min</w:t>
      </w:r>
      <w:r w:rsidRPr="00D549EA">
        <w:rPr>
          <w:rFonts w:hint="eastAsia"/>
          <w:szCs w:val="21"/>
        </w:rPr>
        <w:t>，采样时间为</w:t>
      </w:r>
      <w:r w:rsidRPr="00D549EA">
        <w:rPr>
          <w:rFonts w:hint="eastAsia"/>
          <w:szCs w:val="21"/>
        </w:rPr>
        <w:t>3</w:t>
      </w:r>
      <w:r w:rsidRPr="00D549EA">
        <w:rPr>
          <w:szCs w:val="21"/>
        </w:rPr>
        <w:t xml:space="preserve">0 </w:t>
      </w:r>
      <w:r w:rsidRPr="00D549EA">
        <w:rPr>
          <w:rFonts w:hint="eastAsia"/>
          <w:szCs w:val="21"/>
        </w:rPr>
        <w:t>s</w:t>
      </w:r>
      <w:r w:rsidRPr="00D549EA">
        <w:rPr>
          <w:rFonts w:hint="eastAsia"/>
          <w:szCs w:val="21"/>
        </w:rPr>
        <w:t>时，苯的检出限为</w:t>
      </w:r>
      <w:r w:rsidRPr="00D549EA">
        <w:rPr>
          <w:szCs w:val="21"/>
        </w:rPr>
        <w:t>0.0</w:t>
      </w:r>
      <w:r w:rsidRPr="00D549EA">
        <w:rPr>
          <w:rFonts w:hint="eastAsia"/>
          <w:szCs w:val="21"/>
        </w:rPr>
        <w:t>03</w:t>
      </w:r>
      <w:r w:rsidRPr="00D549EA">
        <w:rPr>
          <w:szCs w:val="21"/>
        </w:rPr>
        <w:t xml:space="preserve"> </w:t>
      </w:r>
      <w:r w:rsidRPr="00D549EA">
        <w:rPr>
          <w:rFonts w:hint="eastAsia"/>
          <w:szCs w:val="21"/>
        </w:rPr>
        <w:t>mg/m</w:t>
      </w:r>
      <w:r w:rsidRPr="00D549EA">
        <w:rPr>
          <w:szCs w:val="21"/>
          <w:vertAlign w:val="superscript"/>
        </w:rPr>
        <w:t>3</w:t>
      </w:r>
      <w:r w:rsidRPr="00D549EA">
        <w:rPr>
          <w:rFonts w:hint="eastAsia"/>
          <w:szCs w:val="21"/>
        </w:rPr>
        <w:t>，测定下限为</w:t>
      </w:r>
      <w:r w:rsidRPr="00D549EA">
        <w:rPr>
          <w:rFonts w:hint="eastAsia"/>
          <w:szCs w:val="21"/>
        </w:rPr>
        <w:t>0</w:t>
      </w:r>
      <w:r w:rsidRPr="00D549EA">
        <w:rPr>
          <w:szCs w:val="21"/>
        </w:rPr>
        <w:t>.0</w:t>
      </w:r>
      <w:r w:rsidRPr="00D549EA">
        <w:rPr>
          <w:rFonts w:hint="eastAsia"/>
          <w:szCs w:val="21"/>
        </w:rPr>
        <w:t>2</w:t>
      </w:r>
      <w:r w:rsidRPr="00D549EA">
        <w:rPr>
          <w:szCs w:val="21"/>
        </w:rPr>
        <w:t xml:space="preserve"> </w:t>
      </w:r>
      <w:r w:rsidRPr="00D549EA">
        <w:rPr>
          <w:rFonts w:hint="eastAsia"/>
          <w:szCs w:val="21"/>
        </w:rPr>
        <w:t>mg/m</w:t>
      </w:r>
      <w:r w:rsidRPr="00D549EA">
        <w:rPr>
          <w:szCs w:val="21"/>
          <w:vertAlign w:val="superscript"/>
        </w:rPr>
        <w:t>3</w:t>
      </w:r>
      <w:r w:rsidRPr="00D549EA">
        <w:rPr>
          <w:rFonts w:hint="eastAsia"/>
          <w:szCs w:val="21"/>
        </w:rPr>
        <w:t>，甲苯、对和间二甲苯、邻二甲苯的检出限均为</w:t>
      </w:r>
      <w:r w:rsidRPr="00D549EA">
        <w:rPr>
          <w:szCs w:val="21"/>
        </w:rPr>
        <w:t>0.0</w:t>
      </w:r>
      <w:r w:rsidRPr="00D549EA">
        <w:rPr>
          <w:rFonts w:hint="eastAsia"/>
          <w:szCs w:val="21"/>
        </w:rPr>
        <w:t>04</w:t>
      </w:r>
      <w:r w:rsidRPr="00D549EA">
        <w:rPr>
          <w:szCs w:val="21"/>
        </w:rPr>
        <w:t xml:space="preserve"> </w:t>
      </w:r>
      <w:r w:rsidRPr="00D549EA">
        <w:rPr>
          <w:rFonts w:hint="eastAsia"/>
          <w:szCs w:val="21"/>
        </w:rPr>
        <w:t>mg/m</w:t>
      </w:r>
      <w:r w:rsidRPr="00D549EA">
        <w:rPr>
          <w:szCs w:val="21"/>
          <w:vertAlign w:val="superscript"/>
        </w:rPr>
        <w:t>3</w:t>
      </w:r>
      <w:r w:rsidRPr="00D549EA">
        <w:rPr>
          <w:rFonts w:hint="eastAsia"/>
          <w:szCs w:val="21"/>
        </w:rPr>
        <w:t>，测定下限为</w:t>
      </w:r>
      <w:r w:rsidRPr="00D549EA">
        <w:rPr>
          <w:rFonts w:hint="eastAsia"/>
          <w:szCs w:val="21"/>
        </w:rPr>
        <w:t>0</w:t>
      </w:r>
      <w:r w:rsidRPr="00D549EA">
        <w:rPr>
          <w:szCs w:val="21"/>
        </w:rPr>
        <w:t>.0</w:t>
      </w:r>
      <w:r w:rsidRPr="00D549EA">
        <w:rPr>
          <w:rFonts w:hint="eastAsia"/>
          <w:szCs w:val="21"/>
        </w:rPr>
        <w:t>2 mg/m</w:t>
      </w:r>
      <w:r w:rsidRPr="00D549EA">
        <w:rPr>
          <w:szCs w:val="21"/>
          <w:vertAlign w:val="superscript"/>
        </w:rPr>
        <w:t>3</w:t>
      </w:r>
      <w:r w:rsidRPr="00D549EA">
        <w:rPr>
          <w:rFonts w:hint="eastAsia"/>
          <w:szCs w:val="21"/>
        </w:rPr>
        <w:t>。可通过延长采样时间进一步降低检出限和测定下限。</w:t>
      </w:r>
    </w:p>
    <w:p w14:paraId="47E85D41"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C.3.6.2</w:t>
      </w:r>
      <w:r w:rsidRPr="00D549EA">
        <w:rPr>
          <w:rFonts w:ascii="黑体" w:eastAsia="黑体" w:hAnsi="黑体" w:hint="eastAsia"/>
          <w:szCs w:val="21"/>
        </w:rPr>
        <w:t xml:space="preserve">　</w:t>
      </w:r>
      <w:r w:rsidRPr="00D549EA">
        <w:rPr>
          <w:rFonts w:eastAsia="黑体" w:hint="eastAsia"/>
          <w:szCs w:val="21"/>
        </w:rPr>
        <w:t>测量范围</w:t>
      </w:r>
    </w:p>
    <w:p w14:paraId="384E7116" w14:textId="77777777" w:rsidR="006708A4" w:rsidRPr="00D549EA" w:rsidRDefault="006708A4" w:rsidP="006708A4">
      <w:pPr>
        <w:ind w:firstLineChars="200" w:firstLine="420"/>
        <w:rPr>
          <w:szCs w:val="21"/>
        </w:rPr>
      </w:pPr>
      <w:r w:rsidRPr="00D549EA">
        <w:rPr>
          <w:rFonts w:hint="eastAsia"/>
          <w:szCs w:val="21"/>
        </w:rPr>
        <w:t>当采样流量为</w:t>
      </w:r>
      <w:r w:rsidRPr="00D549EA">
        <w:rPr>
          <w:rFonts w:hint="eastAsia"/>
          <w:szCs w:val="21"/>
        </w:rPr>
        <w:t>6</w:t>
      </w:r>
      <w:r w:rsidRPr="00D549EA">
        <w:rPr>
          <w:szCs w:val="21"/>
        </w:rPr>
        <w:t xml:space="preserve">0 </w:t>
      </w:r>
      <w:r w:rsidRPr="00D549EA">
        <w:rPr>
          <w:rFonts w:hint="eastAsia"/>
          <w:szCs w:val="21"/>
        </w:rPr>
        <w:t>m</w:t>
      </w:r>
      <w:r w:rsidRPr="00D549EA">
        <w:rPr>
          <w:szCs w:val="21"/>
        </w:rPr>
        <w:t>L/min</w:t>
      </w:r>
      <w:r w:rsidRPr="00D549EA">
        <w:rPr>
          <w:rFonts w:hint="eastAsia"/>
          <w:szCs w:val="21"/>
        </w:rPr>
        <w:t>，采样时间为</w:t>
      </w:r>
      <w:r w:rsidRPr="00D549EA">
        <w:rPr>
          <w:rFonts w:hint="eastAsia"/>
          <w:szCs w:val="21"/>
        </w:rPr>
        <w:t>3</w:t>
      </w:r>
      <w:r w:rsidRPr="00D549EA">
        <w:rPr>
          <w:szCs w:val="21"/>
        </w:rPr>
        <w:t xml:space="preserve">0 </w:t>
      </w:r>
      <w:r w:rsidRPr="00D549EA">
        <w:rPr>
          <w:rFonts w:hint="eastAsia"/>
          <w:szCs w:val="21"/>
        </w:rPr>
        <w:t>s</w:t>
      </w:r>
      <w:r w:rsidRPr="00D549EA">
        <w:rPr>
          <w:rFonts w:hint="eastAsia"/>
          <w:szCs w:val="21"/>
        </w:rPr>
        <w:t>时，苯、甲苯、邻二甲苯的测量范围为</w:t>
      </w:r>
      <w:r w:rsidRPr="00D549EA">
        <w:rPr>
          <w:szCs w:val="21"/>
        </w:rPr>
        <w:t>0.0</w:t>
      </w:r>
      <w:r w:rsidRPr="00D549EA">
        <w:rPr>
          <w:rFonts w:hint="eastAsia"/>
          <w:szCs w:val="21"/>
        </w:rPr>
        <w:t>2</w:t>
      </w:r>
      <w:r w:rsidRPr="00D549EA">
        <w:rPr>
          <w:szCs w:val="21"/>
        </w:rPr>
        <w:t xml:space="preserve"> </w:t>
      </w:r>
      <w:r w:rsidRPr="00D549EA">
        <w:rPr>
          <w:rFonts w:hint="eastAsia"/>
          <w:szCs w:val="21"/>
        </w:rPr>
        <w:t>mg/m</w:t>
      </w:r>
      <w:r w:rsidRPr="00D549EA">
        <w:rPr>
          <w:szCs w:val="21"/>
          <w:vertAlign w:val="superscript"/>
        </w:rPr>
        <w:t xml:space="preserve">3 </w:t>
      </w:r>
      <w:r w:rsidRPr="00D549EA">
        <w:rPr>
          <w:szCs w:val="21"/>
        </w:rPr>
        <w:t xml:space="preserve">~ </w:t>
      </w:r>
      <w:r w:rsidRPr="00D549EA">
        <w:rPr>
          <w:rFonts w:hint="eastAsia"/>
          <w:szCs w:val="21"/>
        </w:rPr>
        <w:t>0.3 mg/m</w:t>
      </w:r>
      <w:r w:rsidRPr="00D549EA">
        <w:rPr>
          <w:szCs w:val="21"/>
          <w:vertAlign w:val="superscript"/>
        </w:rPr>
        <w:t>3</w:t>
      </w:r>
      <w:r w:rsidRPr="00D549EA">
        <w:rPr>
          <w:rFonts w:hint="eastAsia"/>
          <w:szCs w:val="21"/>
        </w:rPr>
        <w:t>，对和间二甲苯的测量范围为</w:t>
      </w:r>
      <w:r w:rsidRPr="00D549EA">
        <w:rPr>
          <w:rFonts w:hint="eastAsia"/>
          <w:szCs w:val="21"/>
        </w:rPr>
        <w:t>0</w:t>
      </w:r>
      <w:r w:rsidRPr="00D549EA">
        <w:rPr>
          <w:szCs w:val="21"/>
        </w:rPr>
        <w:t>.0</w:t>
      </w:r>
      <w:r w:rsidRPr="00D549EA">
        <w:rPr>
          <w:rFonts w:hint="eastAsia"/>
          <w:szCs w:val="21"/>
        </w:rPr>
        <w:t>2</w:t>
      </w:r>
      <w:r w:rsidRPr="00D549EA">
        <w:rPr>
          <w:szCs w:val="21"/>
        </w:rPr>
        <w:t xml:space="preserve"> </w:t>
      </w:r>
      <w:r w:rsidRPr="00D549EA">
        <w:rPr>
          <w:rFonts w:hint="eastAsia"/>
          <w:szCs w:val="21"/>
        </w:rPr>
        <w:t>mg/m</w:t>
      </w:r>
      <w:r w:rsidRPr="00D549EA">
        <w:rPr>
          <w:szCs w:val="21"/>
          <w:vertAlign w:val="superscript"/>
        </w:rPr>
        <w:t xml:space="preserve">3 </w:t>
      </w:r>
      <w:r w:rsidRPr="00D549EA">
        <w:rPr>
          <w:szCs w:val="21"/>
        </w:rPr>
        <w:t xml:space="preserve">~ </w:t>
      </w:r>
      <w:r w:rsidRPr="00D549EA">
        <w:rPr>
          <w:rFonts w:hint="eastAsia"/>
          <w:szCs w:val="21"/>
        </w:rPr>
        <w:t>0.6 mg/m</w:t>
      </w:r>
      <w:r w:rsidRPr="00D549EA">
        <w:rPr>
          <w:szCs w:val="21"/>
          <w:vertAlign w:val="superscript"/>
        </w:rPr>
        <w:t>3</w:t>
      </w:r>
      <w:r w:rsidRPr="00D549EA">
        <w:rPr>
          <w:rFonts w:hint="eastAsia"/>
          <w:szCs w:val="21"/>
        </w:rPr>
        <w:t>。可通过延长采样时间进一步扩大测量范围。</w:t>
      </w:r>
    </w:p>
    <w:p w14:paraId="3455371A"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C.3.6.3</w:t>
      </w:r>
      <w:r w:rsidRPr="00D549EA">
        <w:rPr>
          <w:rFonts w:ascii="黑体" w:eastAsia="黑体" w:hAnsi="黑体" w:hint="eastAsia"/>
          <w:szCs w:val="21"/>
        </w:rPr>
        <w:t xml:space="preserve">　</w:t>
      </w:r>
      <w:r w:rsidRPr="00D549EA">
        <w:rPr>
          <w:rFonts w:eastAsia="黑体" w:hint="eastAsia"/>
          <w:szCs w:val="21"/>
        </w:rPr>
        <w:t>精密度和回收率</w:t>
      </w:r>
    </w:p>
    <w:p w14:paraId="442FBFAE" w14:textId="77777777" w:rsidR="006708A4" w:rsidRPr="00D549EA" w:rsidRDefault="006708A4" w:rsidP="006708A4">
      <w:pPr>
        <w:ind w:firstLineChars="200" w:firstLine="420"/>
        <w:rPr>
          <w:szCs w:val="21"/>
        </w:rPr>
      </w:pPr>
      <w:r w:rsidRPr="00D549EA">
        <w:rPr>
          <w:rFonts w:hint="eastAsia"/>
          <w:szCs w:val="21"/>
        </w:rPr>
        <w:t>对空气中苯浓度为</w:t>
      </w:r>
      <w:r w:rsidRPr="00D549EA">
        <w:rPr>
          <w:szCs w:val="21"/>
        </w:rPr>
        <w:t>0.</w:t>
      </w:r>
      <w:r w:rsidRPr="00D549EA">
        <w:rPr>
          <w:rFonts w:hint="eastAsia"/>
          <w:szCs w:val="21"/>
        </w:rPr>
        <w:t>11</w:t>
      </w:r>
      <w:r w:rsidRPr="00D549EA">
        <w:rPr>
          <w:szCs w:val="21"/>
        </w:rPr>
        <w:t xml:space="preserve"> </w:t>
      </w:r>
      <w:r w:rsidRPr="00D549EA">
        <w:rPr>
          <w:rFonts w:hint="eastAsia"/>
          <w:szCs w:val="21"/>
        </w:rPr>
        <w:t>mg/m</w:t>
      </w:r>
      <w:r w:rsidRPr="00D549EA">
        <w:rPr>
          <w:szCs w:val="21"/>
          <w:vertAlign w:val="superscript"/>
        </w:rPr>
        <w:t>3</w:t>
      </w:r>
      <w:r w:rsidRPr="00D549EA">
        <w:rPr>
          <w:rFonts w:hint="eastAsia"/>
          <w:szCs w:val="21"/>
        </w:rPr>
        <w:t>、甲苯浓度为</w:t>
      </w:r>
      <w:r w:rsidRPr="00D549EA">
        <w:rPr>
          <w:szCs w:val="21"/>
        </w:rPr>
        <w:t>0.</w:t>
      </w:r>
      <w:r w:rsidRPr="00D549EA">
        <w:rPr>
          <w:rFonts w:hint="eastAsia"/>
          <w:szCs w:val="21"/>
        </w:rPr>
        <w:t>13</w:t>
      </w:r>
      <w:r w:rsidRPr="00D549EA">
        <w:rPr>
          <w:szCs w:val="21"/>
        </w:rPr>
        <w:t xml:space="preserve"> </w:t>
      </w:r>
      <w:r w:rsidRPr="00D549EA">
        <w:rPr>
          <w:rFonts w:hint="eastAsia"/>
          <w:szCs w:val="21"/>
        </w:rPr>
        <w:t>mg/m</w:t>
      </w:r>
      <w:r w:rsidRPr="00D549EA">
        <w:rPr>
          <w:szCs w:val="21"/>
          <w:vertAlign w:val="superscript"/>
        </w:rPr>
        <w:t>3</w:t>
      </w:r>
      <w:r w:rsidRPr="00D549EA">
        <w:rPr>
          <w:rFonts w:hint="eastAsia"/>
          <w:szCs w:val="21"/>
        </w:rPr>
        <w:t>、对和间二甲苯浓度为</w:t>
      </w:r>
      <w:r w:rsidRPr="00D549EA">
        <w:rPr>
          <w:szCs w:val="21"/>
        </w:rPr>
        <w:t>0.</w:t>
      </w:r>
      <w:r w:rsidRPr="00D549EA">
        <w:rPr>
          <w:rFonts w:hint="eastAsia"/>
          <w:szCs w:val="21"/>
        </w:rPr>
        <w:t>30</w:t>
      </w:r>
      <w:r w:rsidRPr="00D549EA">
        <w:rPr>
          <w:szCs w:val="21"/>
        </w:rPr>
        <w:t xml:space="preserve"> </w:t>
      </w:r>
      <w:r w:rsidRPr="00D549EA">
        <w:rPr>
          <w:rFonts w:hint="eastAsia"/>
          <w:szCs w:val="21"/>
        </w:rPr>
        <w:t>mg/m</w:t>
      </w:r>
      <w:r w:rsidRPr="00D549EA">
        <w:rPr>
          <w:szCs w:val="21"/>
          <w:vertAlign w:val="superscript"/>
        </w:rPr>
        <w:t>3</w:t>
      </w:r>
      <w:r w:rsidRPr="00D549EA">
        <w:rPr>
          <w:rFonts w:hint="eastAsia"/>
          <w:szCs w:val="21"/>
        </w:rPr>
        <w:t>、邻二甲苯的浓度为</w:t>
      </w:r>
      <w:r w:rsidRPr="00D549EA">
        <w:rPr>
          <w:szCs w:val="21"/>
        </w:rPr>
        <w:t>0.</w:t>
      </w:r>
      <w:r w:rsidRPr="00D549EA">
        <w:rPr>
          <w:rFonts w:hint="eastAsia"/>
          <w:szCs w:val="21"/>
        </w:rPr>
        <w:t>15</w:t>
      </w:r>
      <w:r w:rsidRPr="00D549EA">
        <w:rPr>
          <w:szCs w:val="21"/>
        </w:rPr>
        <w:t xml:space="preserve"> </w:t>
      </w:r>
      <w:r w:rsidRPr="00D549EA">
        <w:rPr>
          <w:rFonts w:hint="eastAsia"/>
          <w:szCs w:val="21"/>
        </w:rPr>
        <w:t>mg/m</w:t>
      </w:r>
      <w:r w:rsidRPr="00D549EA">
        <w:rPr>
          <w:szCs w:val="21"/>
          <w:vertAlign w:val="superscript"/>
        </w:rPr>
        <w:t>3</w:t>
      </w:r>
      <w:r w:rsidRPr="00D549EA">
        <w:rPr>
          <w:rFonts w:hint="eastAsia"/>
          <w:szCs w:val="21"/>
        </w:rPr>
        <w:t>的样品进行测定，相对标准偏差范围为</w:t>
      </w:r>
      <w:r w:rsidRPr="00D549EA">
        <w:rPr>
          <w:rFonts w:hint="eastAsia"/>
          <w:szCs w:val="21"/>
        </w:rPr>
        <w:t>1.1%</w:t>
      </w:r>
      <w:r w:rsidRPr="00D549EA">
        <w:rPr>
          <w:szCs w:val="21"/>
        </w:rPr>
        <w:t xml:space="preserve"> ~7.</w:t>
      </w:r>
      <w:r w:rsidRPr="00D549EA">
        <w:rPr>
          <w:rFonts w:hint="eastAsia"/>
          <w:szCs w:val="21"/>
        </w:rPr>
        <w:t>5</w:t>
      </w:r>
      <w:r w:rsidRPr="00D549EA">
        <w:rPr>
          <w:szCs w:val="21"/>
        </w:rPr>
        <w:t xml:space="preserve"> </w:t>
      </w:r>
      <w:r w:rsidRPr="00D549EA">
        <w:rPr>
          <w:rFonts w:hint="eastAsia"/>
          <w:szCs w:val="21"/>
        </w:rPr>
        <w:t>%</w:t>
      </w:r>
      <w:r w:rsidRPr="00D549EA">
        <w:rPr>
          <w:rFonts w:hint="eastAsia"/>
          <w:szCs w:val="21"/>
        </w:rPr>
        <w:t>，回收率范围为</w:t>
      </w:r>
      <w:r w:rsidRPr="00D549EA">
        <w:rPr>
          <w:rFonts w:hint="eastAsia"/>
          <w:szCs w:val="21"/>
        </w:rPr>
        <w:t>82.0</w:t>
      </w:r>
      <w:r w:rsidRPr="00D549EA">
        <w:rPr>
          <w:szCs w:val="21"/>
        </w:rPr>
        <w:t xml:space="preserve"> </w:t>
      </w:r>
      <w:r w:rsidRPr="00D549EA">
        <w:rPr>
          <w:rFonts w:hint="eastAsia"/>
          <w:szCs w:val="21"/>
        </w:rPr>
        <w:t>%</w:t>
      </w:r>
      <w:r w:rsidRPr="00D549EA">
        <w:rPr>
          <w:szCs w:val="21"/>
        </w:rPr>
        <w:t xml:space="preserve"> ~ </w:t>
      </w:r>
      <w:r w:rsidRPr="00D549EA">
        <w:rPr>
          <w:rFonts w:hint="eastAsia"/>
          <w:szCs w:val="21"/>
        </w:rPr>
        <w:t>86.7</w:t>
      </w:r>
      <w:r w:rsidRPr="00D549EA">
        <w:rPr>
          <w:szCs w:val="21"/>
        </w:rPr>
        <w:t xml:space="preserve"> </w:t>
      </w:r>
      <w:r w:rsidRPr="00D549EA">
        <w:rPr>
          <w:rFonts w:hint="eastAsia"/>
          <w:szCs w:val="21"/>
        </w:rPr>
        <w:t>%</w:t>
      </w:r>
      <w:r w:rsidRPr="00D549EA">
        <w:rPr>
          <w:rFonts w:hint="eastAsia"/>
          <w:szCs w:val="21"/>
        </w:rPr>
        <w:t>。</w:t>
      </w:r>
    </w:p>
    <w:p w14:paraId="76D94AE0"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C.3.7</w:t>
      </w:r>
      <w:r w:rsidRPr="00D549EA">
        <w:rPr>
          <w:rFonts w:ascii="黑体" w:eastAsia="黑体" w:hAnsi="黑体" w:hint="eastAsia"/>
          <w:szCs w:val="21"/>
        </w:rPr>
        <w:t xml:space="preserve">　</w:t>
      </w:r>
      <w:r w:rsidRPr="00D549EA">
        <w:rPr>
          <w:rFonts w:eastAsia="黑体" w:hint="eastAsia"/>
          <w:szCs w:val="21"/>
        </w:rPr>
        <w:t>质量保证和控制</w:t>
      </w:r>
    </w:p>
    <w:p w14:paraId="091A7D52" w14:textId="77777777" w:rsidR="006708A4" w:rsidRPr="00D549EA" w:rsidRDefault="006708A4" w:rsidP="006708A4">
      <w:pPr>
        <w:rPr>
          <w:rFonts w:hAnsi="宋体"/>
          <w:szCs w:val="21"/>
        </w:rPr>
      </w:pPr>
      <w:r w:rsidRPr="00D549EA">
        <w:rPr>
          <w:rFonts w:ascii="黑体" w:eastAsia="黑体" w:hAnsi="黑体"/>
          <w:szCs w:val="21"/>
        </w:rPr>
        <w:t>C.3.7</w:t>
      </w:r>
      <w:r w:rsidRPr="00D549EA">
        <w:rPr>
          <w:rFonts w:ascii="黑体" w:eastAsia="黑体" w:hAnsi="黑体" w:hint="eastAsia"/>
          <w:szCs w:val="21"/>
        </w:rPr>
        <w:t xml:space="preserve">.1　</w:t>
      </w:r>
      <w:r w:rsidRPr="00D549EA">
        <w:rPr>
          <w:rFonts w:hAnsi="宋体" w:hint="eastAsia"/>
          <w:szCs w:val="21"/>
        </w:rPr>
        <w:t>应对仪器的性能和工作状态进行检查和校准，以确保结果的准确性，校准频率取决于使用频率和使用仪器的环境条件。在校准期间，</w:t>
      </w:r>
      <w:r w:rsidRPr="00D549EA">
        <w:rPr>
          <w:rFonts w:hAnsi="宋体"/>
          <w:szCs w:val="21"/>
        </w:rPr>
        <w:t>必须按照从低到高的浓度运行，以防止交叉污染。</w:t>
      </w:r>
    </w:p>
    <w:p w14:paraId="584675B3" w14:textId="77777777" w:rsidR="006708A4" w:rsidRPr="00D549EA" w:rsidRDefault="006708A4" w:rsidP="006708A4">
      <w:pPr>
        <w:rPr>
          <w:rFonts w:ascii="黑体" w:eastAsia="黑体" w:hAnsi="黑体"/>
          <w:szCs w:val="21"/>
        </w:rPr>
      </w:pPr>
      <w:r w:rsidRPr="00D549EA">
        <w:rPr>
          <w:rFonts w:ascii="黑体" w:eastAsia="黑体" w:hAnsi="黑体"/>
          <w:szCs w:val="21"/>
        </w:rPr>
        <w:t>C.3.7</w:t>
      </w:r>
      <w:r w:rsidRPr="00D549EA">
        <w:rPr>
          <w:rFonts w:ascii="黑体" w:eastAsia="黑体" w:hAnsi="黑体" w:hint="eastAsia"/>
          <w:szCs w:val="21"/>
        </w:rPr>
        <w:t xml:space="preserve">.2　</w:t>
      </w:r>
      <w:r w:rsidRPr="00D549EA">
        <w:rPr>
          <w:rFonts w:hAnsi="宋体" w:hint="eastAsia"/>
          <w:szCs w:val="21"/>
        </w:rPr>
        <w:t>在分析样品之前，先运行清洁的空</w:t>
      </w:r>
      <w:r w:rsidRPr="00D549EA">
        <w:rPr>
          <w:rFonts w:hAnsi="宋体"/>
          <w:szCs w:val="21"/>
        </w:rPr>
        <w:t>气样品清洁系统</w:t>
      </w:r>
      <w:r w:rsidRPr="00D549EA">
        <w:rPr>
          <w:rFonts w:hAnsi="宋体" w:hint="eastAsia"/>
          <w:szCs w:val="21"/>
        </w:rPr>
        <w:t>，</w:t>
      </w:r>
      <w:r w:rsidRPr="00D549EA">
        <w:rPr>
          <w:rFonts w:hAnsi="宋体"/>
          <w:szCs w:val="21"/>
        </w:rPr>
        <w:t>确保仪器中没有任何可能影响分析结果的污染物。</w:t>
      </w:r>
      <w:r w:rsidRPr="00D549EA">
        <w:rPr>
          <w:rFonts w:hAnsi="宋体" w:hint="eastAsia"/>
          <w:szCs w:val="21"/>
        </w:rPr>
        <w:t>在分析样品后应对仪器的采样和分析系统进行清洁，以防止样品交叉污染。</w:t>
      </w:r>
    </w:p>
    <w:p w14:paraId="221E35BC" w14:textId="77777777" w:rsidR="006708A4" w:rsidRPr="00D549EA" w:rsidRDefault="006708A4" w:rsidP="006708A4">
      <w:pPr>
        <w:rPr>
          <w:rFonts w:hAnsi="宋体"/>
          <w:szCs w:val="21"/>
        </w:rPr>
      </w:pPr>
      <w:r w:rsidRPr="00D549EA">
        <w:rPr>
          <w:rFonts w:ascii="黑体" w:eastAsia="黑体" w:hAnsi="黑体"/>
          <w:szCs w:val="21"/>
        </w:rPr>
        <w:t>C.3.7</w:t>
      </w:r>
      <w:r w:rsidRPr="00D549EA">
        <w:rPr>
          <w:rFonts w:ascii="黑体" w:eastAsia="黑体" w:hAnsi="黑体" w:hint="eastAsia"/>
          <w:szCs w:val="21"/>
        </w:rPr>
        <w:t xml:space="preserve">.3　</w:t>
      </w:r>
      <w:r w:rsidRPr="00D549EA">
        <w:rPr>
          <w:rFonts w:asciiTheme="minorEastAsia" w:eastAsiaTheme="minorEastAsia" w:hAnsiTheme="minorEastAsia" w:hint="eastAsia"/>
          <w:szCs w:val="21"/>
        </w:rPr>
        <w:t>在</w:t>
      </w:r>
      <w:r w:rsidRPr="00D549EA">
        <w:rPr>
          <w:rFonts w:hAnsi="宋体" w:hint="eastAsia"/>
          <w:szCs w:val="21"/>
        </w:rPr>
        <w:t>分析了高浓度样品后，如果在色谱图中观察到较大的峰，则应彻底清洁分析系统。</w:t>
      </w:r>
    </w:p>
    <w:p w14:paraId="7C0041BD" w14:textId="77777777" w:rsidR="006708A4" w:rsidRPr="00D549EA" w:rsidRDefault="006708A4" w:rsidP="006708A4">
      <w:pPr>
        <w:rPr>
          <w:rFonts w:hAnsi="宋体"/>
          <w:szCs w:val="21"/>
        </w:rPr>
      </w:pPr>
      <w:r w:rsidRPr="00D549EA">
        <w:rPr>
          <w:rFonts w:ascii="黑体" w:eastAsia="黑体" w:hAnsi="黑体"/>
          <w:szCs w:val="21"/>
        </w:rPr>
        <w:lastRenderedPageBreak/>
        <w:t>C.3.7</w:t>
      </w:r>
      <w:r w:rsidRPr="00D549EA">
        <w:rPr>
          <w:rFonts w:ascii="黑体" w:eastAsia="黑体" w:hAnsi="黑体" w:hint="eastAsia"/>
          <w:szCs w:val="21"/>
        </w:rPr>
        <w:t>.</w:t>
      </w:r>
      <w:r w:rsidRPr="00D549EA">
        <w:rPr>
          <w:rFonts w:ascii="黑体" w:eastAsia="黑体" w:hAnsi="黑体"/>
          <w:szCs w:val="21"/>
        </w:rPr>
        <w:t>4</w:t>
      </w:r>
      <w:r w:rsidRPr="00D549EA">
        <w:rPr>
          <w:rFonts w:ascii="黑体" w:eastAsia="黑体" w:hAnsi="黑体" w:hint="eastAsia"/>
          <w:szCs w:val="21"/>
        </w:rPr>
        <w:t xml:space="preserve">　</w:t>
      </w:r>
      <w:r w:rsidRPr="00D549EA">
        <w:rPr>
          <w:rFonts w:ascii="宋体" w:hAnsi="宋体"/>
          <w:szCs w:val="21"/>
        </w:rPr>
        <w:t>在</w:t>
      </w:r>
      <w:r w:rsidRPr="00D549EA">
        <w:rPr>
          <w:rFonts w:hAnsi="宋体"/>
          <w:szCs w:val="21"/>
        </w:rPr>
        <w:t>多尘环境中，</w:t>
      </w:r>
      <w:r w:rsidRPr="00D549EA">
        <w:rPr>
          <w:rFonts w:hAnsi="宋体" w:hint="eastAsia"/>
          <w:szCs w:val="21"/>
        </w:rPr>
        <w:t>应在气体采样器的</w:t>
      </w:r>
      <w:r w:rsidRPr="00D549EA">
        <w:rPr>
          <w:rFonts w:hAnsi="宋体"/>
          <w:szCs w:val="21"/>
        </w:rPr>
        <w:t>取样棒末端安装注射器</w:t>
      </w:r>
      <w:r w:rsidRPr="00D549EA">
        <w:rPr>
          <w:rFonts w:hAnsi="宋体" w:hint="eastAsia"/>
          <w:szCs w:val="21"/>
        </w:rPr>
        <w:t>进行过滤。</w:t>
      </w:r>
    </w:p>
    <w:p w14:paraId="30E6E4B3"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C.</w:t>
      </w:r>
      <w:r w:rsidRPr="00D549EA">
        <w:rPr>
          <w:rFonts w:ascii="黑体" w:eastAsia="黑体" w:hAnsi="黑体" w:hint="eastAsia"/>
          <w:szCs w:val="21"/>
        </w:rPr>
        <w:t>3</w:t>
      </w:r>
      <w:r w:rsidRPr="00D549EA">
        <w:rPr>
          <w:rFonts w:ascii="黑体" w:eastAsia="黑体" w:hAnsi="黑体"/>
          <w:szCs w:val="21"/>
        </w:rPr>
        <w:t>.8</w:t>
      </w:r>
      <w:r w:rsidRPr="00D549EA">
        <w:rPr>
          <w:rFonts w:ascii="黑体" w:eastAsia="黑体" w:hAnsi="黑体" w:hint="eastAsia"/>
          <w:szCs w:val="21"/>
        </w:rPr>
        <w:t xml:space="preserve">　方法适用性</w:t>
      </w:r>
    </w:p>
    <w:p w14:paraId="24E07661" w14:textId="77777777" w:rsidR="006708A4" w:rsidRPr="00D549EA" w:rsidRDefault="006708A4" w:rsidP="006708A4">
      <w:pPr>
        <w:rPr>
          <w:rFonts w:hAnsi="宋体"/>
          <w:szCs w:val="21"/>
        </w:rPr>
      </w:pPr>
      <w:r w:rsidRPr="00D549EA">
        <w:rPr>
          <w:rFonts w:ascii="黑体" w:eastAsia="黑体" w:hAnsi="黑体"/>
          <w:szCs w:val="21"/>
        </w:rPr>
        <w:t>C.3.8.1</w:t>
      </w:r>
      <w:r w:rsidRPr="00D549EA">
        <w:rPr>
          <w:rFonts w:ascii="黑体" w:eastAsia="黑体" w:hAnsi="黑体" w:hint="eastAsia"/>
          <w:szCs w:val="21"/>
        </w:rPr>
        <w:t xml:space="preserve">　</w:t>
      </w:r>
      <w:r w:rsidRPr="00D549EA">
        <w:rPr>
          <w:rFonts w:hAnsi="宋体" w:hint="eastAsia"/>
          <w:szCs w:val="21"/>
        </w:rPr>
        <w:t>本方法为便携式</w:t>
      </w:r>
      <w:r w:rsidRPr="00D549EA">
        <w:rPr>
          <w:rFonts w:hAnsi="宋体"/>
          <w:szCs w:val="21"/>
        </w:rPr>
        <w:t>仪器测定方法，</w:t>
      </w:r>
      <w:r w:rsidRPr="00D549EA">
        <w:rPr>
          <w:rFonts w:hAnsi="宋体" w:hint="eastAsia"/>
          <w:szCs w:val="21"/>
        </w:rPr>
        <w:t>适用于室内空气中苯、甲苯和二甲苯的初筛，实际测定时如果苯、甲苯和二甲苯的测定结果大于标准限值，可进一步用方法</w:t>
      </w:r>
      <w:r w:rsidRPr="00D549EA">
        <w:rPr>
          <w:rFonts w:hAnsi="宋体" w:hint="eastAsia"/>
          <w:szCs w:val="21"/>
        </w:rPr>
        <w:t>C.1</w:t>
      </w:r>
      <w:r w:rsidRPr="00D549EA">
        <w:rPr>
          <w:rFonts w:hAnsi="宋体" w:hint="eastAsia"/>
          <w:szCs w:val="21"/>
        </w:rPr>
        <w:t>或附录</w:t>
      </w:r>
      <w:r w:rsidRPr="00D549EA">
        <w:rPr>
          <w:rFonts w:hAnsi="宋体" w:hint="eastAsia"/>
          <w:szCs w:val="21"/>
        </w:rPr>
        <w:t>F</w:t>
      </w:r>
      <w:r w:rsidRPr="00D549EA">
        <w:rPr>
          <w:rFonts w:hAnsi="宋体" w:hint="eastAsia"/>
          <w:szCs w:val="21"/>
        </w:rPr>
        <w:t>中的测定方法进行准确定量。</w:t>
      </w:r>
    </w:p>
    <w:p w14:paraId="522A286D" w14:textId="77777777" w:rsidR="006708A4" w:rsidRPr="00D549EA" w:rsidRDefault="006708A4" w:rsidP="006708A4">
      <w:pPr>
        <w:rPr>
          <w:szCs w:val="21"/>
        </w:rPr>
      </w:pPr>
      <w:r w:rsidRPr="00D549EA">
        <w:rPr>
          <w:rFonts w:ascii="黑体" w:eastAsia="黑体" w:hAnsi="黑体"/>
          <w:szCs w:val="21"/>
        </w:rPr>
        <w:t>C.3.8.2</w:t>
      </w:r>
      <w:r w:rsidRPr="00D549EA">
        <w:rPr>
          <w:rFonts w:ascii="黑体" w:eastAsia="黑体" w:hAnsi="黑体" w:hint="eastAsia"/>
          <w:szCs w:val="21"/>
        </w:rPr>
        <w:t xml:space="preserve">　</w:t>
      </w:r>
      <w:r w:rsidRPr="00D549EA">
        <w:rPr>
          <w:rFonts w:hAnsi="宋体" w:hint="eastAsia"/>
          <w:szCs w:val="21"/>
        </w:rPr>
        <w:t>根据所用便携式气相色谱仪型号和性能，方法特性指标可能会不同，本方法中所列方法特性指标仅作参考。</w:t>
      </w:r>
    </w:p>
    <w:p w14:paraId="365DB87D" w14:textId="77777777" w:rsidR="006708A4" w:rsidRPr="00D549EA" w:rsidRDefault="006708A4" w:rsidP="006708A4">
      <w:pPr>
        <w:rPr>
          <w:rFonts w:ascii="宋体" w:hAnsi="宋体"/>
          <w:bCs/>
          <w:szCs w:val="21"/>
        </w:rPr>
      </w:pPr>
    </w:p>
    <w:p w14:paraId="447B538D" w14:textId="77777777" w:rsidR="006708A4" w:rsidRPr="00D549EA" w:rsidRDefault="006708A4" w:rsidP="006708A4">
      <w:pPr>
        <w:rPr>
          <w:rFonts w:ascii="宋体" w:hAnsi="宋体"/>
          <w:bCs/>
          <w:szCs w:val="21"/>
        </w:rPr>
      </w:pPr>
    </w:p>
    <w:p w14:paraId="4A410E48" w14:textId="77777777" w:rsidR="006708A4" w:rsidRPr="00D549EA" w:rsidRDefault="006708A4" w:rsidP="006708A4">
      <w:pPr>
        <w:rPr>
          <w:rFonts w:ascii="宋体" w:hAnsi="宋体"/>
          <w:bCs/>
          <w:szCs w:val="21"/>
        </w:rPr>
        <w:sectPr w:rsidR="006708A4" w:rsidRPr="00D549EA">
          <w:pgSz w:w="11906" w:h="16838"/>
          <w:pgMar w:top="1558" w:right="1646" w:bottom="1418" w:left="1418" w:header="851" w:footer="992" w:gutter="0"/>
          <w:cols w:space="720"/>
          <w:titlePg/>
          <w:docGrid w:type="lines" w:linePitch="312"/>
        </w:sectPr>
      </w:pPr>
    </w:p>
    <w:p w14:paraId="3CCDB3A0" w14:textId="77777777" w:rsidR="006708A4" w:rsidRPr="00D549EA" w:rsidRDefault="006708A4" w:rsidP="006708A4">
      <w:pPr>
        <w:widowControl/>
        <w:numPr>
          <w:ilvl w:val="0"/>
          <w:numId w:val="1"/>
        </w:numPr>
        <w:tabs>
          <w:tab w:val="center" w:pos="4201"/>
          <w:tab w:val="right" w:leader="dot" w:pos="9298"/>
        </w:tabs>
        <w:autoSpaceDE w:val="0"/>
        <w:autoSpaceDN w:val="0"/>
        <w:jc w:val="center"/>
        <w:rPr>
          <w:rFonts w:ascii="宋体" w:hAnsi="黑体"/>
          <w:kern w:val="0"/>
          <w:szCs w:val="21"/>
        </w:rPr>
      </w:pPr>
      <w:r w:rsidRPr="00D549EA">
        <w:rPr>
          <w:rFonts w:ascii="黑体" w:eastAsia="黑体" w:hAnsi="黑体" w:hint="eastAsia"/>
          <w:kern w:val="0"/>
          <w:sz w:val="20"/>
          <w:szCs w:val="21"/>
        </w:rPr>
        <w:lastRenderedPageBreak/>
        <w:t xml:space="preserve">附录 </w:t>
      </w:r>
      <w:r w:rsidRPr="00D549EA">
        <w:rPr>
          <w:rFonts w:ascii="黑体" w:eastAsia="黑体" w:hAnsi="黑体"/>
          <w:kern w:val="0"/>
          <w:sz w:val="20"/>
          <w:szCs w:val="21"/>
        </w:rPr>
        <w:t>D</w:t>
      </w:r>
    </w:p>
    <w:p w14:paraId="3A70E84D" w14:textId="77777777" w:rsidR="006708A4" w:rsidRPr="00D549EA" w:rsidRDefault="006708A4" w:rsidP="006708A4">
      <w:pPr>
        <w:widowControl/>
        <w:numPr>
          <w:ilvl w:val="0"/>
          <w:numId w:val="1"/>
        </w:numPr>
        <w:tabs>
          <w:tab w:val="center" w:pos="4201"/>
          <w:tab w:val="right" w:leader="dot" w:pos="9298"/>
        </w:tabs>
        <w:autoSpaceDE w:val="0"/>
        <w:autoSpaceDN w:val="0"/>
        <w:jc w:val="center"/>
        <w:rPr>
          <w:rFonts w:ascii="黑体" w:eastAsia="黑体" w:hAnsi="黑体"/>
          <w:kern w:val="0"/>
          <w:szCs w:val="21"/>
        </w:rPr>
      </w:pPr>
      <w:r w:rsidRPr="00D549EA">
        <w:rPr>
          <w:rFonts w:ascii="黑体" w:eastAsia="黑体" w:hAnsi="黑体" w:hint="eastAsia"/>
          <w:kern w:val="0"/>
          <w:sz w:val="20"/>
          <w:szCs w:val="21"/>
        </w:rPr>
        <w:t>（规范性）</w:t>
      </w:r>
    </w:p>
    <w:p w14:paraId="188CB063" w14:textId="77777777" w:rsidR="006708A4" w:rsidRPr="00D549EA" w:rsidRDefault="006708A4" w:rsidP="006708A4">
      <w:pPr>
        <w:spacing w:line="360" w:lineRule="auto"/>
        <w:jc w:val="center"/>
        <w:rPr>
          <w:rFonts w:hAnsi="黑体"/>
          <w:szCs w:val="21"/>
        </w:rPr>
      </w:pPr>
      <w:r w:rsidRPr="00D549EA">
        <w:rPr>
          <w:rFonts w:ascii="黑体" w:eastAsia="黑体" w:hAnsi="黑体" w:hint="eastAsia"/>
          <w:kern w:val="0"/>
          <w:szCs w:val="21"/>
        </w:rPr>
        <w:t>室内空气中可吸入颗粒物上苯并[</w:t>
      </w:r>
      <w:r w:rsidRPr="00D549EA">
        <w:rPr>
          <w:rFonts w:ascii="黑体" w:eastAsia="黑体" w:hAnsi="黑体"/>
          <w:kern w:val="0"/>
          <w:szCs w:val="21"/>
        </w:rPr>
        <w:t>a]</w:t>
      </w:r>
      <w:r w:rsidRPr="00D549EA">
        <w:rPr>
          <w:rFonts w:ascii="黑体" w:eastAsia="黑体" w:hAnsi="黑体" w:hint="eastAsia"/>
          <w:kern w:val="0"/>
          <w:szCs w:val="21"/>
        </w:rPr>
        <w:t>芘的测定</w:t>
      </w:r>
    </w:p>
    <w:p w14:paraId="68577458" w14:textId="77777777" w:rsidR="006708A4" w:rsidRPr="00D549EA" w:rsidRDefault="006708A4" w:rsidP="006708A4">
      <w:pPr>
        <w:tabs>
          <w:tab w:val="left" w:pos="0"/>
        </w:tabs>
        <w:ind w:firstLineChars="200" w:firstLine="420"/>
        <w:rPr>
          <w:rFonts w:ascii="黑体" w:eastAsia="黑体" w:hAnsi="黑体"/>
          <w:bCs/>
          <w:szCs w:val="21"/>
        </w:rPr>
      </w:pPr>
    </w:p>
    <w:p w14:paraId="7E173E83" w14:textId="77777777" w:rsidR="006708A4" w:rsidRPr="00D549EA" w:rsidRDefault="006708A4" w:rsidP="006708A4">
      <w:pPr>
        <w:tabs>
          <w:tab w:val="left" w:pos="0"/>
        </w:tabs>
        <w:ind w:firstLineChars="200" w:firstLine="420"/>
        <w:rPr>
          <w:rFonts w:ascii="黑体" w:eastAsia="黑体" w:hAnsi="黑体"/>
          <w:bCs/>
          <w:szCs w:val="21"/>
        </w:rPr>
      </w:pPr>
      <w:r w:rsidRPr="00D549EA">
        <w:rPr>
          <w:rFonts w:ascii="黑体" w:eastAsia="黑体" w:hAnsi="黑体" w:hint="eastAsia"/>
          <w:bCs/>
          <w:szCs w:val="21"/>
        </w:rPr>
        <w:t>警示——本</w:t>
      </w:r>
      <w:r w:rsidRPr="00D549EA">
        <w:rPr>
          <w:rFonts w:ascii="黑体" w:eastAsia="黑体" w:hAnsi="黑体"/>
          <w:bCs/>
          <w:szCs w:val="21"/>
        </w:rPr>
        <w:t>标准</w:t>
      </w:r>
      <w:r w:rsidRPr="00D549EA">
        <w:rPr>
          <w:rFonts w:ascii="黑体" w:eastAsia="黑体" w:hAnsi="黑体" w:hint="eastAsia"/>
        </w:rPr>
        <w:t>所用的乙腈、二氯甲烷、正己烷以及苯并[a]芘标准溶液对人体均具有一定的毒性，应尽量避免与这些化学品的直接接触，尽量设置专用操作台进行操作，使用者有责任采取适当的安全防护措施,并保证符合国家有关法规规定的条件。</w:t>
      </w:r>
    </w:p>
    <w:p w14:paraId="5CC63308" w14:textId="77777777" w:rsidR="006708A4" w:rsidRPr="00D549EA" w:rsidRDefault="006708A4" w:rsidP="006708A4">
      <w:pPr>
        <w:widowControl/>
        <w:numPr>
          <w:ilvl w:val="0"/>
          <w:numId w:val="1"/>
        </w:numPr>
        <w:tabs>
          <w:tab w:val="center" w:pos="4201"/>
          <w:tab w:val="right" w:leader="dot" w:pos="9298"/>
        </w:tabs>
        <w:autoSpaceDE w:val="0"/>
        <w:autoSpaceDN w:val="0"/>
        <w:spacing w:beforeLines="50" w:before="156" w:afterLines="50" w:after="156"/>
        <w:rPr>
          <w:rFonts w:ascii="黑体" w:eastAsia="黑体" w:hAnsi="黑体"/>
          <w:kern w:val="0"/>
          <w:sz w:val="20"/>
          <w:szCs w:val="21"/>
        </w:rPr>
      </w:pPr>
      <w:r w:rsidRPr="00D549EA">
        <w:rPr>
          <w:rFonts w:ascii="黑体" w:eastAsia="黑体" w:hAnsi="黑体"/>
          <w:kern w:val="0"/>
          <w:sz w:val="20"/>
          <w:szCs w:val="21"/>
        </w:rPr>
        <w:t>D.1</w:t>
      </w:r>
      <w:r w:rsidRPr="00D549EA">
        <w:rPr>
          <w:rFonts w:ascii="黑体" w:eastAsia="黑体" w:hAnsi="黑体" w:hint="eastAsia"/>
          <w:kern w:val="0"/>
          <w:sz w:val="20"/>
          <w:szCs w:val="21"/>
        </w:rPr>
        <w:t xml:space="preserve">　原理</w:t>
      </w:r>
    </w:p>
    <w:p w14:paraId="3AA09518" w14:textId="77777777" w:rsidR="006708A4" w:rsidRPr="00D549EA" w:rsidRDefault="006708A4" w:rsidP="006708A4">
      <w:pPr>
        <w:widowControl/>
        <w:numPr>
          <w:ilvl w:val="0"/>
          <w:numId w:val="1"/>
        </w:numPr>
        <w:tabs>
          <w:tab w:val="center" w:pos="4201"/>
          <w:tab w:val="right" w:leader="dot" w:pos="9298"/>
        </w:tabs>
        <w:autoSpaceDE w:val="0"/>
        <w:autoSpaceDN w:val="0"/>
        <w:ind w:firstLineChars="200" w:firstLine="420"/>
        <w:rPr>
          <w:rFonts w:ascii="宋体" w:hAnsi="宋体"/>
          <w:bCs/>
          <w:kern w:val="0"/>
          <w:szCs w:val="21"/>
        </w:rPr>
      </w:pPr>
      <w:r w:rsidRPr="00D549EA">
        <w:rPr>
          <w:rFonts w:ascii="宋体" w:hAnsi="宋体" w:hint="eastAsia"/>
          <w:bCs/>
          <w:kern w:val="0"/>
          <w:szCs w:val="21"/>
        </w:rPr>
        <w:t>采用二氯甲烷提取吸附在可吸入颗粒物上的苯并[a]芘，经净化、浓缩、过滤后使用配备荧光检测器的高效液相色谱仪分离测定。根据保留时间定性，外标法定量。</w:t>
      </w:r>
    </w:p>
    <w:p w14:paraId="3D8495BB" w14:textId="77777777" w:rsidR="006708A4" w:rsidRPr="00D549EA" w:rsidRDefault="006708A4" w:rsidP="006708A4">
      <w:pPr>
        <w:widowControl/>
        <w:numPr>
          <w:ilvl w:val="0"/>
          <w:numId w:val="1"/>
        </w:numPr>
        <w:tabs>
          <w:tab w:val="center" w:pos="4201"/>
          <w:tab w:val="right" w:leader="dot" w:pos="9298"/>
        </w:tabs>
        <w:autoSpaceDE w:val="0"/>
        <w:autoSpaceDN w:val="0"/>
        <w:spacing w:beforeLines="50" w:before="156" w:afterLines="50" w:after="156"/>
        <w:rPr>
          <w:rFonts w:ascii="黑体" w:eastAsia="黑体" w:hAnsi="黑体"/>
          <w:kern w:val="0"/>
          <w:sz w:val="20"/>
          <w:szCs w:val="21"/>
        </w:rPr>
      </w:pPr>
      <w:r w:rsidRPr="00D549EA">
        <w:rPr>
          <w:rFonts w:ascii="黑体" w:eastAsia="黑体" w:hAnsi="黑体"/>
          <w:kern w:val="0"/>
          <w:sz w:val="20"/>
          <w:szCs w:val="21"/>
        </w:rPr>
        <w:t>D.2　试剂和材料</w:t>
      </w:r>
    </w:p>
    <w:p w14:paraId="227102DF" w14:textId="77777777" w:rsidR="006708A4" w:rsidRPr="00D549EA" w:rsidRDefault="006708A4" w:rsidP="006708A4">
      <w:pPr>
        <w:widowControl/>
        <w:tabs>
          <w:tab w:val="left" w:pos="426"/>
        </w:tabs>
        <w:jc w:val="left"/>
        <w:outlineLvl w:val="2"/>
        <w:rPr>
          <w:rFonts w:ascii="宋体" w:hAnsi="宋体"/>
          <w:kern w:val="0"/>
          <w:szCs w:val="21"/>
        </w:rPr>
      </w:pPr>
      <w:r w:rsidRPr="00D549EA">
        <w:rPr>
          <w:rFonts w:ascii="黑体" w:eastAsia="黑体" w:hAnsi="黑体"/>
          <w:kern w:val="0"/>
          <w:szCs w:val="21"/>
        </w:rPr>
        <w:t>D.2.1</w:t>
      </w:r>
      <w:r w:rsidRPr="00D549EA">
        <w:rPr>
          <w:rFonts w:ascii="宋体" w:hAnsi="宋体"/>
          <w:kern w:val="0"/>
          <w:szCs w:val="21"/>
        </w:rPr>
        <w:t xml:space="preserve">　乙腈：色谱纯。</w:t>
      </w:r>
    </w:p>
    <w:p w14:paraId="6487F9FA" w14:textId="77777777" w:rsidR="006708A4" w:rsidRPr="00D549EA" w:rsidRDefault="006708A4" w:rsidP="006708A4">
      <w:pPr>
        <w:widowControl/>
        <w:numPr>
          <w:ilvl w:val="0"/>
          <w:numId w:val="1"/>
        </w:numPr>
        <w:tabs>
          <w:tab w:val="center" w:pos="4201"/>
          <w:tab w:val="right" w:leader="dot" w:pos="9298"/>
        </w:tabs>
        <w:autoSpaceDE w:val="0"/>
        <w:autoSpaceDN w:val="0"/>
        <w:rPr>
          <w:rFonts w:ascii="宋体" w:hAnsi="宋体"/>
          <w:kern w:val="0"/>
          <w:szCs w:val="21"/>
        </w:rPr>
      </w:pPr>
      <w:r w:rsidRPr="00D549EA">
        <w:rPr>
          <w:rFonts w:ascii="黑体" w:eastAsia="黑体" w:hAnsi="黑体"/>
          <w:kern w:val="0"/>
          <w:szCs w:val="21"/>
        </w:rPr>
        <w:t>D.2.2</w:t>
      </w:r>
      <w:r w:rsidRPr="00D549EA">
        <w:rPr>
          <w:rFonts w:ascii="宋体" w:hAnsi="宋体"/>
          <w:kern w:val="0"/>
          <w:sz w:val="20"/>
          <w:szCs w:val="20"/>
        </w:rPr>
        <w:t xml:space="preserve">　</w:t>
      </w:r>
      <w:r w:rsidRPr="00D549EA">
        <w:rPr>
          <w:rFonts w:ascii="宋体" w:hAnsi="宋体"/>
          <w:kern w:val="0"/>
          <w:szCs w:val="21"/>
        </w:rPr>
        <w:t>二氯甲烷：色谱纯。</w:t>
      </w:r>
    </w:p>
    <w:p w14:paraId="4F8DEB46" w14:textId="77777777" w:rsidR="006708A4" w:rsidRPr="00D549EA" w:rsidRDefault="006708A4" w:rsidP="006708A4">
      <w:pPr>
        <w:widowControl/>
        <w:numPr>
          <w:ilvl w:val="0"/>
          <w:numId w:val="1"/>
        </w:numPr>
        <w:tabs>
          <w:tab w:val="center" w:pos="4201"/>
          <w:tab w:val="right" w:leader="dot" w:pos="9298"/>
        </w:tabs>
        <w:autoSpaceDE w:val="0"/>
        <w:autoSpaceDN w:val="0"/>
        <w:rPr>
          <w:rFonts w:hAnsi="宋体"/>
          <w:bCs/>
          <w:kern w:val="0"/>
          <w:szCs w:val="21"/>
        </w:rPr>
      </w:pPr>
      <w:r w:rsidRPr="00D549EA">
        <w:rPr>
          <w:rFonts w:ascii="黑体" w:eastAsia="黑体" w:hAnsi="黑体"/>
          <w:kern w:val="0"/>
          <w:szCs w:val="21"/>
        </w:rPr>
        <w:t>D.2.3</w:t>
      </w:r>
      <w:r w:rsidRPr="00D549EA">
        <w:rPr>
          <w:rFonts w:ascii="宋体" w:hAnsi="宋体"/>
          <w:kern w:val="0"/>
          <w:sz w:val="20"/>
          <w:szCs w:val="20"/>
        </w:rPr>
        <w:t xml:space="preserve">　</w:t>
      </w:r>
      <w:r w:rsidRPr="00D549EA">
        <w:rPr>
          <w:rFonts w:hAnsi="宋体"/>
          <w:bCs/>
          <w:kern w:val="0"/>
          <w:szCs w:val="21"/>
        </w:rPr>
        <w:t>正己烷：色谱纯。</w:t>
      </w:r>
    </w:p>
    <w:p w14:paraId="1287B526" w14:textId="77777777" w:rsidR="006708A4" w:rsidRPr="00D549EA" w:rsidRDefault="006708A4" w:rsidP="006708A4">
      <w:pPr>
        <w:widowControl/>
        <w:numPr>
          <w:ilvl w:val="0"/>
          <w:numId w:val="1"/>
        </w:numPr>
        <w:tabs>
          <w:tab w:val="center" w:pos="4201"/>
          <w:tab w:val="right" w:leader="dot" w:pos="9298"/>
        </w:tabs>
        <w:autoSpaceDE w:val="0"/>
        <w:autoSpaceDN w:val="0"/>
        <w:rPr>
          <w:rFonts w:hAnsi="宋体"/>
          <w:bCs/>
          <w:kern w:val="0"/>
          <w:szCs w:val="21"/>
        </w:rPr>
      </w:pPr>
      <w:r w:rsidRPr="00D549EA">
        <w:rPr>
          <w:rFonts w:ascii="黑体" w:eastAsia="黑体" w:hAnsi="黑体"/>
          <w:kern w:val="0"/>
          <w:szCs w:val="21"/>
        </w:rPr>
        <w:t>D.2.4</w:t>
      </w:r>
      <w:r w:rsidRPr="00D549EA">
        <w:rPr>
          <w:rFonts w:ascii="宋体" w:hAnsi="宋体"/>
          <w:kern w:val="0"/>
          <w:sz w:val="20"/>
          <w:szCs w:val="20"/>
        </w:rPr>
        <w:t xml:space="preserve">　</w:t>
      </w:r>
      <w:r w:rsidRPr="00D549EA">
        <w:rPr>
          <w:rFonts w:hAnsi="宋体"/>
          <w:bCs/>
          <w:kern w:val="0"/>
          <w:szCs w:val="21"/>
        </w:rPr>
        <w:t>二氯甲烷</w:t>
      </w:r>
      <w:r w:rsidRPr="00D549EA">
        <w:rPr>
          <w:rFonts w:hAnsi="宋体"/>
          <w:bCs/>
          <w:kern w:val="0"/>
          <w:szCs w:val="21"/>
        </w:rPr>
        <w:t>-</w:t>
      </w:r>
      <w:r w:rsidRPr="00D549EA">
        <w:rPr>
          <w:rFonts w:hAnsi="宋体"/>
          <w:bCs/>
          <w:kern w:val="0"/>
          <w:szCs w:val="21"/>
        </w:rPr>
        <w:t>正己烷混合</w:t>
      </w:r>
      <w:r w:rsidRPr="00D549EA">
        <w:rPr>
          <w:rFonts w:hAnsi="宋体" w:hint="eastAsia"/>
          <w:bCs/>
          <w:kern w:val="0"/>
          <w:szCs w:val="21"/>
        </w:rPr>
        <w:t>溶</w:t>
      </w:r>
      <w:r w:rsidRPr="00D549EA">
        <w:rPr>
          <w:rFonts w:hAnsi="宋体"/>
          <w:bCs/>
          <w:kern w:val="0"/>
          <w:szCs w:val="21"/>
        </w:rPr>
        <w:t>液：二氯甲烷</w:t>
      </w:r>
      <w:r w:rsidRPr="00D549EA">
        <w:rPr>
          <w:rFonts w:hAnsi="宋体"/>
          <w:bCs/>
          <w:kern w:val="0"/>
          <w:szCs w:val="21"/>
        </w:rPr>
        <w:t>+</w:t>
      </w:r>
      <w:r w:rsidRPr="00D549EA">
        <w:rPr>
          <w:rFonts w:hAnsi="宋体"/>
          <w:bCs/>
          <w:kern w:val="0"/>
          <w:szCs w:val="21"/>
        </w:rPr>
        <w:t>正己烷</w:t>
      </w:r>
      <w:r w:rsidRPr="00D549EA">
        <w:rPr>
          <w:rFonts w:hAnsi="宋体"/>
          <w:bCs/>
          <w:kern w:val="0"/>
          <w:szCs w:val="21"/>
        </w:rPr>
        <w:t>=</w:t>
      </w:r>
      <w:r w:rsidRPr="00D549EA">
        <w:rPr>
          <w:rFonts w:hAnsi="宋体" w:hint="eastAsia"/>
          <w:bCs/>
          <w:kern w:val="0"/>
          <w:szCs w:val="21"/>
        </w:rPr>
        <w:t>（</w:t>
      </w:r>
      <w:r w:rsidRPr="00D549EA">
        <w:rPr>
          <w:rFonts w:hAnsi="宋体"/>
          <w:bCs/>
          <w:kern w:val="0"/>
          <w:szCs w:val="21"/>
        </w:rPr>
        <w:t>3 + 7</w:t>
      </w:r>
      <w:r w:rsidRPr="00D549EA">
        <w:rPr>
          <w:rFonts w:hAnsi="宋体" w:hint="eastAsia"/>
          <w:bCs/>
          <w:kern w:val="0"/>
          <w:szCs w:val="21"/>
        </w:rPr>
        <w:t>），现用现配。</w:t>
      </w:r>
    </w:p>
    <w:p w14:paraId="7B3D28AD" w14:textId="77777777" w:rsidR="006708A4" w:rsidRPr="00D549EA" w:rsidRDefault="006708A4" w:rsidP="006708A4">
      <w:pPr>
        <w:widowControl/>
        <w:jc w:val="left"/>
        <w:outlineLvl w:val="2"/>
        <w:rPr>
          <w:kern w:val="0"/>
          <w:szCs w:val="21"/>
        </w:rPr>
      </w:pPr>
      <w:r w:rsidRPr="00D549EA">
        <w:rPr>
          <w:rFonts w:ascii="黑体" w:eastAsia="黑体" w:hAnsi="黑体"/>
          <w:kern w:val="0"/>
          <w:szCs w:val="21"/>
        </w:rPr>
        <w:t>D.2.5</w:t>
      </w:r>
      <w:r w:rsidRPr="00D549EA">
        <w:rPr>
          <w:rFonts w:ascii="宋体" w:hAnsi="宋体"/>
          <w:kern w:val="0"/>
          <w:szCs w:val="21"/>
        </w:rPr>
        <w:t xml:space="preserve">　</w:t>
      </w:r>
      <w:r w:rsidRPr="00D549EA">
        <w:rPr>
          <w:kern w:val="0"/>
          <w:szCs w:val="21"/>
        </w:rPr>
        <w:t>苯并</w:t>
      </w:r>
      <w:r w:rsidRPr="00D549EA">
        <w:rPr>
          <w:kern w:val="0"/>
          <w:szCs w:val="21"/>
        </w:rPr>
        <w:t>[a]</w:t>
      </w:r>
      <w:r w:rsidRPr="00D549EA">
        <w:rPr>
          <w:kern w:val="0"/>
          <w:szCs w:val="21"/>
        </w:rPr>
        <w:t>芘标准溶液</w:t>
      </w:r>
      <w:r w:rsidRPr="00D549EA">
        <w:rPr>
          <w:rFonts w:hint="eastAsia"/>
          <w:kern w:val="0"/>
          <w:szCs w:val="21"/>
        </w:rPr>
        <w:t>（</w:t>
      </w:r>
      <w:r w:rsidRPr="00D549EA">
        <w:rPr>
          <w:i/>
          <w:kern w:val="0"/>
          <w:szCs w:val="21"/>
        </w:rPr>
        <w:sym w:font="Symbol" w:char="F072"/>
      </w:r>
      <w:r w:rsidRPr="00D549EA">
        <w:rPr>
          <w:i/>
          <w:kern w:val="0"/>
          <w:szCs w:val="21"/>
        </w:rPr>
        <w:t xml:space="preserve"> </w:t>
      </w:r>
      <w:r w:rsidRPr="00D549EA">
        <w:rPr>
          <w:kern w:val="0"/>
          <w:szCs w:val="21"/>
        </w:rPr>
        <w:t>= 100 µg/mL</w:t>
      </w:r>
      <w:r w:rsidRPr="00D549EA">
        <w:rPr>
          <w:rFonts w:hint="eastAsia"/>
          <w:kern w:val="0"/>
          <w:szCs w:val="21"/>
        </w:rPr>
        <w:t>）</w:t>
      </w:r>
      <w:r w:rsidRPr="00D549EA">
        <w:rPr>
          <w:kern w:val="0"/>
          <w:szCs w:val="21"/>
        </w:rPr>
        <w:t>：直接购买溶剂为乙腈的有证标准溶液。</w:t>
      </w:r>
    </w:p>
    <w:p w14:paraId="744E65B0" w14:textId="77777777" w:rsidR="006708A4" w:rsidRPr="00D549EA" w:rsidRDefault="006708A4" w:rsidP="006708A4">
      <w:pPr>
        <w:widowControl/>
        <w:tabs>
          <w:tab w:val="left" w:pos="426"/>
        </w:tabs>
        <w:jc w:val="left"/>
        <w:outlineLvl w:val="2"/>
        <w:rPr>
          <w:rFonts w:ascii="宋体" w:hAnsi="宋体"/>
          <w:kern w:val="0"/>
          <w:szCs w:val="21"/>
        </w:rPr>
      </w:pPr>
      <w:r w:rsidRPr="00D549EA">
        <w:rPr>
          <w:rFonts w:ascii="黑体" w:eastAsia="黑体" w:hAnsi="黑体"/>
          <w:kern w:val="0"/>
          <w:szCs w:val="21"/>
        </w:rPr>
        <w:t>D.2.6</w:t>
      </w:r>
      <w:r w:rsidRPr="00D549EA">
        <w:rPr>
          <w:rFonts w:ascii="宋体" w:hAnsi="宋体"/>
          <w:kern w:val="0"/>
          <w:szCs w:val="21"/>
        </w:rPr>
        <w:t xml:space="preserve">　滤膜：玻璃纤维滤膜或者石英滤膜。</w:t>
      </w:r>
    </w:p>
    <w:p w14:paraId="7EA0000D" w14:textId="77777777" w:rsidR="006708A4" w:rsidRPr="00D549EA" w:rsidRDefault="006708A4" w:rsidP="006708A4">
      <w:pPr>
        <w:widowControl/>
        <w:numPr>
          <w:ilvl w:val="0"/>
          <w:numId w:val="1"/>
        </w:numPr>
        <w:tabs>
          <w:tab w:val="center" w:pos="4201"/>
          <w:tab w:val="right" w:leader="dot" w:pos="9298"/>
        </w:tabs>
        <w:autoSpaceDE w:val="0"/>
        <w:autoSpaceDN w:val="0"/>
        <w:rPr>
          <w:rFonts w:ascii="宋体" w:hAnsi="宋体"/>
          <w:kern w:val="0"/>
          <w:szCs w:val="21"/>
        </w:rPr>
      </w:pPr>
      <w:r w:rsidRPr="00D549EA">
        <w:rPr>
          <w:rFonts w:ascii="黑体" w:eastAsia="黑体" w:hAnsi="黑体"/>
          <w:kern w:val="0"/>
          <w:szCs w:val="21"/>
        </w:rPr>
        <w:t>D.2.7</w:t>
      </w:r>
      <w:r w:rsidRPr="00D549EA">
        <w:rPr>
          <w:rFonts w:ascii="宋体" w:hAnsi="宋体"/>
          <w:kern w:val="0"/>
          <w:sz w:val="20"/>
          <w:szCs w:val="20"/>
        </w:rPr>
        <w:t xml:space="preserve">　</w:t>
      </w:r>
      <w:r w:rsidRPr="00D549EA">
        <w:rPr>
          <w:rFonts w:ascii="宋体" w:hAnsi="宋体" w:hint="eastAsia"/>
          <w:kern w:val="0"/>
          <w:szCs w:val="21"/>
        </w:rPr>
        <w:t>硅胶</w:t>
      </w:r>
      <w:r w:rsidRPr="00D549EA">
        <w:rPr>
          <w:rFonts w:ascii="宋体" w:hAnsi="宋体"/>
          <w:kern w:val="0"/>
          <w:szCs w:val="21"/>
        </w:rPr>
        <w:t>固相萃取柱</w:t>
      </w:r>
      <w:r w:rsidRPr="00D549EA">
        <w:rPr>
          <w:rFonts w:ascii="宋体" w:hAnsi="宋体" w:hint="eastAsia"/>
          <w:kern w:val="0"/>
          <w:szCs w:val="21"/>
        </w:rPr>
        <w:t>：</w:t>
      </w:r>
      <w:r w:rsidRPr="00D549EA">
        <w:rPr>
          <w:kern w:val="0"/>
          <w:szCs w:val="21"/>
        </w:rPr>
        <w:t>100 mg/6mL</w:t>
      </w:r>
      <w:r w:rsidRPr="00D549EA">
        <w:rPr>
          <w:rFonts w:hint="eastAsia"/>
          <w:kern w:val="0"/>
          <w:szCs w:val="21"/>
        </w:rPr>
        <w:t>，或者</w:t>
      </w:r>
      <w:r w:rsidRPr="00D549EA">
        <w:rPr>
          <w:kern w:val="0"/>
          <w:szCs w:val="21"/>
        </w:rPr>
        <w:t>根据杂质含量选择适宜的固相萃取</w:t>
      </w:r>
      <w:r w:rsidRPr="00D549EA">
        <w:rPr>
          <w:rFonts w:hint="eastAsia"/>
          <w:kern w:val="0"/>
          <w:szCs w:val="21"/>
        </w:rPr>
        <w:t>柱</w:t>
      </w:r>
      <w:r w:rsidRPr="00D549EA">
        <w:rPr>
          <w:rFonts w:ascii="宋体" w:hAnsi="宋体" w:hint="eastAsia"/>
          <w:kern w:val="0"/>
          <w:szCs w:val="21"/>
        </w:rPr>
        <w:t>。</w:t>
      </w:r>
    </w:p>
    <w:p w14:paraId="5B2F014F" w14:textId="77777777" w:rsidR="006708A4" w:rsidRPr="00D549EA" w:rsidRDefault="006708A4" w:rsidP="006708A4">
      <w:pPr>
        <w:widowControl/>
        <w:numPr>
          <w:ilvl w:val="0"/>
          <w:numId w:val="1"/>
        </w:numPr>
        <w:tabs>
          <w:tab w:val="center" w:pos="4201"/>
          <w:tab w:val="right" w:leader="dot" w:pos="9298"/>
        </w:tabs>
        <w:autoSpaceDE w:val="0"/>
        <w:autoSpaceDN w:val="0"/>
        <w:rPr>
          <w:kern w:val="0"/>
          <w:szCs w:val="21"/>
        </w:rPr>
      </w:pPr>
      <w:r w:rsidRPr="00D549EA">
        <w:rPr>
          <w:rFonts w:ascii="黑体" w:eastAsia="黑体" w:hAnsi="黑体"/>
          <w:kern w:val="0"/>
          <w:szCs w:val="21"/>
        </w:rPr>
        <w:t>D.2.8</w:t>
      </w:r>
      <w:r w:rsidRPr="00D549EA">
        <w:rPr>
          <w:rFonts w:ascii="宋体" w:hAnsi="宋体"/>
          <w:kern w:val="0"/>
          <w:sz w:val="20"/>
          <w:szCs w:val="20"/>
        </w:rPr>
        <w:t xml:space="preserve">　</w:t>
      </w:r>
      <w:r w:rsidRPr="00D549EA">
        <w:rPr>
          <w:rFonts w:ascii="宋体" w:hAnsi="宋体"/>
          <w:kern w:val="0"/>
          <w:szCs w:val="21"/>
        </w:rPr>
        <w:t>具塞比色管：</w:t>
      </w:r>
      <w:r w:rsidRPr="00D549EA">
        <w:rPr>
          <w:kern w:val="0"/>
          <w:szCs w:val="21"/>
        </w:rPr>
        <w:t>10 mL</w:t>
      </w:r>
      <w:r w:rsidRPr="00D549EA">
        <w:rPr>
          <w:kern w:val="0"/>
          <w:szCs w:val="21"/>
        </w:rPr>
        <w:t>或者</w:t>
      </w:r>
      <w:r w:rsidRPr="00D549EA">
        <w:rPr>
          <w:kern w:val="0"/>
          <w:szCs w:val="21"/>
        </w:rPr>
        <w:t>15 mL</w:t>
      </w:r>
      <w:r w:rsidRPr="00D549EA">
        <w:rPr>
          <w:kern w:val="0"/>
          <w:szCs w:val="21"/>
        </w:rPr>
        <w:t>。</w:t>
      </w:r>
    </w:p>
    <w:p w14:paraId="35522704" w14:textId="77777777" w:rsidR="006708A4" w:rsidRPr="00D549EA" w:rsidRDefault="006708A4" w:rsidP="006708A4">
      <w:pPr>
        <w:widowControl/>
        <w:numPr>
          <w:ilvl w:val="0"/>
          <w:numId w:val="1"/>
        </w:numPr>
        <w:tabs>
          <w:tab w:val="center" w:pos="4201"/>
          <w:tab w:val="right" w:leader="dot" w:pos="9298"/>
        </w:tabs>
        <w:autoSpaceDE w:val="0"/>
        <w:autoSpaceDN w:val="0"/>
        <w:rPr>
          <w:kern w:val="0"/>
          <w:szCs w:val="21"/>
        </w:rPr>
      </w:pPr>
      <w:r w:rsidRPr="00D549EA">
        <w:rPr>
          <w:rFonts w:ascii="黑体" w:eastAsia="黑体" w:hAnsi="黑体"/>
          <w:kern w:val="0"/>
          <w:szCs w:val="21"/>
        </w:rPr>
        <w:t>D.2.9</w:t>
      </w:r>
      <w:r w:rsidRPr="00D549EA">
        <w:rPr>
          <w:rFonts w:ascii="宋体" w:hAnsi="宋体"/>
          <w:kern w:val="0"/>
          <w:sz w:val="20"/>
          <w:szCs w:val="20"/>
        </w:rPr>
        <w:t xml:space="preserve">　</w:t>
      </w:r>
      <w:r w:rsidRPr="00D549EA">
        <w:rPr>
          <w:rFonts w:ascii="宋体" w:hAnsi="宋体"/>
          <w:kern w:val="0"/>
          <w:szCs w:val="21"/>
        </w:rPr>
        <w:t>有机相针式过滤器</w:t>
      </w:r>
      <w:r w:rsidRPr="00D549EA">
        <w:rPr>
          <w:rFonts w:hint="eastAsia"/>
          <w:kern w:val="0"/>
          <w:szCs w:val="21"/>
        </w:rPr>
        <w:t>：</w:t>
      </w:r>
      <w:r w:rsidRPr="00D549EA">
        <w:rPr>
          <w:kern w:val="0"/>
          <w:szCs w:val="21"/>
        </w:rPr>
        <w:t xml:space="preserve">0.45 </w:t>
      </w:r>
      <w:r w:rsidRPr="00D549EA">
        <w:rPr>
          <w:rFonts w:hint="eastAsia"/>
          <w:kern w:val="0"/>
          <w:szCs w:val="21"/>
        </w:rPr>
        <w:t>μ</w:t>
      </w:r>
      <w:r w:rsidRPr="00D549EA">
        <w:rPr>
          <w:kern w:val="0"/>
          <w:szCs w:val="21"/>
        </w:rPr>
        <w:t>m</w:t>
      </w:r>
      <w:r w:rsidRPr="00D549EA">
        <w:rPr>
          <w:kern w:val="0"/>
          <w:szCs w:val="21"/>
        </w:rPr>
        <w:t>，聚四氟乙烯或尼龙滤膜。</w:t>
      </w:r>
    </w:p>
    <w:p w14:paraId="2BAF8CD6" w14:textId="77777777" w:rsidR="006708A4" w:rsidRPr="00D549EA" w:rsidRDefault="006708A4" w:rsidP="006708A4">
      <w:pPr>
        <w:widowControl/>
        <w:spacing w:beforeLines="50" w:before="156" w:afterLines="50" w:after="156"/>
        <w:outlineLvl w:val="1"/>
        <w:rPr>
          <w:rFonts w:ascii="黑体" w:eastAsia="黑体" w:hAnsi="黑体"/>
          <w:kern w:val="0"/>
          <w:szCs w:val="20"/>
        </w:rPr>
      </w:pPr>
      <w:r w:rsidRPr="00D549EA">
        <w:rPr>
          <w:rFonts w:ascii="黑体" w:eastAsia="黑体" w:hAnsi="黑体"/>
          <w:kern w:val="0"/>
          <w:szCs w:val="20"/>
        </w:rPr>
        <w:t>D.3</w:t>
      </w:r>
      <w:r w:rsidRPr="00D549EA">
        <w:rPr>
          <w:rFonts w:ascii="黑体" w:eastAsia="黑体" w:hAnsi="黑体" w:hint="eastAsia"/>
          <w:kern w:val="0"/>
          <w:szCs w:val="20"/>
        </w:rPr>
        <w:t xml:space="preserve">　仪器和设备</w:t>
      </w:r>
    </w:p>
    <w:p w14:paraId="08BAB30E" w14:textId="77777777" w:rsidR="006708A4" w:rsidRPr="00D549EA" w:rsidRDefault="006708A4" w:rsidP="006708A4">
      <w:pPr>
        <w:widowControl/>
        <w:jc w:val="left"/>
        <w:outlineLvl w:val="2"/>
        <w:rPr>
          <w:kern w:val="0"/>
          <w:szCs w:val="21"/>
        </w:rPr>
      </w:pPr>
      <w:r w:rsidRPr="00D549EA">
        <w:rPr>
          <w:rFonts w:ascii="黑体" w:eastAsia="黑体" w:hAnsi="黑体"/>
          <w:kern w:val="0"/>
          <w:szCs w:val="21"/>
        </w:rPr>
        <w:t>D.3.1</w:t>
      </w:r>
      <w:r w:rsidRPr="00D549EA">
        <w:rPr>
          <w:rFonts w:ascii="宋体" w:hAnsi="宋体" w:hint="eastAsia"/>
          <w:kern w:val="0"/>
          <w:szCs w:val="21"/>
        </w:rPr>
        <w:t xml:space="preserve">　</w:t>
      </w:r>
      <w:r w:rsidRPr="00D549EA">
        <w:rPr>
          <w:kern w:val="0"/>
          <w:szCs w:val="21"/>
        </w:rPr>
        <w:t>液相色谱仪（</w:t>
      </w:r>
      <w:r w:rsidRPr="00D549EA">
        <w:rPr>
          <w:kern w:val="0"/>
          <w:szCs w:val="21"/>
        </w:rPr>
        <w:t>HPLC</w:t>
      </w:r>
      <w:r w:rsidRPr="00D549EA">
        <w:rPr>
          <w:kern w:val="0"/>
          <w:szCs w:val="21"/>
        </w:rPr>
        <w:t>）：具有梯度洗脱功能，并配备荧光检测器。</w:t>
      </w:r>
    </w:p>
    <w:p w14:paraId="7D73D43C" w14:textId="77777777" w:rsidR="006708A4" w:rsidRPr="00D549EA" w:rsidRDefault="006708A4" w:rsidP="006708A4">
      <w:pPr>
        <w:widowControl/>
        <w:jc w:val="left"/>
        <w:outlineLvl w:val="2"/>
        <w:rPr>
          <w:kern w:val="0"/>
          <w:szCs w:val="21"/>
        </w:rPr>
      </w:pPr>
      <w:r w:rsidRPr="00D549EA">
        <w:rPr>
          <w:rFonts w:ascii="黑体" w:eastAsia="黑体" w:hAnsi="黑体"/>
          <w:kern w:val="0"/>
          <w:szCs w:val="21"/>
        </w:rPr>
        <w:t>D.3.2</w:t>
      </w:r>
      <w:r w:rsidRPr="00D549EA">
        <w:rPr>
          <w:rFonts w:ascii="宋体" w:hAnsi="宋体" w:hint="eastAsia"/>
          <w:kern w:val="0"/>
          <w:szCs w:val="21"/>
        </w:rPr>
        <w:t xml:space="preserve">　</w:t>
      </w:r>
      <w:r w:rsidRPr="00D549EA">
        <w:rPr>
          <w:kern w:val="0"/>
          <w:szCs w:val="21"/>
        </w:rPr>
        <w:t>色谱柱：</w:t>
      </w:r>
      <w:r w:rsidRPr="00D549EA">
        <w:rPr>
          <w:kern w:val="0"/>
          <w:szCs w:val="21"/>
        </w:rPr>
        <w:t>PAH</w:t>
      </w:r>
      <w:r w:rsidRPr="00D549EA">
        <w:rPr>
          <w:kern w:val="0"/>
          <w:szCs w:val="21"/>
          <w:vertAlign w:val="subscript"/>
        </w:rPr>
        <w:t>S</w:t>
      </w:r>
      <w:r w:rsidRPr="00D549EA">
        <w:rPr>
          <w:kern w:val="0"/>
          <w:szCs w:val="21"/>
        </w:rPr>
        <w:t>专用色谱柱或等效</w:t>
      </w:r>
      <w:r w:rsidRPr="00D549EA">
        <w:rPr>
          <w:kern w:val="0"/>
          <w:szCs w:val="21"/>
        </w:rPr>
        <w:t>C</w:t>
      </w:r>
      <w:r w:rsidRPr="00D549EA">
        <w:rPr>
          <w:kern w:val="0"/>
          <w:szCs w:val="21"/>
          <w:vertAlign w:val="subscript"/>
        </w:rPr>
        <w:t>18</w:t>
      </w:r>
      <w:r w:rsidRPr="00D549EA">
        <w:rPr>
          <w:kern w:val="0"/>
          <w:szCs w:val="21"/>
        </w:rPr>
        <w:t>色谱柱（</w:t>
      </w:r>
      <w:r w:rsidRPr="00D549EA">
        <w:rPr>
          <w:kern w:val="0"/>
          <w:szCs w:val="21"/>
        </w:rPr>
        <w:t xml:space="preserve">4.6 mm </w:t>
      </w:r>
      <w:r w:rsidRPr="00D549EA">
        <w:rPr>
          <w:kern w:val="0"/>
          <w:szCs w:val="21"/>
        </w:rPr>
        <w:sym w:font="Symbol" w:char="F0B4"/>
      </w:r>
      <w:r w:rsidRPr="00D549EA">
        <w:rPr>
          <w:kern w:val="0"/>
          <w:szCs w:val="21"/>
        </w:rPr>
        <w:t xml:space="preserve"> 250 mm</w:t>
      </w:r>
      <w:r w:rsidRPr="00D549EA">
        <w:rPr>
          <w:kern w:val="0"/>
          <w:szCs w:val="21"/>
        </w:rPr>
        <w:t>，粒径为</w:t>
      </w:r>
      <w:r w:rsidRPr="00D549EA">
        <w:rPr>
          <w:kern w:val="0"/>
          <w:szCs w:val="21"/>
        </w:rPr>
        <w:t xml:space="preserve">5 </w:t>
      </w:r>
      <w:r w:rsidRPr="00D549EA">
        <w:rPr>
          <w:rFonts w:eastAsia="黑体"/>
          <w:kern w:val="0"/>
          <w:szCs w:val="21"/>
        </w:rPr>
        <w:t>μ</w:t>
      </w:r>
      <w:r w:rsidRPr="00D549EA">
        <w:rPr>
          <w:kern w:val="0"/>
          <w:szCs w:val="21"/>
        </w:rPr>
        <w:t>m</w:t>
      </w:r>
      <w:r w:rsidRPr="00D549EA">
        <w:rPr>
          <w:rFonts w:hint="eastAsia"/>
          <w:kern w:val="0"/>
          <w:szCs w:val="21"/>
        </w:rPr>
        <w:t>）</w:t>
      </w:r>
      <w:r w:rsidRPr="00D549EA">
        <w:rPr>
          <w:kern w:val="0"/>
          <w:szCs w:val="21"/>
        </w:rPr>
        <w:t>。</w:t>
      </w:r>
    </w:p>
    <w:p w14:paraId="5FA1EBD2" w14:textId="77777777" w:rsidR="006708A4" w:rsidRPr="00D549EA" w:rsidRDefault="006708A4" w:rsidP="006708A4">
      <w:pPr>
        <w:widowControl/>
        <w:jc w:val="left"/>
        <w:outlineLvl w:val="2"/>
        <w:rPr>
          <w:rFonts w:ascii="宋体" w:hAnsi="宋体"/>
          <w:kern w:val="0"/>
          <w:szCs w:val="21"/>
        </w:rPr>
      </w:pPr>
      <w:r w:rsidRPr="00D549EA">
        <w:rPr>
          <w:rFonts w:ascii="黑体" w:eastAsia="黑体" w:hAnsi="黑体"/>
          <w:kern w:val="0"/>
          <w:szCs w:val="21"/>
        </w:rPr>
        <w:t>D.3.3</w:t>
      </w:r>
      <w:r w:rsidRPr="00D549EA">
        <w:rPr>
          <w:rFonts w:ascii="宋体" w:hAnsi="宋体" w:hint="eastAsia"/>
          <w:kern w:val="0"/>
          <w:szCs w:val="21"/>
        </w:rPr>
        <w:t xml:space="preserve">　马弗炉</w:t>
      </w:r>
      <w:r w:rsidRPr="00D549EA">
        <w:rPr>
          <w:rFonts w:ascii="宋体" w:hAnsi="宋体"/>
          <w:kern w:val="0"/>
          <w:szCs w:val="21"/>
        </w:rPr>
        <w:t>。</w:t>
      </w:r>
    </w:p>
    <w:p w14:paraId="61E0B207" w14:textId="77777777" w:rsidR="006708A4" w:rsidRPr="00D549EA" w:rsidRDefault="006708A4" w:rsidP="006708A4">
      <w:pPr>
        <w:widowControl/>
        <w:jc w:val="left"/>
        <w:outlineLvl w:val="2"/>
        <w:rPr>
          <w:rFonts w:ascii="宋体" w:hAnsi="宋体"/>
          <w:kern w:val="0"/>
          <w:szCs w:val="21"/>
        </w:rPr>
      </w:pPr>
      <w:r w:rsidRPr="00D549EA">
        <w:rPr>
          <w:rFonts w:ascii="黑体" w:eastAsia="黑体" w:hAnsi="黑体"/>
          <w:kern w:val="0"/>
          <w:szCs w:val="21"/>
        </w:rPr>
        <w:t>D.3.4</w:t>
      </w:r>
      <w:r w:rsidRPr="00D549EA">
        <w:rPr>
          <w:rFonts w:ascii="宋体" w:hAnsi="宋体" w:hint="eastAsia"/>
          <w:kern w:val="0"/>
          <w:szCs w:val="21"/>
        </w:rPr>
        <w:t xml:space="preserve">　水浴超声仪。</w:t>
      </w:r>
    </w:p>
    <w:p w14:paraId="041A8F1D" w14:textId="77777777" w:rsidR="006708A4" w:rsidRPr="00D549EA" w:rsidRDefault="006708A4" w:rsidP="006708A4">
      <w:pPr>
        <w:widowControl/>
        <w:jc w:val="left"/>
        <w:outlineLvl w:val="2"/>
        <w:rPr>
          <w:rFonts w:ascii="宋体" w:hAnsi="宋体"/>
          <w:kern w:val="0"/>
          <w:szCs w:val="21"/>
        </w:rPr>
      </w:pPr>
      <w:r w:rsidRPr="00D549EA">
        <w:rPr>
          <w:rFonts w:ascii="黑体" w:eastAsia="黑体" w:hAnsi="黑体"/>
          <w:kern w:val="0"/>
          <w:szCs w:val="21"/>
        </w:rPr>
        <w:t>D.3.5</w:t>
      </w:r>
      <w:r w:rsidRPr="00D549EA">
        <w:rPr>
          <w:rFonts w:ascii="宋体" w:hAnsi="宋体" w:hint="eastAsia"/>
          <w:kern w:val="0"/>
          <w:szCs w:val="21"/>
        </w:rPr>
        <w:t xml:space="preserve">　涡旋仪。</w:t>
      </w:r>
    </w:p>
    <w:p w14:paraId="09F0F37A" w14:textId="77777777" w:rsidR="006708A4" w:rsidRPr="00D549EA" w:rsidRDefault="006708A4" w:rsidP="006708A4">
      <w:pPr>
        <w:widowControl/>
        <w:numPr>
          <w:ilvl w:val="0"/>
          <w:numId w:val="1"/>
        </w:numPr>
        <w:tabs>
          <w:tab w:val="center" w:pos="4201"/>
          <w:tab w:val="right" w:leader="dot" w:pos="9298"/>
        </w:tabs>
        <w:autoSpaceDE w:val="0"/>
        <w:autoSpaceDN w:val="0"/>
        <w:rPr>
          <w:rFonts w:ascii="宋体" w:hAnsi="宋体"/>
          <w:kern w:val="0"/>
          <w:szCs w:val="21"/>
        </w:rPr>
      </w:pPr>
      <w:r w:rsidRPr="00D549EA">
        <w:rPr>
          <w:rFonts w:ascii="黑体" w:eastAsia="黑体" w:hAnsi="黑体"/>
          <w:kern w:val="0"/>
          <w:szCs w:val="21"/>
        </w:rPr>
        <w:t>D.3.6</w:t>
      </w:r>
      <w:r w:rsidRPr="00D549EA">
        <w:rPr>
          <w:rFonts w:ascii="宋体" w:hAnsi="宋体" w:hint="eastAsia"/>
          <w:kern w:val="0"/>
          <w:szCs w:val="21"/>
        </w:rPr>
        <w:t xml:space="preserve">　离心机。</w:t>
      </w:r>
    </w:p>
    <w:p w14:paraId="7BB93BAD" w14:textId="77777777" w:rsidR="006708A4" w:rsidRPr="00D549EA" w:rsidRDefault="006708A4" w:rsidP="006708A4">
      <w:pPr>
        <w:widowControl/>
        <w:jc w:val="left"/>
        <w:outlineLvl w:val="2"/>
        <w:rPr>
          <w:rFonts w:ascii="宋体" w:hAnsi="宋体"/>
          <w:kern w:val="0"/>
          <w:szCs w:val="21"/>
        </w:rPr>
      </w:pPr>
      <w:r w:rsidRPr="00D549EA">
        <w:rPr>
          <w:rFonts w:ascii="黑体" w:eastAsia="黑体" w:hAnsi="黑体"/>
          <w:kern w:val="0"/>
          <w:szCs w:val="21"/>
        </w:rPr>
        <w:t>D.3.7</w:t>
      </w:r>
      <w:r w:rsidRPr="00D549EA">
        <w:rPr>
          <w:rFonts w:ascii="宋体" w:hAnsi="宋体" w:hint="eastAsia"/>
          <w:kern w:val="0"/>
          <w:szCs w:val="21"/>
        </w:rPr>
        <w:t xml:space="preserve">　浓缩设备：氮吹</w:t>
      </w:r>
      <w:r w:rsidRPr="00D549EA">
        <w:rPr>
          <w:rFonts w:ascii="宋体" w:hAnsi="宋体"/>
          <w:kern w:val="0"/>
          <w:szCs w:val="21"/>
        </w:rPr>
        <w:t>浓缩仪</w:t>
      </w:r>
      <w:r w:rsidRPr="00D549EA">
        <w:rPr>
          <w:rFonts w:ascii="宋体" w:hAnsi="宋体" w:hint="eastAsia"/>
          <w:kern w:val="0"/>
          <w:szCs w:val="21"/>
        </w:rPr>
        <w:t>、</w:t>
      </w:r>
      <w:r w:rsidRPr="00D549EA">
        <w:rPr>
          <w:rFonts w:ascii="宋体" w:hAnsi="宋体"/>
          <w:kern w:val="0"/>
          <w:szCs w:val="21"/>
        </w:rPr>
        <w:t>旋</w:t>
      </w:r>
      <w:r w:rsidRPr="00D549EA">
        <w:rPr>
          <w:rFonts w:hAnsi="宋体"/>
          <w:kern w:val="0"/>
          <w:szCs w:val="21"/>
        </w:rPr>
        <w:t>转蒸发或</w:t>
      </w:r>
      <w:r w:rsidRPr="00D549EA">
        <w:rPr>
          <w:kern w:val="0"/>
          <w:szCs w:val="21"/>
        </w:rPr>
        <w:t>K-D</w:t>
      </w:r>
      <w:r w:rsidRPr="00D549EA">
        <w:rPr>
          <w:rFonts w:hAnsi="宋体" w:hint="eastAsia"/>
          <w:kern w:val="0"/>
          <w:szCs w:val="21"/>
        </w:rPr>
        <w:t>浓缩仪等性能相</w:t>
      </w:r>
      <w:r w:rsidRPr="00D549EA">
        <w:rPr>
          <w:rFonts w:ascii="宋体" w:hAnsi="宋体"/>
          <w:kern w:val="0"/>
          <w:szCs w:val="21"/>
        </w:rPr>
        <w:t>当的浓缩设备</w:t>
      </w:r>
      <w:r w:rsidRPr="00D549EA">
        <w:rPr>
          <w:rFonts w:ascii="宋体" w:hAnsi="宋体" w:hint="eastAsia"/>
          <w:kern w:val="0"/>
          <w:szCs w:val="21"/>
        </w:rPr>
        <w:t>。</w:t>
      </w:r>
    </w:p>
    <w:p w14:paraId="0C334A12" w14:textId="77777777" w:rsidR="006708A4" w:rsidRPr="00D549EA" w:rsidRDefault="006708A4" w:rsidP="006708A4">
      <w:pPr>
        <w:widowControl/>
        <w:numPr>
          <w:ilvl w:val="0"/>
          <w:numId w:val="1"/>
        </w:numPr>
        <w:tabs>
          <w:tab w:val="center" w:pos="4201"/>
          <w:tab w:val="right" w:leader="dot" w:pos="9298"/>
        </w:tabs>
        <w:autoSpaceDE w:val="0"/>
        <w:autoSpaceDN w:val="0"/>
        <w:rPr>
          <w:rFonts w:ascii="宋体" w:hAnsi="宋体"/>
          <w:kern w:val="0"/>
          <w:szCs w:val="21"/>
        </w:rPr>
      </w:pPr>
      <w:r w:rsidRPr="00D549EA">
        <w:rPr>
          <w:rFonts w:ascii="黑体" w:eastAsia="黑体" w:hAnsi="黑体"/>
          <w:kern w:val="0"/>
          <w:szCs w:val="21"/>
        </w:rPr>
        <w:t>D.3.8</w:t>
      </w:r>
      <w:r w:rsidRPr="00D549EA">
        <w:rPr>
          <w:rFonts w:ascii="宋体" w:hAnsi="宋体" w:hint="eastAsia"/>
          <w:kern w:val="0"/>
          <w:sz w:val="20"/>
          <w:szCs w:val="20"/>
        </w:rPr>
        <w:t xml:space="preserve">　</w:t>
      </w:r>
      <w:r w:rsidRPr="00D549EA">
        <w:rPr>
          <w:rFonts w:ascii="宋体" w:hAnsi="宋体" w:hint="eastAsia"/>
          <w:kern w:val="0"/>
          <w:szCs w:val="21"/>
        </w:rPr>
        <w:t>固相萃取净化装置。</w:t>
      </w:r>
    </w:p>
    <w:p w14:paraId="26AD4F82" w14:textId="77777777" w:rsidR="006708A4" w:rsidRPr="00D549EA" w:rsidRDefault="006708A4" w:rsidP="006708A4">
      <w:pPr>
        <w:widowControl/>
        <w:jc w:val="left"/>
        <w:outlineLvl w:val="2"/>
        <w:rPr>
          <w:kern w:val="0"/>
          <w:szCs w:val="21"/>
        </w:rPr>
      </w:pPr>
      <w:r w:rsidRPr="00D549EA">
        <w:rPr>
          <w:rFonts w:ascii="黑体" w:eastAsia="黑体" w:hAnsi="黑体"/>
          <w:kern w:val="0"/>
          <w:szCs w:val="21"/>
        </w:rPr>
        <w:t>D.3.9</w:t>
      </w:r>
      <w:r w:rsidRPr="00D549EA">
        <w:rPr>
          <w:rFonts w:ascii="宋体" w:hAnsi="宋体" w:hint="eastAsia"/>
          <w:kern w:val="0"/>
          <w:szCs w:val="21"/>
        </w:rPr>
        <w:t xml:space="preserve">　</w:t>
      </w:r>
      <w:r w:rsidRPr="00D549EA">
        <w:rPr>
          <w:kern w:val="0"/>
          <w:szCs w:val="21"/>
        </w:rPr>
        <w:t>微量注射器，</w:t>
      </w:r>
      <w:r w:rsidRPr="00D549EA">
        <w:rPr>
          <w:kern w:val="0"/>
          <w:szCs w:val="21"/>
        </w:rPr>
        <w:t>10 µL</w:t>
      </w:r>
      <w:r w:rsidRPr="00D549EA">
        <w:rPr>
          <w:kern w:val="0"/>
          <w:szCs w:val="21"/>
        </w:rPr>
        <w:t>、</w:t>
      </w:r>
      <w:r w:rsidRPr="00D549EA">
        <w:rPr>
          <w:kern w:val="0"/>
          <w:szCs w:val="21"/>
        </w:rPr>
        <w:t>100 µL</w:t>
      </w:r>
      <w:r w:rsidRPr="00D549EA">
        <w:rPr>
          <w:kern w:val="0"/>
          <w:szCs w:val="21"/>
        </w:rPr>
        <w:t>。</w:t>
      </w:r>
    </w:p>
    <w:p w14:paraId="61D00631" w14:textId="77777777" w:rsidR="006708A4" w:rsidRPr="00D549EA" w:rsidRDefault="006708A4" w:rsidP="006708A4">
      <w:pPr>
        <w:widowControl/>
        <w:jc w:val="left"/>
        <w:outlineLvl w:val="2"/>
        <w:rPr>
          <w:rFonts w:ascii="宋体" w:hAnsi="宋体"/>
          <w:kern w:val="0"/>
          <w:szCs w:val="21"/>
        </w:rPr>
      </w:pPr>
      <w:r w:rsidRPr="00D549EA">
        <w:rPr>
          <w:rFonts w:ascii="黑体" w:eastAsia="黑体" w:hAnsi="黑体"/>
          <w:kern w:val="0"/>
          <w:szCs w:val="21"/>
        </w:rPr>
        <w:t>D.3.10</w:t>
      </w:r>
      <w:r w:rsidRPr="00D549EA">
        <w:rPr>
          <w:rFonts w:ascii="宋体" w:hAnsi="宋体" w:hint="eastAsia"/>
          <w:kern w:val="0"/>
          <w:szCs w:val="21"/>
        </w:rPr>
        <w:t xml:space="preserve">　</w:t>
      </w:r>
      <w:r w:rsidRPr="00D549EA">
        <w:rPr>
          <w:kern w:val="0"/>
          <w:szCs w:val="21"/>
        </w:rPr>
        <w:t>颗粒物采样器：采样流量为</w:t>
      </w:r>
      <w:r w:rsidRPr="00D549EA">
        <w:rPr>
          <w:kern w:val="0"/>
          <w:szCs w:val="21"/>
        </w:rPr>
        <w:t>10 L/min</w:t>
      </w:r>
      <w:r w:rsidRPr="00D549EA">
        <w:rPr>
          <w:kern w:val="0"/>
          <w:szCs w:val="21"/>
        </w:rPr>
        <w:t>。</w:t>
      </w:r>
    </w:p>
    <w:p w14:paraId="048A6916" w14:textId="77777777" w:rsidR="006708A4" w:rsidRPr="00D549EA" w:rsidRDefault="006708A4" w:rsidP="006708A4">
      <w:pPr>
        <w:widowControl/>
        <w:spacing w:beforeLines="50" w:before="156" w:afterLines="50" w:after="156"/>
        <w:outlineLvl w:val="1"/>
        <w:rPr>
          <w:rFonts w:ascii="黑体" w:eastAsia="黑体"/>
          <w:kern w:val="0"/>
          <w:szCs w:val="20"/>
        </w:rPr>
      </w:pPr>
      <w:r w:rsidRPr="00D549EA">
        <w:rPr>
          <w:rFonts w:ascii="黑体" w:eastAsia="黑体"/>
          <w:kern w:val="0"/>
          <w:szCs w:val="20"/>
        </w:rPr>
        <w:t>D.4</w:t>
      </w:r>
      <w:r w:rsidRPr="00D549EA">
        <w:rPr>
          <w:rFonts w:ascii="黑体" w:eastAsia="黑体" w:hint="eastAsia"/>
          <w:kern w:val="0"/>
          <w:szCs w:val="20"/>
        </w:rPr>
        <w:t xml:space="preserve">　样品采集及保存</w:t>
      </w:r>
    </w:p>
    <w:p w14:paraId="4CEE17F4" w14:textId="77777777" w:rsidR="006708A4" w:rsidRPr="00D549EA" w:rsidRDefault="006708A4" w:rsidP="006708A4">
      <w:pPr>
        <w:widowControl/>
        <w:tabs>
          <w:tab w:val="left" w:pos="5812"/>
        </w:tabs>
        <w:spacing w:beforeLines="50" w:before="156" w:afterLines="50" w:after="156"/>
        <w:jc w:val="left"/>
        <w:outlineLvl w:val="2"/>
        <w:rPr>
          <w:rFonts w:ascii="黑体" w:eastAsia="黑体" w:hAnsi="黑体"/>
          <w:kern w:val="0"/>
          <w:szCs w:val="21"/>
        </w:rPr>
      </w:pPr>
      <w:r w:rsidRPr="00D549EA">
        <w:rPr>
          <w:rFonts w:ascii="黑体" w:eastAsia="黑体" w:hAnsi="黑体"/>
          <w:kern w:val="0"/>
          <w:szCs w:val="21"/>
        </w:rPr>
        <w:t>D.4.1</w:t>
      </w:r>
      <w:r w:rsidRPr="00D549EA">
        <w:rPr>
          <w:rFonts w:ascii="黑体" w:eastAsia="黑体" w:hAnsi="黑体" w:hint="eastAsia"/>
          <w:kern w:val="0"/>
          <w:szCs w:val="21"/>
        </w:rPr>
        <w:t xml:space="preserve">　样品采集</w:t>
      </w:r>
    </w:p>
    <w:p w14:paraId="6519D6DC" w14:textId="77777777" w:rsidR="006708A4" w:rsidRPr="00D549EA" w:rsidRDefault="006708A4" w:rsidP="006708A4">
      <w:pPr>
        <w:tabs>
          <w:tab w:val="left" w:pos="5812"/>
        </w:tabs>
        <w:ind w:firstLineChars="200" w:firstLine="420"/>
        <w:outlineLvl w:val="4"/>
        <w:rPr>
          <w:bCs/>
          <w:szCs w:val="21"/>
        </w:rPr>
      </w:pPr>
      <w:r w:rsidRPr="00D549EA">
        <w:rPr>
          <w:rFonts w:hint="eastAsia"/>
          <w:bCs/>
          <w:szCs w:val="21"/>
        </w:rPr>
        <w:t>如采用玻璃纤维滤膜采样，需用铝箔纸将滤膜包好，并留有开口，放入马弗炉中</w:t>
      </w:r>
      <w:r w:rsidRPr="00D549EA">
        <w:rPr>
          <w:bCs/>
          <w:szCs w:val="21"/>
        </w:rPr>
        <w:t xml:space="preserve">400 </w:t>
      </w:r>
      <w:r w:rsidRPr="00D549EA">
        <w:rPr>
          <w:rFonts w:ascii="宋体" w:hAnsi="宋体" w:cs="宋体" w:hint="eastAsia"/>
          <w:bCs/>
          <w:szCs w:val="21"/>
        </w:rPr>
        <w:t>℃</w:t>
      </w:r>
      <w:r w:rsidRPr="00D549EA">
        <w:rPr>
          <w:rFonts w:hint="eastAsia"/>
          <w:bCs/>
          <w:szCs w:val="21"/>
        </w:rPr>
        <w:t>烘烤</w:t>
      </w:r>
      <w:r w:rsidRPr="00D549EA">
        <w:rPr>
          <w:bCs/>
          <w:szCs w:val="21"/>
        </w:rPr>
        <w:t>5 h</w:t>
      </w:r>
      <w:r w:rsidRPr="00D549EA">
        <w:rPr>
          <w:rFonts w:hint="eastAsia"/>
          <w:bCs/>
          <w:szCs w:val="21"/>
        </w:rPr>
        <w:t>，去除有机物及增加滤膜韧性。注意滤膜不能有折痕。石英滤膜不需要烘烤。室内空气采样点的布设、采样时间、频率应满足附录</w:t>
      </w:r>
      <w:r w:rsidRPr="00D549EA">
        <w:rPr>
          <w:bCs/>
          <w:szCs w:val="21"/>
        </w:rPr>
        <w:t>A</w:t>
      </w:r>
      <w:r w:rsidRPr="00D549EA">
        <w:rPr>
          <w:rFonts w:hint="eastAsia"/>
          <w:bCs/>
          <w:szCs w:val="21"/>
        </w:rPr>
        <w:t>的要求。样品的采集参照附录</w:t>
      </w:r>
      <w:r w:rsidRPr="00D549EA">
        <w:rPr>
          <w:rFonts w:hint="eastAsia"/>
          <w:bCs/>
          <w:szCs w:val="21"/>
        </w:rPr>
        <w:t>E</w:t>
      </w:r>
      <w:r w:rsidRPr="00D549EA">
        <w:rPr>
          <w:rFonts w:hint="eastAsia"/>
          <w:bCs/>
          <w:szCs w:val="21"/>
        </w:rPr>
        <w:t>。</w:t>
      </w:r>
    </w:p>
    <w:p w14:paraId="2B54B35A" w14:textId="77777777" w:rsidR="006708A4" w:rsidRPr="00D549EA" w:rsidRDefault="006708A4" w:rsidP="006708A4">
      <w:pPr>
        <w:widowControl/>
        <w:spacing w:beforeLines="50" w:before="156" w:afterLines="50" w:after="156"/>
        <w:jc w:val="left"/>
        <w:outlineLvl w:val="2"/>
        <w:rPr>
          <w:rFonts w:ascii="黑体" w:eastAsia="黑体" w:hAnsi="黑体"/>
          <w:kern w:val="0"/>
          <w:szCs w:val="21"/>
        </w:rPr>
      </w:pPr>
      <w:r w:rsidRPr="00D549EA">
        <w:rPr>
          <w:rFonts w:ascii="黑体" w:eastAsia="黑体" w:hAnsi="黑体"/>
          <w:kern w:val="0"/>
          <w:szCs w:val="21"/>
        </w:rPr>
        <w:t>D.4.2</w:t>
      </w:r>
      <w:r w:rsidRPr="00D549EA">
        <w:rPr>
          <w:rFonts w:ascii="黑体" w:eastAsia="黑体" w:hAnsi="黑体" w:hint="eastAsia"/>
          <w:kern w:val="0"/>
          <w:szCs w:val="21"/>
        </w:rPr>
        <w:t xml:space="preserve">　样品保存</w:t>
      </w:r>
    </w:p>
    <w:p w14:paraId="6B716014" w14:textId="77777777" w:rsidR="006708A4" w:rsidRPr="00D549EA" w:rsidRDefault="006708A4" w:rsidP="006708A4">
      <w:pPr>
        <w:rPr>
          <w:bCs/>
          <w:kern w:val="0"/>
          <w:szCs w:val="21"/>
        </w:rPr>
      </w:pPr>
      <w:r w:rsidRPr="00D549EA">
        <w:rPr>
          <w:bCs/>
          <w:kern w:val="0"/>
          <w:szCs w:val="21"/>
        </w:rPr>
        <w:t xml:space="preserve">    </w:t>
      </w:r>
      <w:r w:rsidRPr="00D549EA">
        <w:rPr>
          <w:rFonts w:hint="eastAsia"/>
          <w:bCs/>
          <w:kern w:val="0"/>
          <w:szCs w:val="21"/>
        </w:rPr>
        <w:t>采样后将滤膜置于保存盒中保存，避光运输，运输过程温度过高（如超过</w:t>
      </w:r>
      <w:r w:rsidRPr="00D549EA">
        <w:rPr>
          <w:bCs/>
          <w:kern w:val="0"/>
          <w:szCs w:val="21"/>
        </w:rPr>
        <w:t>30 ℃</w:t>
      </w:r>
      <w:r w:rsidRPr="00D549EA">
        <w:rPr>
          <w:rFonts w:hint="eastAsia"/>
          <w:bCs/>
          <w:kern w:val="0"/>
          <w:szCs w:val="21"/>
        </w:rPr>
        <w:t>）时，建议采</w:t>
      </w:r>
      <w:r w:rsidRPr="00D549EA">
        <w:rPr>
          <w:rFonts w:hint="eastAsia"/>
          <w:bCs/>
          <w:kern w:val="0"/>
          <w:szCs w:val="21"/>
        </w:rPr>
        <w:lastRenderedPageBreak/>
        <w:t>取加冰袋等适当的降温措施。样品在</w:t>
      </w:r>
      <w:r w:rsidRPr="00D549EA">
        <w:rPr>
          <w:bCs/>
          <w:kern w:val="0"/>
          <w:szCs w:val="21"/>
        </w:rPr>
        <w:t>4 ℃</w:t>
      </w:r>
      <w:r w:rsidRPr="00D549EA">
        <w:rPr>
          <w:rFonts w:hint="eastAsia"/>
          <w:bCs/>
          <w:kern w:val="0"/>
          <w:szCs w:val="21"/>
        </w:rPr>
        <w:t>密封避光保存时，需于</w:t>
      </w:r>
      <w:r w:rsidRPr="00D549EA">
        <w:rPr>
          <w:bCs/>
          <w:kern w:val="0"/>
          <w:szCs w:val="21"/>
        </w:rPr>
        <w:t xml:space="preserve">7 </w:t>
      </w:r>
      <w:r w:rsidRPr="00D549EA">
        <w:rPr>
          <w:rFonts w:hint="eastAsia"/>
          <w:bCs/>
          <w:kern w:val="0"/>
          <w:szCs w:val="21"/>
        </w:rPr>
        <w:t>d</w:t>
      </w:r>
      <w:r w:rsidRPr="00D549EA">
        <w:rPr>
          <w:rFonts w:hint="eastAsia"/>
          <w:bCs/>
          <w:kern w:val="0"/>
          <w:szCs w:val="21"/>
        </w:rPr>
        <w:t>内完成</w:t>
      </w:r>
      <w:r w:rsidRPr="00D549EA">
        <w:rPr>
          <w:rFonts w:hint="eastAsia"/>
          <w:bCs/>
          <w:szCs w:val="21"/>
        </w:rPr>
        <w:t>苯并</w:t>
      </w:r>
      <w:r w:rsidRPr="00D549EA">
        <w:rPr>
          <w:bCs/>
          <w:szCs w:val="21"/>
        </w:rPr>
        <w:t>[a]</w:t>
      </w:r>
      <w:r w:rsidRPr="00D549EA">
        <w:rPr>
          <w:rFonts w:hint="eastAsia"/>
          <w:bCs/>
          <w:szCs w:val="21"/>
        </w:rPr>
        <w:t>芘</w:t>
      </w:r>
      <w:r w:rsidRPr="00D549EA">
        <w:rPr>
          <w:rFonts w:hint="eastAsia"/>
          <w:bCs/>
          <w:kern w:val="0"/>
          <w:szCs w:val="21"/>
        </w:rPr>
        <w:t>提取；在</w:t>
      </w:r>
      <w:r w:rsidRPr="00D549EA">
        <w:rPr>
          <w:bCs/>
          <w:kern w:val="0"/>
          <w:szCs w:val="21"/>
        </w:rPr>
        <w:t>-15 ℃</w:t>
      </w:r>
      <w:r w:rsidRPr="00D549EA">
        <w:rPr>
          <w:rFonts w:hint="eastAsia"/>
          <w:bCs/>
          <w:kern w:val="0"/>
          <w:szCs w:val="21"/>
        </w:rPr>
        <w:t>以下密封避光保存时，需于</w:t>
      </w:r>
      <w:r w:rsidRPr="00D549EA">
        <w:rPr>
          <w:bCs/>
          <w:kern w:val="0"/>
          <w:szCs w:val="21"/>
        </w:rPr>
        <w:t>30 d</w:t>
      </w:r>
      <w:r w:rsidRPr="00D549EA">
        <w:rPr>
          <w:rFonts w:hint="eastAsia"/>
          <w:bCs/>
          <w:kern w:val="0"/>
          <w:szCs w:val="21"/>
        </w:rPr>
        <w:t>内完成</w:t>
      </w:r>
      <w:r w:rsidRPr="00D549EA">
        <w:rPr>
          <w:rFonts w:hint="eastAsia"/>
          <w:bCs/>
          <w:szCs w:val="21"/>
        </w:rPr>
        <w:t>苯并</w:t>
      </w:r>
      <w:r w:rsidRPr="00D549EA">
        <w:rPr>
          <w:bCs/>
          <w:szCs w:val="21"/>
        </w:rPr>
        <w:t>[a]</w:t>
      </w:r>
      <w:r w:rsidRPr="00D549EA">
        <w:rPr>
          <w:rFonts w:hint="eastAsia"/>
          <w:bCs/>
          <w:szCs w:val="21"/>
        </w:rPr>
        <w:t>芘</w:t>
      </w:r>
      <w:r w:rsidRPr="00D549EA">
        <w:rPr>
          <w:rFonts w:hint="eastAsia"/>
          <w:bCs/>
          <w:kern w:val="0"/>
          <w:szCs w:val="21"/>
        </w:rPr>
        <w:t>提取。</w:t>
      </w:r>
    </w:p>
    <w:p w14:paraId="777FDE0B" w14:textId="77777777" w:rsidR="006708A4" w:rsidRPr="00D549EA" w:rsidRDefault="006708A4" w:rsidP="006708A4">
      <w:pPr>
        <w:widowControl/>
        <w:spacing w:beforeLines="50" w:before="156" w:afterLines="50" w:after="156"/>
        <w:outlineLvl w:val="1"/>
        <w:rPr>
          <w:rFonts w:ascii="黑体" w:eastAsia="黑体"/>
          <w:kern w:val="0"/>
          <w:szCs w:val="20"/>
        </w:rPr>
      </w:pPr>
      <w:r w:rsidRPr="00D549EA">
        <w:rPr>
          <w:rFonts w:ascii="黑体" w:eastAsia="黑体"/>
          <w:kern w:val="0"/>
          <w:szCs w:val="20"/>
        </w:rPr>
        <w:t>D.5</w:t>
      </w:r>
      <w:r w:rsidRPr="00D549EA">
        <w:rPr>
          <w:rFonts w:ascii="黑体" w:eastAsia="黑体" w:hint="eastAsia"/>
          <w:kern w:val="0"/>
          <w:szCs w:val="20"/>
        </w:rPr>
        <w:t xml:space="preserve">　分析</w:t>
      </w:r>
      <w:r w:rsidRPr="00D549EA">
        <w:rPr>
          <w:rFonts w:ascii="黑体" w:eastAsia="黑体"/>
          <w:kern w:val="0"/>
          <w:szCs w:val="20"/>
        </w:rPr>
        <w:t>步骤</w:t>
      </w:r>
    </w:p>
    <w:p w14:paraId="7F7632B8" w14:textId="77777777" w:rsidR="006708A4" w:rsidRPr="00D549EA" w:rsidRDefault="006708A4" w:rsidP="006708A4">
      <w:pPr>
        <w:widowControl/>
        <w:spacing w:beforeLines="50" w:before="156" w:afterLines="50" w:after="156"/>
        <w:outlineLvl w:val="1"/>
        <w:rPr>
          <w:rFonts w:ascii="宋体" w:hAnsi="宋体"/>
          <w:kern w:val="0"/>
          <w:szCs w:val="20"/>
        </w:rPr>
      </w:pPr>
      <w:r w:rsidRPr="00D549EA">
        <w:rPr>
          <w:rFonts w:ascii="黑体" w:eastAsia="黑体" w:hAnsi="黑体"/>
          <w:kern w:val="0"/>
          <w:szCs w:val="20"/>
        </w:rPr>
        <w:t>D.5.1</w:t>
      </w:r>
      <w:r w:rsidRPr="00D549EA">
        <w:rPr>
          <w:rFonts w:ascii="黑体" w:eastAsia="黑体" w:hAnsi="黑体" w:hint="eastAsia"/>
          <w:kern w:val="0"/>
          <w:szCs w:val="20"/>
        </w:rPr>
        <w:t xml:space="preserve">　推荐分析条件</w:t>
      </w:r>
    </w:p>
    <w:p w14:paraId="7484BE3E" w14:textId="77777777" w:rsidR="006708A4" w:rsidRPr="00D549EA" w:rsidRDefault="006708A4" w:rsidP="006708A4">
      <w:pPr>
        <w:widowControl/>
        <w:numPr>
          <w:ilvl w:val="0"/>
          <w:numId w:val="1"/>
        </w:numPr>
        <w:tabs>
          <w:tab w:val="center" w:pos="4201"/>
          <w:tab w:val="right" w:leader="dot" w:pos="9298"/>
        </w:tabs>
        <w:autoSpaceDE w:val="0"/>
        <w:autoSpaceDN w:val="0"/>
        <w:ind w:firstLineChars="200" w:firstLine="420"/>
        <w:rPr>
          <w:kern w:val="0"/>
          <w:szCs w:val="21"/>
        </w:rPr>
      </w:pPr>
      <w:r w:rsidRPr="00D549EA">
        <w:rPr>
          <w:szCs w:val="21"/>
        </w:rPr>
        <w:t>根据实验室仪器设备的具体情况确定色谱条件。</w:t>
      </w:r>
      <w:r w:rsidRPr="00D549EA">
        <w:rPr>
          <w:rFonts w:hint="eastAsia"/>
          <w:szCs w:val="21"/>
        </w:rPr>
        <w:t>实验前需在超声仪中将流动相脱气；执行完开机步骤后，在实验条件下平衡仪器及色谱柱不少于</w:t>
      </w:r>
      <w:r w:rsidRPr="00D549EA">
        <w:rPr>
          <w:rFonts w:hint="eastAsia"/>
          <w:szCs w:val="21"/>
        </w:rPr>
        <w:t>30 min</w:t>
      </w:r>
      <w:r w:rsidRPr="00D549EA">
        <w:rPr>
          <w:rFonts w:hint="eastAsia"/>
          <w:szCs w:val="21"/>
        </w:rPr>
        <w:t>。</w:t>
      </w:r>
      <w:r w:rsidRPr="00D549EA">
        <w:rPr>
          <w:rFonts w:hint="eastAsia"/>
          <w:kern w:val="0"/>
          <w:szCs w:val="21"/>
        </w:rPr>
        <w:t>梯度洗脱程序：以多环芳烃专用色谱柱为例，采用乙腈</w:t>
      </w:r>
      <w:r w:rsidRPr="00D549EA">
        <w:rPr>
          <w:kern w:val="0"/>
          <w:szCs w:val="21"/>
        </w:rPr>
        <w:t>+</w:t>
      </w:r>
      <w:r w:rsidRPr="00D549EA">
        <w:rPr>
          <w:rFonts w:hint="eastAsia"/>
          <w:kern w:val="0"/>
          <w:szCs w:val="21"/>
        </w:rPr>
        <w:t>水（</w:t>
      </w:r>
      <w:r w:rsidRPr="00D549EA">
        <w:rPr>
          <w:kern w:val="0"/>
          <w:szCs w:val="21"/>
        </w:rPr>
        <w:t>3 + 7</w:t>
      </w:r>
      <w:r w:rsidRPr="00D549EA">
        <w:rPr>
          <w:rFonts w:hint="eastAsia"/>
          <w:kern w:val="0"/>
          <w:szCs w:val="21"/>
        </w:rPr>
        <w:t>）到</w:t>
      </w:r>
      <w:r w:rsidRPr="00D549EA">
        <w:rPr>
          <w:kern w:val="0"/>
          <w:szCs w:val="21"/>
        </w:rPr>
        <w:t>18 min</w:t>
      </w:r>
      <w:r w:rsidRPr="00D549EA">
        <w:rPr>
          <w:rFonts w:hint="eastAsia"/>
          <w:kern w:val="0"/>
          <w:szCs w:val="21"/>
        </w:rPr>
        <w:t>，增量至</w:t>
      </w:r>
      <w:r w:rsidRPr="00D549EA">
        <w:rPr>
          <w:kern w:val="0"/>
          <w:szCs w:val="21"/>
        </w:rPr>
        <w:t xml:space="preserve">100% </w:t>
      </w:r>
      <w:r w:rsidRPr="00D549EA">
        <w:rPr>
          <w:rFonts w:hint="eastAsia"/>
          <w:kern w:val="0"/>
          <w:szCs w:val="21"/>
        </w:rPr>
        <w:t>乙腈，保持至</w:t>
      </w:r>
      <w:r w:rsidRPr="00D549EA">
        <w:rPr>
          <w:kern w:val="0"/>
          <w:szCs w:val="21"/>
        </w:rPr>
        <w:t>30 min</w:t>
      </w:r>
      <w:r w:rsidRPr="00D549EA">
        <w:rPr>
          <w:rFonts w:hint="eastAsia"/>
          <w:kern w:val="0"/>
          <w:szCs w:val="21"/>
        </w:rPr>
        <w:t>，到</w:t>
      </w:r>
      <w:r w:rsidRPr="00D549EA">
        <w:rPr>
          <w:kern w:val="0"/>
          <w:szCs w:val="21"/>
        </w:rPr>
        <w:t>32 min</w:t>
      </w:r>
      <w:r w:rsidRPr="00D549EA">
        <w:rPr>
          <w:rFonts w:hint="eastAsia"/>
          <w:kern w:val="0"/>
          <w:szCs w:val="21"/>
        </w:rPr>
        <w:t>梯度变为乙腈</w:t>
      </w:r>
      <w:r w:rsidRPr="00D549EA">
        <w:rPr>
          <w:kern w:val="0"/>
          <w:szCs w:val="21"/>
        </w:rPr>
        <w:t xml:space="preserve"> + </w:t>
      </w:r>
      <w:r w:rsidRPr="00D549EA">
        <w:rPr>
          <w:rFonts w:hint="eastAsia"/>
          <w:kern w:val="0"/>
          <w:szCs w:val="21"/>
        </w:rPr>
        <w:t>水（</w:t>
      </w:r>
      <w:r w:rsidRPr="00D549EA">
        <w:rPr>
          <w:kern w:val="0"/>
          <w:szCs w:val="21"/>
        </w:rPr>
        <w:t>7 + 3</w:t>
      </w:r>
      <w:r w:rsidRPr="00D549EA">
        <w:rPr>
          <w:rFonts w:hint="eastAsia"/>
          <w:kern w:val="0"/>
          <w:szCs w:val="21"/>
        </w:rPr>
        <w:t>），保持至出峰完毕。流动相流量：</w:t>
      </w:r>
      <w:r w:rsidRPr="00D549EA">
        <w:rPr>
          <w:kern w:val="0"/>
          <w:szCs w:val="21"/>
        </w:rPr>
        <w:t>1.0 mL/min</w:t>
      </w:r>
      <w:r w:rsidRPr="00D549EA">
        <w:rPr>
          <w:rFonts w:hint="eastAsia"/>
          <w:kern w:val="0"/>
          <w:szCs w:val="21"/>
        </w:rPr>
        <w:t>。柱温：</w:t>
      </w:r>
      <w:r w:rsidRPr="00D549EA">
        <w:rPr>
          <w:kern w:val="0"/>
          <w:szCs w:val="21"/>
        </w:rPr>
        <w:t>30 ℃</w:t>
      </w:r>
      <w:r w:rsidRPr="00D549EA">
        <w:rPr>
          <w:rFonts w:hint="eastAsia"/>
          <w:kern w:val="0"/>
          <w:szCs w:val="21"/>
        </w:rPr>
        <w:t>。推荐荧光检测器的波长：激发波长</w:t>
      </w:r>
      <w:r w:rsidRPr="00D549EA">
        <w:rPr>
          <w:kern w:val="0"/>
          <w:szCs w:val="21"/>
        </w:rPr>
        <w:t>305 nm</w:t>
      </w:r>
      <w:r w:rsidRPr="00D549EA">
        <w:rPr>
          <w:rFonts w:hint="eastAsia"/>
          <w:kern w:val="0"/>
          <w:szCs w:val="21"/>
        </w:rPr>
        <w:t>，发射波长</w:t>
      </w:r>
      <w:r w:rsidRPr="00D549EA">
        <w:rPr>
          <w:kern w:val="0"/>
          <w:szCs w:val="21"/>
        </w:rPr>
        <w:t>480 nm</w:t>
      </w:r>
      <w:r w:rsidRPr="00D549EA">
        <w:rPr>
          <w:rFonts w:hint="eastAsia"/>
          <w:kern w:val="0"/>
          <w:szCs w:val="21"/>
        </w:rPr>
        <w:t>。</w:t>
      </w:r>
    </w:p>
    <w:p w14:paraId="2383450A" w14:textId="77777777" w:rsidR="006708A4" w:rsidRPr="00D549EA" w:rsidRDefault="006708A4" w:rsidP="006708A4">
      <w:pPr>
        <w:widowControl/>
        <w:spacing w:beforeLines="50" w:before="156" w:afterLines="50" w:after="156"/>
        <w:outlineLvl w:val="1"/>
        <w:rPr>
          <w:rFonts w:ascii="宋体" w:hAnsi="宋体"/>
          <w:kern w:val="0"/>
          <w:szCs w:val="20"/>
        </w:rPr>
      </w:pPr>
      <w:r w:rsidRPr="00D549EA">
        <w:rPr>
          <w:rFonts w:ascii="黑体" w:eastAsia="黑体" w:hAnsi="黑体"/>
          <w:kern w:val="0"/>
          <w:szCs w:val="20"/>
        </w:rPr>
        <w:t>D.5.2</w:t>
      </w:r>
      <w:r w:rsidRPr="00D549EA">
        <w:rPr>
          <w:rFonts w:ascii="黑体" w:eastAsia="黑体" w:hAnsi="黑体" w:hint="eastAsia"/>
          <w:kern w:val="0"/>
          <w:szCs w:val="20"/>
        </w:rPr>
        <w:t xml:space="preserve">　校准</w:t>
      </w:r>
    </w:p>
    <w:p w14:paraId="7DFC557D" w14:textId="77777777" w:rsidR="006708A4" w:rsidRPr="00D549EA" w:rsidRDefault="006708A4" w:rsidP="006708A4">
      <w:pPr>
        <w:widowControl/>
        <w:spacing w:beforeLines="50" w:before="156" w:afterLines="50" w:after="156"/>
        <w:jc w:val="left"/>
        <w:rPr>
          <w:rFonts w:ascii="黑体" w:eastAsia="黑体" w:hAnsi="黑体"/>
          <w:kern w:val="0"/>
          <w:szCs w:val="21"/>
        </w:rPr>
      </w:pPr>
      <w:r w:rsidRPr="00D549EA">
        <w:rPr>
          <w:rFonts w:ascii="黑体" w:eastAsia="黑体" w:hAnsi="黑体"/>
          <w:kern w:val="0"/>
          <w:szCs w:val="21"/>
        </w:rPr>
        <w:t>D.5.2.1</w:t>
      </w:r>
      <w:r w:rsidRPr="00D549EA">
        <w:rPr>
          <w:rFonts w:ascii="黑体" w:eastAsia="黑体" w:hAnsi="黑体" w:hint="eastAsia"/>
          <w:kern w:val="0"/>
          <w:szCs w:val="21"/>
        </w:rPr>
        <w:t xml:space="preserve">　标准系列的制备</w:t>
      </w:r>
    </w:p>
    <w:p w14:paraId="546899D7" w14:textId="77777777" w:rsidR="006708A4" w:rsidRPr="00D549EA" w:rsidRDefault="006708A4" w:rsidP="006708A4">
      <w:pPr>
        <w:ind w:firstLineChars="200" w:firstLine="420"/>
        <w:rPr>
          <w:szCs w:val="21"/>
        </w:rPr>
      </w:pPr>
      <w:r w:rsidRPr="00D549EA">
        <w:rPr>
          <w:szCs w:val="21"/>
        </w:rPr>
        <w:t>取一定量</w:t>
      </w:r>
      <w:r w:rsidRPr="00D549EA">
        <w:rPr>
          <w:rFonts w:hint="eastAsia"/>
        </w:rPr>
        <w:t>苯并</w:t>
      </w:r>
      <w:r w:rsidRPr="00D549EA">
        <w:t>[a]</w:t>
      </w:r>
      <w:r w:rsidRPr="00D549EA">
        <w:rPr>
          <w:rFonts w:hint="eastAsia"/>
        </w:rPr>
        <w:t>芘</w:t>
      </w:r>
      <w:r w:rsidRPr="00D549EA">
        <w:rPr>
          <w:szCs w:val="21"/>
        </w:rPr>
        <w:t>标准</w:t>
      </w:r>
      <w:r w:rsidRPr="00D549EA">
        <w:rPr>
          <w:rFonts w:hint="eastAsia"/>
          <w:szCs w:val="21"/>
        </w:rPr>
        <w:t>溶</w:t>
      </w:r>
      <w:r w:rsidRPr="00D549EA">
        <w:rPr>
          <w:szCs w:val="21"/>
        </w:rPr>
        <w:t>液</w:t>
      </w:r>
      <w:r w:rsidRPr="00D549EA">
        <w:rPr>
          <w:rFonts w:hint="eastAsia"/>
          <w:szCs w:val="21"/>
        </w:rPr>
        <w:t>用乙腈逐级稀</w:t>
      </w:r>
      <w:r w:rsidRPr="00D549EA">
        <w:rPr>
          <w:szCs w:val="21"/>
        </w:rPr>
        <w:t>释至</w:t>
      </w:r>
      <w:r w:rsidRPr="00D549EA">
        <w:rPr>
          <w:szCs w:val="21"/>
        </w:rPr>
        <w:t>1 μg/mL</w:t>
      </w:r>
      <w:r w:rsidRPr="00D549EA">
        <w:rPr>
          <w:szCs w:val="21"/>
        </w:rPr>
        <w:t>，</w:t>
      </w:r>
      <w:r w:rsidRPr="00D549EA">
        <w:rPr>
          <w:rFonts w:hint="eastAsia"/>
          <w:szCs w:val="21"/>
        </w:rPr>
        <w:t>现用现配，并</w:t>
      </w:r>
      <w:r w:rsidRPr="00D549EA">
        <w:rPr>
          <w:szCs w:val="21"/>
        </w:rPr>
        <w:t>以乙腈为溶液制备标准系列，浓度分别为</w:t>
      </w:r>
      <w:r w:rsidRPr="00D549EA">
        <w:rPr>
          <w:szCs w:val="21"/>
        </w:rPr>
        <w:t>2</w:t>
      </w:r>
      <w:r w:rsidRPr="00D549EA">
        <w:rPr>
          <w:rFonts w:hint="eastAsia"/>
          <w:szCs w:val="21"/>
        </w:rPr>
        <w:t>.5</w:t>
      </w:r>
      <w:r w:rsidRPr="00D549EA">
        <w:rPr>
          <w:szCs w:val="21"/>
        </w:rPr>
        <w:t xml:space="preserve"> ng/mL</w:t>
      </w:r>
      <w:r w:rsidRPr="00D549EA">
        <w:rPr>
          <w:szCs w:val="21"/>
        </w:rPr>
        <w:t>、</w:t>
      </w:r>
      <w:r w:rsidRPr="00D549EA">
        <w:rPr>
          <w:szCs w:val="21"/>
        </w:rPr>
        <w:t>5 ng/mL</w:t>
      </w:r>
      <w:r w:rsidRPr="00D549EA">
        <w:rPr>
          <w:szCs w:val="21"/>
        </w:rPr>
        <w:t>、</w:t>
      </w:r>
      <w:r w:rsidRPr="00D549EA">
        <w:rPr>
          <w:szCs w:val="21"/>
        </w:rPr>
        <w:t>10 ng/mL</w:t>
      </w:r>
      <w:r w:rsidRPr="00D549EA">
        <w:rPr>
          <w:szCs w:val="21"/>
        </w:rPr>
        <w:t>、</w:t>
      </w:r>
      <w:r w:rsidRPr="00D549EA">
        <w:rPr>
          <w:szCs w:val="21"/>
        </w:rPr>
        <w:t>20 ng/mL</w:t>
      </w:r>
      <w:r w:rsidRPr="00D549EA">
        <w:rPr>
          <w:szCs w:val="21"/>
        </w:rPr>
        <w:t>、</w:t>
      </w:r>
      <w:r w:rsidRPr="00D549EA">
        <w:rPr>
          <w:szCs w:val="21"/>
        </w:rPr>
        <w:t>50 ng/mL</w:t>
      </w:r>
      <w:r w:rsidRPr="00D549EA">
        <w:rPr>
          <w:szCs w:val="21"/>
        </w:rPr>
        <w:t>、</w:t>
      </w:r>
      <w:r w:rsidRPr="00D549EA">
        <w:rPr>
          <w:szCs w:val="21"/>
        </w:rPr>
        <w:t>100 ng/mL</w:t>
      </w:r>
      <w:r w:rsidRPr="00D549EA">
        <w:rPr>
          <w:rFonts w:hint="eastAsia"/>
          <w:szCs w:val="21"/>
        </w:rPr>
        <w:t>，</w:t>
      </w:r>
      <w:r w:rsidRPr="00D549EA">
        <w:rPr>
          <w:szCs w:val="21"/>
        </w:rPr>
        <w:t>上</w:t>
      </w:r>
      <w:r w:rsidRPr="00D549EA">
        <w:rPr>
          <w:rFonts w:hint="eastAsia"/>
          <w:szCs w:val="21"/>
        </w:rPr>
        <w:t>机</w:t>
      </w:r>
      <w:r w:rsidRPr="00D549EA">
        <w:rPr>
          <w:szCs w:val="21"/>
        </w:rPr>
        <w:t>测定。</w:t>
      </w:r>
    </w:p>
    <w:p w14:paraId="4BE2A9A4" w14:textId="77777777" w:rsidR="006708A4" w:rsidRPr="00D549EA" w:rsidRDefault="006708A4" w:rsidP="006708A4">
      <w:pPr>
        <w:widowControl/>
        <w:spacing w:beforeLines="50" w:before="156" w:afterLines="50" w:after="156"/>
        <w:jc w:val="left"/>
        <w:rPr>
          <w:rFonts w:ascii="黑体" w:eastAsia="黑体" w:hAnsi="黑体"/>
          <w:kern w:val="0"/>
          <w:szCs w:val="21"/>
        </w:rPr>
      </w:pPr>
      <w:r w:rsidRPr="00D549EA">
        <w:rPr>
          <w:rFonts w:ascii="黑体" w:eastAsia="黑体" w:hAnsi="黑体"/>
          <w:kern w:val="0"/>
          <w:szCs w:val="21"/>
        </w:rPr>
        <w:t>D.5.2.2</w:t>
      </w:r>
      <w:r w:rsidRPr="00D549EA">
        <w:rPr>
          <w:rFonts w:ascii="黑体" w:eastAsia="黑体" w:hAnsi="黑体" w:hint="eastAsia"/>
          <w:kern w:val="0"/>
          <w:szCs w:val="21"/>
        </w:rPr>
        <w:t xml:space="preserve">　校准曲线的绘制</w:t>
      </w:r>
    </w:p>
    <w:p w14:paraId="5192DEEE" w14:textId="77777777" w:rsidR="006708A4" w:rsidRPr="00D549EA" w:rsidRDefault="006708A4" w:rsidP="006708A4">
      <w:pPr>
        <w:ind w:firstLineChars="200" w:firstLine="420"/>
        <w:rPr>
          <w:szCs w:val="21"/>
        </w:rPr>
      </w:pPr>
      <w:r w:rsidRPr="00D549EA">
        <w:rPr>
          <w:szCs w:val="21"/>
        </w:rPr>
        <w:t>将</w:t>
      </w:r>
      <w:r w:rsidRPr="00D549EA">
        <w:rPr>
          <w:szCs w:val="21"/>
        </w:rPr>
        <w:t>10 μL</w:t>
      </w:r>
      <w:r w:rsidRPr="00D549EA">
        <w:rPr>
          <w:szCs w:val="21"/>
        </w:rPr>
        <w:t>标准系列</w:t>
      </w:r>
      <w:r w:rsidRPr="00D549EA">
        <w:rPr>
          <w:rFonts w:hint="eastAsia"/>
          <w:szCs w:val="21"/>
        </w:rPr>
        <w:t>溶液</w:t>
      </w:r>
      <w:r w:rsidRPr="00D549EA">
        <w:rPr>
          <w:szCs w:val="21"/>
        </w:rPr>
        <w:t>注入液相色谱，得到不同浓度</w:t>
      </w:r>
      <w:r w:rsidRPr="00D549EA">
        <w:rPr>
          <w:rFonts w:hint="eastAsia"/>
        </w:rPr>
        <w:t>苯并</w:t>
      </w:r>
      <w:r w:rsidRPr="00D549EA">
        <w:t>[a]</w:t>
      </w:r>
      <w:r w:rsidRPr="00D549EA">
        <w:rPr>
          <w:rFonts w:hint="eastAsia"/>
        </w:rPr>
        <w:t>芘</w:t>
      </w:r>
      <w:r w:rsidRPr="00D549EA">
        <w:rPr>
          <w:szCs w:val="21"/>
        </w:rPr>
        <w:t>的色谱图。以峰面积为纵坐标，</w:t>
      </w:r>
      <w:r w:rsidRPr="00D549EA">
        <w:rPr>
          <w:rFonts w:hint="eastAsia"/>
          <w:szCs w:val="21"/>
        </w:rPr>
        <w:t>质量</w:t>
      </w:r>
      <w:r w:rsidRPr="00D549EA">
        <w:rPr>
          <w:szCs w:val="21"/>
        </w:rPr>
        <w:t>浓度为横坐标，绘制校准曲线。校准曲线的相关系数</w:t>
      </w:r>
      <w:r w:rsidRPr="00D549EA">
        <w:rPr>
          <w:rFonts w:ascii="宋体" w:hAnsi="宋体" w:hint="eastAsia"/>
          <w:szCs w:val="21"/>
        </w:rPr>
        <w:t>≥</w:t>
      </w:r>
      <w:r w:rsidRPr="00D549EA">
        <w:rPr>
          <w:szCs w:val="21"/>
        </w:rPr>
        <w:t>0.999</w:t>
      </w:r>
      <w:r w:rsidRPr="00D549EA">
        <w:rPr>
          <w:szCs w:val="21"/>
        </w:rPr>
        <w:t>，否则重新绘制校准曲线。</w:t>
      </w:r>
    </w:p>
    <w:p w14:paraId="0A7F2EF3" w14:textId="77777777" w:rsidR="006708A4" w:rsidRPr="00D549EA" w:rsidRDefault="006708A4" w:rsidP="006708A4">
      <w:pPr>
        <w:ind w:firstLineChars="200" w:firstLine="420"/>
        <w:rPr>
          <w:szCs w:val="21"/>
        </w:rPr>
      </w:pPr>
      <w:r w:rsidRPr="00D549EA">
        <w:rPr>
          <w:noProof/>
          <w:szCs w:val="21"/>
        </w:rPr>
        <w:drawing>
          <wp:inline distT="0" distB="0" distL="0" distR="0" wp14:anchorId="52EFCA7A" wp14:editId="54379A30">
            <wp:extent cx="4460875" cy="2910205"/>
            <wp:effectExtent l="19050" t="0" r="0" b="0"/>
            <wp:docPr id="2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
                    <pic:cNvPicPr>
                      <a:picLocks noChangeAspect="1" noChangeArrowheads="1"/>
                    </pic:cNvPicPr>
                  </pic:nvPicPr>
                  <pic:blipFill>
                    <a:blip r:embed="rId30"/>
                    <a:srcRect/>
                    <a:stretch>
                      <a:fillRect/>
                    </a:stretch>
                  </pic:blipFill>
                  <pic:spPr>
                    <a:xfrm>
                      <a:off x="0" y="0"/>
                      <a:ext cx="4460875" cy="2910205"/>
                    </a:xfrm>
                    <a:prstGeom prst="rect">
                      <a:avLst/>
                    </a:prstGeom>
                    <a:noFill/>
                    <a:ln w="9525">
                      <a:noFill/>
                      <a:miter lim="800000"/>
                      <a:headEnd/>
                      <a:tailEnd/>
                    </a:ln>
                  </pic:spPr>
                </pic:pic>
              </a:graphicData>
            </a:graphic>
          </wp:inline>
        </w:drawing>
      </w:r>
    </w:p>
    <w:p w14:paraId="4C38D5A0" w14:textId="77777777" w:rsidR="006708A4" w:rsidRPr="00D549EA" w:rsidRDefault="006708A4" w:rsidP="006708A4">
      <w:pPr>
        <w:autoSpaceDE w:val="0"/>
        <w:autoSpaceDN w:val="0"/>
        <w:contextualSpacing/>
        <w:jc w:val="center"/>
        <w:rPr>
          <w:rFonts w:ascii="黑体" w:eastAsia="黑体" w:hAnsi="黑体"/>
        </w:rPr>
      </w:pPr>
      <w:r w:rsidRPr="00D549EA">
        <w:rPr>
          <w:rFonts w:ascii="黑体" w:eastAsia="黑体" w:hAnsi="黑体" w:hint="eastAsia"/>
          <w:szCs w:val="21"/>
        </w:rPr>
        <w:t xml:space="preserve">图 </w:t>
      </w:r>
      <w:r w:rsidRPr="00D549EA">
        <w:rPr>
          <w:rFonts w:ascii="黑体" w:eastAsia="黑体" w:hAnsi="黑体"/>
          <w:szCs w:val="21"/>
        </w:rPr>
        <w:t xml:space="preserve">D.1 </w:t>
      </w:r>
      <w:r w:rsidRPr="00D549EA">
        <w:rPr>
          <w:rFonts w:ascii="黑体" w:eastAsia="黑体" w:hAnsi="黑体" w:hint="eastAsia"/>
        </w:rPr>
        <w:t>苯并</w:t>
      </w:r>
      <w:r w:rsidRPr="00D549EA">
        <w:rPr>
          <w:rFonts w:ascii="黑体" w:eastAsia="黑体" w:hAnsi="黑体"/>
        </w:rPr>
        <w:t>[a]</w:t>
      </w:r>
      <w:r w:rsidRPr="00D549EA">
        <w:rPr>
          <w:rFonts w:ascii="黑体" w:eastAsia="黑体" w:hAnsi="黑体" w:hint="eastAsia"/>
        </w:rPr>
        <w:t>芘参考色谱图</w:t>
      </w:r>
    </w:p>
    <w:p w14:paraId="3B68418D" w14:textId="77777777" w:rsidR="006708A4" w:rsidRPr="00D549EA" w:rsidRDefault="006708A4" w:rsidP="006708A4">
      <w:pPr>
        <w:ind w:firstLineChars="200" w:firstLine="420"/>
        <w:rPr>
          <w:szCs w:val="21"/>
        </w:rPr>
      </w:pPr>
    </w:p>
    <w:p w14:paraId="29A7A3AD" w14:textId="77777777" w:rsidR="006708A4" w:rsidRPr="00D549EA" w:rsidRDefault="006708A4" w:rsidP="006708A4">
      <w:pPr>
        <w:widowControl/>
        <w:spacing w:beforeLines="50" w:before="156" w:afterLines="50" w:after="156"/>
        <w:outlineLvl w:val="1"/>
        <w:rPr>
          <w:rFonts w:ascii="宋体" w:hAnsi="宋体"/>
          <w:kern w:val="0"/>
          <w:szCs w:val="20"/>
        </w:rPr>
      </w:pPr>
      <w:r w:rsidRPr="00D549EA">
        <w:rPr>
          <w:rFonts w:ascii="黑体" w:eastAsia="黑体" w:hAnsi="黑体"/>
          <w:kern w:val="0"/>
          <w:szCs w:val="20"/>
        </w:rPr>
        <w:t>D.5.3</w:t>
      </w:r>
      <w:r w:rsidRPr="00D549EA">
        <w:rPr>
          <w:rFonts w:ascii="黑体" w:eastAsia="黑体" w:hAnsi="黑体" w:hint="eastAsia"/>
          <w:kern w:val="0"/>
          <w:szCs w:val="20"/>
        </w:rPr>
        <w:t xml:space="preserve">　测定</w:t>
      </w:r>
    </w:p>
    <w:p w14:paraId="1F3EFB71" w14:textId="77777777" w:rsidR="006708A4" w:rsidRPr="00D549EA" w:rsidRDefault="006708A4" w:rsidP="006708A4">
      <w:pPr>
        <w:widowControl/>
        <w:spacing w:beforeLines="50" w:before="156" w:afterLines="50" w:after="156"/>
        <w:outlineLvl w:val="1"/>
        <w:rPr>
          <w:rFonts w:ascii="宋体" w:hAnsi="宋体"/>
          <w:kern w:val="0"/>
          <w:szCs w:val="20"/>
        </w:rPr>
      </w:pPr>
      <w:r w:rsidRPr="00D549EA">
        <w:rPr>
          <w:rFonts w:ascii="黑体" w:eastAsia="黑体" w:hAnsi="黑体"/>
          <w:kern w:val="0"/>
          <w:szCs w:val="20"/>
        </w:rPr>
        <w:t>D.5.3.1</w:t>
      </w:r>
      <w:r w:rsidRPr="00D549EA">
        <w:rPr>
          <w:rFonts w:ascii="黑体" w:eastAsia="黑体" w:hAnsi="黑体" w:hint="eastAsia"/>
          <w:kern w:val="0"/>
          <w:szCs w:val="20"/>
        </w:rPr>
        <w:t xml:space="preserve">　样品提取</w:t>
      </w:r>
    </w:p>
    <w:p w14:paraId="4E40DE7D" w14:textId="77777777" w:rsidR="006708A4" w:rsidRPr="00D549EA" w:rsidRDefault="006708A4" w:rsidP="006708A4">
      <w:pPr>
        <w:ind w:firstLineChars="200" w:firstLine="420"/>
      </w:pPr>
      <w:r w:rsidRPr="00D549EA">
        <w:rPr>
          <w:rFonts w:hint="eastAsia"/>
        </w:rPr>
        <w:t>将采样滤膜剪碎后放入具塞比色管中，加入</w:t>
      </w:r>
      <w:r w:rsidRPr="00D549EA">
        <w:t>5 mL</w:t>
      </w:r>
      <w:r w:rsidRPr="00D549EA">
        <w:rPr>
          <w:rFonts w:hint="eastAsia"/>
        </w:rPr>
        <w:t>二氯甲烷，盖好盖后使用涡旋仪混合均匀，在水浴中超声</w:t>
      </w:r>
      <w:r w:rsidRPr="00D549EA">
        <w:t>15 min</w:t>
      </w:r>
      <w:r w:rsidRPr="00D549EA">
        <w:rPr>
          <w:rFonts w:hint="eastAsia"/>
        </w:rPr>
        <w:t>转移至浓缩装置中，重复提取步骤，共提取三次，合并提取液，待浓缩。超</w:t>
      </w:r>
      <w:r w:rsidRPr="00D549EA">
        <w:rPr>
          <w:rFonts w:hint="eastAsia"/>
        </w:rPr>
        <w:lastRenderedPageBreak/>
        <w:t>声时注意避光及控制温度（</w:t>
      </w:r>
      <w:r w:rsidRPr="00D549EA">
        <w:t xml:space="preserve">30 </w:t>
      </w:r>
      <w:r w:rsidRPr="00D549EA">
        <w:rPr>
          <w:rFonts w:ascii="宋体" w:hAnsi="宋体" w:cs="宋体" w:hint="eastAsia"/>
        </w:rPr>
        <w:t>℃</w:t>
      </w:r>
      <w:r w:rsidRPr="00D549EA">
        <w:rPr>
          <w:rFonts w:hint="eastAsia"/>
        </w:rPr>
        <w:t>以下）。</w:t>
      </w:r>
    </w:p>
    <w:p w14:paraId="29A44358" w14:textId="77777777" w:rsidR="006708A4" w:rsidRPr="00D549EA" w:rsidRDefault="006708A4" w:rsidP="006708A4">
      <w:pPr>
        <w:widowControl/>
        <w:spacing w:beforeLines="50" w:before="156" w:afterLines="50" w:after="156"/>
        <w:outlineLvl w:val="1"/>
        <w:rPr>
          <w:rFonts w:ascii="宋体" w:hAnsi="宋体"/>
          <w:kern w:val="0"/>
          <w:szCs w:val="20"/>
        </w:rPr>
      </w:pPr>
      <w:r w:rsidRPr="00D549EA">
        <w:rPr>
          <w:rFonts w:ascii="黑体" w:eastAsia="黑体" w:hAnsi="黑体"/>
          <w:kern w:val="0"/>
          <w:szCs w:val="20"/>
        </w:rPr>
        <w:t>D.5.3.2</w:t>
      </w:r>
      <w:r w:rsidRPr="00D549EA">
        <w:rPr>
          <w:rFonts w:ascii="黑体" w:eastAsia="黑体" w:hAnsi="黑体" w:hint="eastAsia"/>
          <w:kern w:val="0"/>
          <w:szCs w:val="20"/>
        </w:rPr>
        <w:t xml:space="preserve">　样品浓缩</w:t>
      </w:r>
    </w:p>
    <w:p w14:paraId="1DB849F5" w14:textId="77777777" w:rsidR="006708A4" w:rsidRPr="00D549EA" w:rsidRDefault="006708A4" w:rsidP="006708A4">
      <w:pPr>
        <w:widowControl/>
        <w:numPr>
          <w:ilvl w:val="0"/>
          <w:numId w:val="1"/>
        </w:numPr>
        <w:tabs>
          <w:tab w:val="center" w:pos="4201"/>
          <w:tab w:val="right" w:leader="dot" w:pos="9298"/>
        </w:tabs>
        <w:autoSpaceDE w:val="0"/>
        <w:autoSpaceDN w:val="0"/>
        <w:ind w:firstLine="405"/>
        <w:rPr>
          <w:kern w:val="0"/>
          <w:szCs w:val="21"/>
        </w:rPr>
      </w:pPr>
      <w:r w:rsidRPr="00D549EA">
        <w:rPr>
          <w:rFonts w:hint="eastAsia"/>
          <w:kern w:val="0"/>
          <w:szCs w:val="21"/>
        </w:rPr>
        <w:t>如果样品不需要净化，将样品提取液用浓缩装置浓缩至近干，用乙腈溶解，定容至</w:t>
      </w:r>
      <w:r w:rsidRPr="00D549EA">
        <w:rPr>
          <w:kern w:val="0"/>
          <w:szCs w:val="21"/>
        </w:rPr>
        <w:t>0.5 mL</w:t>
      </w:r>
      <w:r w:rsidRPr="00D549EA">
        <w:rPr>
          <w:rFonts w:hint="eastAsia"/>
          <w:kern w:val="0"/>
          <w:szCs w:val="21"/>
        </w:rPr>
        <w:t>，用针式过滤器过滤到样品瓶中，进样并测定。</w:t>
      </w:r>
    </w:p>
    <w:p w14:paraId="41F9FE51" w14:textId="77777777" w:rsidR="006708A4" w:rsidRPr="00D549EA" w:rsidRDefault="006708A4" w:rsidP="006708A4">
      <w:pPr>
        <w:widowControl/>
        <w:numPr>
          <w:ilvl w:val="0"/>
          <w:numId w:val="1"/>
        </w:numPr>
        <w:tabs>
          <w:tab w:val="center" w:pos="4201"/>
          <w:tab w:val="right" w:leader="dot" w:pos="9298"/>
        </w:tabs>
        <w:autoSpaceDE w:val="0"/>
        <w:autoSpaceDN w:val="0"/>
        <w:ind w:firstLine="405"/>
        <w:rPr>
          <w:kern w:val="0"/>
          <w:szCs w:val="21"/>
        </w:rPr>
      </w:pPr>
      <w:r w:rsidRPr="00D549EA">
        <w:rPr>
          <w:rFonts w:hint="eastAsia"/>
          <w:kern w:val="0"/>
          <w:szCs w:val="21"/>
        </w:rPr>
        <w:t>如果样品需要净化，将样品提取液用浓缩装置浓缩至</w:t>
      </w:r>
      <w:r w:rsidRPr="00D549EA">
        <w:rPr>
          <w:kern w:val="0"/>
          <w:szCs w:val="21"/>
        </w:rPr>
        <w:t>1 mL</w:t>
      </w:r>
      <w:r w:rsidRPr="00D549EA">
        <w:rPr>
          <w:rFonts w:hint="eastAsia"/>
          <w:kern w:val="0"/>
          <w:szCs w:val="21"/>
        </w:rPr>
        <w:t>，待净化。</w:t>
      </w:r>
    </w:p>
    <w:p w14:paraId="2E9E39C0" w14:textId="77777777" w:rsidR="006708A4" w:rsidRPr="00D549EA" w:rsidRDefault="006708A4" w:rsidP="006708A4">
      <w:pPr>
        <w:widowControl/>
        <w:spacing w:beforeLines="50" w:before="156" w:afterLines="50" w:after="156"/>
        <w:outlineLvl w:val="1"/>
        <w:rPr>
          <w:rFonts w:ascii="宋体" w:hAnsi="宋体"/>
          <w:kern w:val="0"/>
          <w:szCs w:val="20"/>
        </w:rPr>
      </w:pPr>
      <w:r w:rsidRPr="00D549EA">
        <w:rPr>
          <w:rFonts w:ascii="黑体" w:eastAsia="黑体" w:hAnsi="黑体"/>
          <w:kern w:val="0"/>
          <w:szCs w:val="20"/>
        </w:rPr>
        <w:t>D.5.3.3</w:t>
      </w:r>
      <w:r w:rsidRPr="00D549EA">
        <w:rPr>
          <w:rFonts w:ascii="黑体" w:eastAsia="黑体" w:hAnsi="黑体" w:hint="eastAsia"/>
          <w:kern w:val="0"/>
          <w:szCs w:val="20"/>
        </w:rPr>
        <w:t xml:space="preserve">　样品净化</w:t>
      </w:r>
    </w:p>
    <w:p w14:paraId="071A49CE" w14:textId="77777777" w:rsidR="006708A4" w:rsidRPr="00D549EA" w:rsidRDefault="006708A4" w:rsidP="006708A4">
      <w:pPr>
        <w:widowControl/>
        <w:numPr>
          <w:ilvl w:val="0"/>
          <w:numId w:val="1"/>
        </w:numPr>
        <w:tabs>
          <w:tab w:val="center" w:pos="4201"/>
          <w:tab w:val="right" w:leader="dot" w:pos="9298"/>
        </w:tabs>
        <w:autoSpaceDE w:val="0"/>
        <w:autoSpaceDN w:val="0"/>
        <w:ind w:firstLine="435"/>
        <w:rPr>
          <w:kern w:val="0"/>
          <w:szCs w:val="21"/>
        </w:rPr>
      </w:pPr>
      <w:r w:rsidRPr="00D549EA">
        <w:rPr>
          <w:rFonts w:hint="eastAsia"/>
          <w:kern w:val="0"/>
          <w:szCs w:val="21"/>
        </w:rPr>
        <w:t>将硅胶固相萃取柱固定于净化装置，先用</w:t>
      </w:r>
      <w:r w:rsidRPr="00D549EA">
        <w:rPr>
          <w:rFonts w:hint="eastAsia"/>
          <w:kern w:val="0"/>
          <w:szCs w:val="21"/>
        </w:rPr>
        <w:t>4 mL</w:t>
      </w:r>
      <w:r w:rsidRPr="00D549EA">
        <w:rPr>
          <w:rFonts w:hint="eastAsia"/>
          <w:kern w:val="0"/>
          <w:szCs w:val="21"/>
        </w:rPr>
        <w:t>二氯甲烷冲洗柱床，弃去流出液，然后用</w:t>
      </w:r>
      <w:r w:rsidRPr="00D549EA">
        <w:rPr>
          <w:rFonts w:hint="eastAsia"/>
          <w:kern w:val="0"/>
          <w:szCs w:val="21"/>
        </w:rPr>
        <w:t>10 mL</w:t>
      </w:r>
      <w:r w:rsidRPr="00D549EA">
        <w:rPr>
          <w:rFonts w:hint="eastAsia"/>
          <w:kern w:val="0"/>
          <w:szCs w:val="21"/>
        </w:rPr>
        <w:t>正己烷冲洗柱床，当正己烷充满柱床后关闭流速控制阀，浸润</w:t>
      </w:r>
      <w:r w:rsidRPr="00D549EA">
        <w:rPr>
          <w:rFonts w:hint="eastAsia"/>
          <w:kern w:val="0"/>
          <w:szCs w:val="21"/>
        </w:rPr>
        <w:t>5 min</w:t>
      </w:r>
      <w:r w:rsidRPr="00D549EA">
        <w:rPr>
          <w:rFonts w:hint="eastAsia"/>
          <w:kern w:val="0"/>
          <w:szCs w:val="21"/>
        </w:rPr>
        <w:t>后打开控制阀，当正己烷液面下降至稍高于柱床时，关闭控制阀并弃去流出液。将浓缩后的样品提取液转移至柱内，用</w:t>
      </w:r>
      <w:r w:rsidRPr="00D549EA">
        <w:rPr>
          <w:rFonts w:hint="eastAsia"/>
          <w:kern w:val="0"/>
          <w:szCs w:val="21"/>
        </w:rPr>
        <w:t>1 mL</w:t>
      </w:r>
      <w:r w:rsidRPr="00D549EA">
        <w:rPr>
          <w:rFonts w:hint="eastAsia"/>
          <w:kern w:val="0"/>
          <w:szCs w:val="21"/>
        </w:rPr>
        <w:t>二氯甲烷</w:t>
      </w:r>
      <w:r w:rsidRPr="00D549EA">
        <w:rPr>
          <w:rFonts w:hint="eastAsia"/>
          <w:kern w:val="0"/>
          <w:szCs w:val="21"/>
        </w:rPr>
        <w:t>-</w:t>
      </w:r>
      <w:r w:rsidRPr="00D549EA">
        <w:rPr>
          <w:rFonts w:hint="eastAsia"/>
          <w:kern w:val="0"/>
          <w:szCs w:val="21"/>
        </w:rPr>
        <w:t>正己烷混合溶液洗涤样品瓶</w:t>
      </w:r>
      <w:r w:rsidRPr="00D549EA">
        <w:rPr>
          <w:rFonts w:hint="eastAsia"/>
          <w:kern w:val="0"/>
          <w:szCs w:val="21"/>
        </w:rPr>
        <w:t>2</w:t>
      </w:r>
      <w:r w:rsidRPr="00D549EA">
        <w:rPr>
          <w:rFonts w:hint="eastAsia"/>
          <w:kern w:val="0"/>
          <w:szCs w:val="21"/>
        </w:rPr>
        <w:t>次，将洗涤液一并转移至柱内，接收流出液，继续使用</w:t>
      </w:r>
      <w:r w:rsidRPr="00D549EA">
        <w:rPr>
          <w:rFonts w:hint="eastAsia"/>
          <w:kern w:val="0"/>
          <w:szCs w:val="21"/>
        </w:rPr>
        <w:t>8 mL</w:t>
      </w:r>
      <w:r w:rsidRPr="00D549EA">
        <w:rPr>
          <w:rFonts w:hint="eastAsia"/>
          <w:kern w:val="0"/>
          <w:szCs w:val="21"/>
        </w:rPr>
        <w:t>二氯甲烷</w:t>
      </w:r>
      <w:r w:rsidRPr="00D549EA">
        <w:rPr>
          <w:rFonts w:hint="eastAsia"/>
          <w:kern w:val="0"/>
          <w:szCs w:val="21"/>
        </w:rPr>
        <w:t>-</w:t>
      </w:r>
      <w:r w:rsidRPr="00D549EA">
        <w:rPr>
          <w:rFonts w:hint="eastAsia"/>
          <w:kern w:val="0"/>
          <w:szCs w:val="21"/>
        </w:rPr>
        <w:t>正己烷混合溶液洗脱，待洗脱液流过净化柱后关闭流速控制阀，浸润</w:t>
      </w:r>
      <w:r w:rsidRPr="00D549EA">
        <w:rPr>
          <w:rFonts w:hint="eastAsia"/>
          <w:kern w:val="0"/>
          <w:szCs w:val="21"/>
        </w:rPr>
        <w:t>5 min</w:t>
      </w:r>
      <w:r w:rsidRPr="00D549EA">
        <w:rPr>
          <w:rFonts w:hint="eastAsia"/>
          <w:kern w:val="0"/>
          <w:szCs w:val="21"/>
        </w:rPr>
        <w:t>，再打开控制阀，接收洗脱液至完全流出。将洗脱液按照</w:t>
      </w:r>
      <w:r w:rsidRPr="00D549EA">
        <w:rPr>
          <w:rFonts w:hint="eastAsia"/>
          <w:kern w:val="0"/>
          <w:szCs w:val="21"/>
        </w:rPr>
        <w:t>D.5.2</w:t>
      </w:r>
      <w:r w:rsidRPr="00D549EA">
        <w:rPr>
          <w:rFonts w:hint="eastAsia"/>
          <w:kern w:val="0"/>
          <w:szCs w:val="21"/>
        </w:rPr>
        <w:t>的方法浓缩至近干，用乙腈溶解，定容至</w:t>
      </w:r>
      <w:r w:rsidRPr="00D549EA">
        <w:rPr>
          <w:rFonts w:hint="eastAsia"/>
          <w:kern w:val="0"/>
          <w:szCs w:val="21"/>
        </w:rPr>
        <w:t>0.5 mL</w:t>
      </w:r>
      <w:r w:rsidRPr="00D549EA">
        <w:rPr>
          <w:rFonts w:hint="eastAsia"/>
          <w:kern w:val="0"/>
          <w:szCs w:val="21"/>
        </w:rPr>
        <w:t>，转移至样品瓶中待测。</w:t>
      </w:r>
    </w:p>
    <w:p w14:paraId="168E0927" w14:textId="77777777" w:rsidR="006708A4" w:rsidRPr="00D549EA" w:rsidRDefault="006708A4" w:rsidP="006708A4">
      <w:pPr>
        <w:widowControl/>
        <w:spacing w:beforeLines="50" w:before="156" w:afterLines="50" w:after="156"/>
        <w:outlineLvl w:val="1"/>
        <w:rPr>
          <w:rFonts w:ascii="黑体" w:eastAsia="黑体" w:hAnsi="黑体"/>
          <w:kern w:val="0"/>
          <w:szCs w:val="20"/>
        </w:rPr>
      </w:pPr>
      <w:r w:rsidRPr="00D549EA">
        <w:rPr>
          <w:rFonts w:ascii="黑体" w:eastAsia="黑体" w:hAnsi="黑体"/>
          <w:kern w:val="0"/>
          <w:szCs w:val="20"/>
        </w:rPr>
        <w:t>D.5.3.4</w:t>
      </w:r>
      <w:r w:rsidRPr="00D549EA">
        <w:rPr>
          <w:rFonts w:ascii="黑体" w:eastAsia="黑体" w:hAnsi="黑体" w:hint="eastAsia"/>
          <w:kern w:val="0"/>
          <w:szCs w:val="20"/>
        </w:rPr>
        <w:t xml:space="preserve">　样品分析</w:t>
      </w:r>
    </w:p>
    <w:p w14:paraId="6201E22D" w14:textId="77777777" w:rsidR="006708A4" w:rsidRPr="00D549EA" w:rsidRDefault="006708A4" w:rsidP="006708A4">
      <w:pPr>
        <w:ind w:firstLineChars="200" w:firstLine="420"/>
        <w:rPr>
          <w:szCs w:val="21"/>
        </w:rPr>
      </w:pPr>
      <w:r w:rsidRPr="00D549EA">
        <w:rPr>
          <w:szCs w:val="21"/>
        </w:rPr>
        <w:t>取</w:t>
      </w:r>
      <w:r w:rsidRPr="00D549EA">
        <w:rPr>
          <w:szCs w:val="21"/>
        </w:rPr>
        <w:t>10 μL</w:t>
      </w:r>
      <w:r w:rsidRPr="00D549EA">
        <w:rPr>
          <w:szCs w:val="21"/>
        </w:rPr>
        <w:t>待测样品注入高效液相色谱仪中。记录色谱峰的保留时间和峰面积。</w:t>
      </w:r>
      <w:r w:rsidRPr="00D549EA">
        <w:rPr>
          <w:rFonts w:hint="eastAsia"/>
          <w:szCs w:val="21"/>
        </w:rPr>
        <w:t>在分析样品的同时，应测定现场空白、实验室空白，按与样品测定相同步骤分析，检查分析过程中是否有污染。</w:t>
      </w:r>
    </w:p>
    <w:p w14:paraId="7D4EBD59" w14:textId="77777777" w:rsidR="006708A4" w:rsidRPr="00D549EA" w:rsidRDefault="006708A4" w:rsidP="006708A4">
      <w:pPr>
        <w:widowControl/>
        <w:spacing w:beforeLines="50" w:before="156" w:afterLines="50" w:after="156"/>
        <w:outlineLvl w:val="1"/>
        <w:rPr>
          <w:rFonts w:ascii="黑体" w:eastAsia="黑体" w:hAnsi="黑体"/>
          <w:kern w:val="0"/>
          <w:szCs w:val="21"/>
        </w:rPr>
      </w:pPr>
      <w:r w:rsidRPr="00D549EA">
        <w:rPr>
          <w:rFonts w:ascii="黑体" w:eastAsia="黑体" w:hAnsi="黑体"/>
          <w:kern w:val="0"/>
          <w:szCs w:val="21"/>
        </w:rPr>
        <w:t>D.6</w:t>
      </w:r>
      <w:r w:rsidRPr="00D549EA">
        <w:rPr>
          <w:rFonts w:ascii="黑体" w:eastAsia="黑体" w:hAnsi="黑体" w:hint="eastAsia"/>
          <w:kern w:val="0"/>
          <w:szCs w:val="21"/>
        </w:rPr>
        <w:t xml:space="preserve">　结果计算与表示</w:t>
      </w:r>
    </w:p>
    <w:p w14:paraId="50C2F9D7" w14:textId="77777777" w:rsidR="006708A4" w:rsidRPr="00D549EA" w:rsidRDefault="006708A4" w:rsidP="006708A4">
      <w:pPr>
        <w:widowControl/>
        <w:spacing w:beforeLines="50" w:before="156" w:afterLines="50" w:after="156"/>
        <w:outlineLvl w:val="1"/>
        <w:rPr>
          <w:rFonts w:ascii="黑体" w:eastAsia="黑体" w:hAnsi="黑体"/>
          <w:kern w:val="0"/>
          <w:szCs w:val="20"/>
        </w:rPr>
      </w:pPr>
      <w:r w:rsidRPr="00D549EA">
        <w:rPr>
          <w:rFonts w:ascii="黑体" w:eastAsia="黑体" w:hAnsi="黑体"/>
          <w:kern w:val="0"/>
          <w:szCs w:val="21"/>
        </w:rPr>
        <w:t>D.6.1</w:t>
      </w:r>
      <w:r w:rsidRPr="00D549EA">
        <w:rPr>
          <w:rFonts w:ascii="黑体" w:eastAsia="黑体" w:hAnsi="黑体" w:hint="eastAsia"/>
          <w:kern w:val="0"/>
          <w:szCs w:val="21"/>
        </w:rPr>
        <w:t xml:space="preserve">　采样体积计算</w:t>
      </w:r>
    </w:p>
    <w:p w14:paraId="62F78658" w14:textId="77777777" w:rsidR="006708A4" w:rsidRPr="00D549EA" w:rsidRDefault="006708A4" w:rsidP="006708A4">
      <w:pPr>
        <w:widowControl/>
        <w:spacing w:beforeLines="50" w:before="156" w:afterLines="50" w:after="156"/>
        <w:ind w:firstLineChars="200" w:firstLine="420"/>
        <w:jc w:val="left"/>
        <w:outlineLvl w:val="2"/>
        <w:rPr>
          <w:rFonts w:asciiTheme="minorEastAsia" w:eastAsiaTheme="minorEastAsia" w:hAnsiTheme="minorEastAsia"/>
          <w:kern w:val="0"/>
          <w:szCs w:val="21"/>
        </w:rPr>
      </w:pPr>
      <w:r w:rsidRPr="00D549EA">
        <w:rPr>
          <w:rFonts w:asciiTheme="minorEastAsia" w:eastAsiaTheme="minorEastAsia" w:hAnsiTheme="minorEastAsia" w:hint="eastAsia"/>
          <w:kern w:val="0"/>
          <w:szCs w:val="21"/>
        </w:rPr>
        <w:t>实际采样体积计算方法如公式</w:t>
      </w:r>
      <w:r w:rsidRPr="00D549EA">
        <w:rPr>
          <w:rFonts w:eastAsiaTheme="minorEastAsia" w:hint="eastAsia"/>
          <w:kern w:val="0"/>
          <w:szCs w:val="21"/>
        </w:rPr>
        <w:t>（</w:t>
      </w:r>
      <w:r w:rsidRPr="00D549EA">
        <w:rPr>
          <w:rFonts w:eastAsiaTheme="minorEastAsia"/>
          <w:kern w:val="0"/>
          <w:szCs w:val="21"/>
        </w:rPr>
        <w:t>D.1</w:t>
      </w:r>
      <w:r w:rsidRPr="00D549EA">
        <w:rPr>
          <w:rFonts w:eastAsiaTheme="minorEastAsia" w:hint="eastAsia"/>
          <w:kern w:val="0"/>
          <w:szCs w:val="21"/>
        </w:rPr>
        <w:t>）</w:t>
      </w:r>
      <w:r w:rsidRPr="00D549EA">
        <w:rPr>
          <w:rFonts w:asciiTheme="minorEastAsia" w:eastAsiaTheme="minorEastAsia" w:hAnsiTheme="minorEastAsia" w:hint="eastAsia"/>
          <w:kern w:val="0"/>
          <w:szCs w:val="21"/>
        </w:rPr>
        <w:t>所示。</w:t>
      </w:r>
    </w:p>
    <w:p w14:paraId="4CE9C49F" w14:textId="77777777" w:rsidR="006708A4" w:rsidRPr="00D549EA" w:rsidRDefault="006708A4" w:rsidP="006708A4">
      <w:pPr>
        <w:widowControl/>
        <w:numPr>
          <w:ilvl w:val="0"/>
          <w:numId w:val="1"/>
        </w:numPr>
        <w:tabs>
          <w:tab w:val="center" w:pos="4201"/>
          <w:tab w:val="right" w:leader="dot" w:pos="9298"/>
        </w:tabs>
        <w:autoSpaceDE w:val="0"/>
        <w:autoSpaceDN w:val="0"/>
        <w:ind w:firstLine="420"/>
        <w:jc w:val="right"/>
        <w:rPr>
          <w:kern w:val="0"/>
          <w:sz w:val="20"/>
          <w:szCs w:val="21"/>
        </w:rPr>
      </w:pPr>
      <w:r w:rsidRPr="00D549EA">
        <w:rPr>
          <w:rFonts w:ascii="宋体"/>
          <w:noProof/>
          <w:kern w:val="0"/>
          <w:sz w:val="20"/>
          <w:szCs w:val="20"/>
        </w:rPr>
        <w:drawing>
          <wp:inline distT="0" distB="0" distL="0" distR="0" wp14:anchorId="7423048B" wp14:editId="7E7231EB">
            <wp:extent cx="612140" cy="374015"/>
            <wp:effectExtent l="0" t="0" r="0" b="0"/>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1"/>
                    <a:srcRect l="43987" r="43719"/>
                    <a:stretch>
                      <a:fillRect/>
                    </a:stretch>
                  </pic:blipFill>
                  <pic:spPr>
                    <a:xfrm>
                      <a:off x="0" y="0"/>
                      <a:ext cx="612140" cy="374015"/>
                    </a:xfrm>
                    <a:prstGeom prst="rect">
                      <a:avLst/>
                    </a:prstGeom>
                    <a:noFill/>
                    <a:ln w="9525">
                      <a:noFill/>
                      <a:miter lim="800000"/>
                      <a:headEnd/>
                      <a:tailEnd/>
                    </a:ln>
                  </pic:spPr>
                </pic:pic>
              </a:graphicData>
            </a:graphic>
          </wp:inline>
        </w:drawing>
      </w:r>
      <w:r w:rsidRPr="00D549EA">
        <w:rPr>
          <w:rFonts w:ascii="宋体" w:eastAsia="等线"/>
          <w:kern w:val="0"/>
          <w:sz w:val="20"/>
          <w:szCs w:val="21"/>
        </w:rPr>
        <w:fldChar w:fldCharType="begin"/>
      </w:r>
      <w:r w:rsidRPr="00D549EA">
        <w:rPr>
          <w:rFonts w:eastAsia="等线"/>
          <w:kern w:val="0"/>
          <w:sz w:val="20"/>
          <w:szCs w:val="21"/>
        </w:rPr>
        <w:instrText xml:space="preserve"> QUOTE </w:instrText>
      </w:r>
      <w:r w:rsidRPr="00D549EA">
        <w:rPr>
          <w:rFonts w:ascii="宋体" w:eastAsia="等线"/>
          <w:kern w:val="0"/>
          <w:sz w:val="20"/>
          <w:szCs w:val="21"/>
        </w:rPr>
        <w:fldChar w:fldCharType="end"/>
      </w:r>
      <w:r w:rsidRPr="00D549EA">
        <w:rPr>
          <w:rFonts w:ascii="宋体" w:hint="eastAsia"/>
          <w:kern w:val="0"/>
          <w:sz w:val="20"/>
          <w:szCs w:val="20"/>
        </w:rPr>
        <w:t>……………………………………</w:t>
      </w:r>
      <w:r w:rsidRPr="00D549EA">
        <w:rPr>
          <w:rFonts w:hint="eastAsia"/>
          <w:color w:val="000000"/>
          <w:kern w:val="0"/>
          <w:sz w:val="20"/>
          <w:szCs w:val="21"/>
        </w:rPr>
        <w:t>（</w:t>
      </w:r>
      <w:r w:rsidRPr="00D549EA">
        <w:rPr>
          <w:color w:val="000000"/>
          <w:kern w:val="0"/>
          <w:sz w:val="20"/>
          <w:szCs w:val="21"/>
        </w:rPr>
        <w:t>D.1</w:t>
      </w:r>
      <w:r w:rsidRPr="00D549EA">
        <w:rPr>
          <w:rFonts w:hint="eastAsia"/>
          <w:color w:val="000000"/>
          <w:kern w:val="0"/>
          <w:sz w:val="20"/>
          <w:szCs w:val="21"/>
        </w:rPr>
        <w:t>）</w:t>
      </w:r>
    </w:p>
    <w:p w14:paraId="3F28DBC2" w14:textId="77777777" w:rsidR="006708A4" w:rsidRPr="00D549EA" w:rsidRDefault="006708A4" w:rsidP="006708A4">
      <w:pPr>
        <w:widowControl/>
        <w:numPr>
          <w:ilvl w:val="0"/>
          <w:numId w:val="1"/>
        </w:numPr>
        <w:autoSpaceDE w:val="0"/>
        <w:autoSpaceDN w:val="0"/>
        <w:ind w:firstLine="420"/>
        <w:rPr>
          <w:kern w:val="0"/>
          <w:szCs w:val="21"/>
        </w:rPr>
      </w:pPr>
      <w:r w:rsidRPr="00D549EA">
        <w:rPr>
          <w:rFonts w:hint="eastAsia"/>
          <w:kern w:val="0"/>
          <w:szCs w:val="21"/>
        </w:rPr>
        <w:t xml:space="preserve"> </w:t>
      </w:r>
      <w:r w:rsidRPr="00D549EA">
        <w:rPr>
          <w:kern w:val="0"/>
          <w:szCs w:val="21"/>
        </w:rPr>
        <w:t>式中：</w:t>
      </w:r>
    </w:p>
    <w:p w14:paraId="1D836CB5" w14:textId="77777777" w:rsidR="006708A4" w:rsidRPr="00D549EA" w:rsidRDefault="006708A4" w:rsidP="006708A4">
      <w:pPr>
        <w:widowControl/>
        <w:numPr>
          <w:ilvl w:val="0"/>
          <w:numId w:val="1"/>
        </w:numPr>
        <w:autoSpaceDE w:val="0"/>
        <w:autoSpaceDN w:val="0"/>
        <w:ind w:firstLine="420"/>
        <w:rPr>
          <w:kern w:val="0"/>
          <w:szCs w:val="21"/>
        </w:rPr>
      </w:pPr>
      <w:r w:rsidRPr="00D549EA">
        <w:rPr>
          <w:rFonts w:hint="eastAsia"/>
          <w:i/>
          <w:color w:val="000000"/>
          <w:kern w:val="0"/>
          <w:szCs w:val="21"/>
        </w:rPr>
        <w:t xml:space="preserve"> </w:t>
      </w:r>
      <w:r w:rsidRPr="00D549EA">
        <w:rPr>
          <w:i/>
          <w:color w:val="000000"/>
          <w:kern w:val="0"/>
          <w:szCs w:val="21"/>
        </w:rPr>
        <w:t>V</w:t>
      </w:r>
      <w:r w:rsidRPr="00D549EA">
        <w:rPr>
          <w:i/>
          <w:color w:val="000000"/>
          <w:kern w:val="0"/>
          <w:szCs w:val="21"/>
          <w:vertAlign w:val="subscript"/>
        </w:rPr>
        <w:t>r</w:t>
      </w:r>
      <w:r w:rsidRPr="00D549EA">
        <w:rPr>
          <w:rFonts w:hint="eastAsia"/>
          <w:i/>
          <w:color w:val="000000"/>
          <w:kern w:val="0"/>
          <w:szCs w:val="21"/>
        </w:rPr>
        <w:t xml:space="preserve"> </w:t>
      </w:r>
      <w:r w:rsidRPr="00D549EA">
        <w:rPr>
          <w:color w:val="000000"/>
          <w:kern w:val="0"/>
          <w:szCs w:val="21"/>
        </w:rPr>
        <w:t>——</w:t>
      </w:r>
      <w:r w:rsidRPr="00D549EA">
        <w:rPr>
          <w:rFonts w:hint="eastAsia"/>
          <w:color w:val="000000"/>
          <w:kern w:val="0"/>
          <w:szCs w:val="21"/>
        </w:rPr>
        <w:t xml:space="preserve"> </w:t>
      </w:r>
      <w:r w:rsidRPr="00D549EA">
        <w:rPr>
          <w:color w:val="000000"/>
          <w:kern w:val="0"/>
          <w:szCs w:val="21"/>
        </w:rPr>
        <w:t>采样体积，</w:t>
      </w:r>
      <w:r w:rsidRPr="00D549EA">
        <w:rPr>
          <w:color w:val="000000"/>
          <w:kern w:val="0"/>
          <w:szCs w:val="21"/>
        </w:rPr>
        <w:t>L</w:t>
      </w:r>
      <w:r w:rsidRPr="00D549EA">
        <w:rPr>
          <w:color w:val="000000"/>
          <w:kern w:val="0"/>
          <w:szCs w:val="21"/>
        </w:rPr>
        <w:t>；</w:t>
      </w:r>
    </w:p>
    <w:p w14:paraId="55EE1D51" w14:textId="77777777" w:rsidR="006708A4" w:rsidRPr="00D549EA" w:rsidRDefault="006708A4" w:rsidP="006708A4">
      <w:pPr>
        <w:ind w:firstLine="420"/>
        <w:rPr>
          <w:i/>
          <w:color w:val="000000"/>
          <w:szCs w:val="21"/>
        </w:rPr>
      </w:pPr>
      <w:r w:rsidRPr="00D549EA">
        <w:rPr>
          <w:rFonts w:hint="eastAsia"/>
          <w:i/>
          <w:color w:val="000000"/>
          <w:szCs w:val="21"/>
        </w:rPr>
        <w:t xml:space="preserve"> </w:t>
      </w:r>
      <w:r w:rsidRPr="00D549EA">
        <w:rPr>
          <w:i/>
          <w:color w:val="000000"/>
          <w:szCs w:val="21"/>
        </w:rPr>
        <w:t>Q</w:t>
      </w:r>
      <w:r w:rsidRPr="00D549EA">
        <w:rPr>
          <w:rFonts w:hint="eastAsia"/>
          <w:i/>
          <w:color w:val="000000"/>
          <w:szCs w:val="21"/>
        </w:rPr>
        <w:t xml:space="preserve"> </w:t>
      </w:r>
      <w:r w:rsidRPr="00D549EA">
        <w:rPr>
          <w:color w:val="000000"/>
          <w:szCs w:val="21"/>
        </w:rPr>
        <w:t>——</w:t>
      </w:r>
      <w:r w:rsidRPr="00D549EA">
        <w:rPr>
          <w:rFonts w:hint="eastAsia"/>
          <w:color w:val="000000"/>
          <w:szCs w:val="21"/>
        </w:rPr>
        <w:t xml:space="preserve"> </w:t>
      </w:r>
      <w:r w:rsidRPr="00D549EA">
        <w:rPr>
          <w:color w:val="000000"/>
          <w:szCs w:val="21"/>
        </w:rPr>
        <w:t>采样流量，</w:t>
      </w:r>
      <w:r w:rsidRPr="00D549EA">
        <w:rPr>
          <w:color w:val="000000"/>
          <w:szCs w:val="21"/>
        </w:rPr>
        <w:t>L/min</w:t>
      </w:r>
      <w:r w:rsidRPr="00D549EA">
        <w:rPr>
          <w:color w:val="000000"/>
          <w:szCs w:val="21"/>
        </w:rPr>
        <w:t>；</w:t>
      </w:r>
    </w:p>
    <w:p w14:paraId="2AE783CB" w14:textId="77777777" w:rsidR="006708A4" w:rsidRPr="00D549EA" w:rsidRDefault="006708A4" w:rsidP="006708A4">
      <w:pPr>
        <w:ind w:firstLineChars="200" w:firstLine="420"/>
        <w:rPr>
          <w:color w:val="000000"/>
          <w:szCs w:val="21"/>
        </w:rPr>
      </w:pPr>
      <w:r w:rsidRPr="00D549EA">
        <w:rPr>
          <w:rFonts w:hint="eastAsia"/>
          <w:i/>
          <w:color w:val="000000"/>
          <w:szCs w:val="21"/>
        </w:rPr>
        <w:t xml:space="preserve"> </w:t>
      </w:r>
      <w:r w:rsidRPr="00D549EA">
        <w:rPr>
          <w:i/>
          <w:color w:val="000000"/>
          <w:szCs w:val="21"/>
        </w:rPr>
        <w:t>t</w:t>
      </w:r>
      <w:r w:rsidRPr="00D549EA">
        <w:rPr>
          <w:rFonts w:hint="eastAsia"/>
          <w:i/>
          <w:color w:val="000000"/>
          <w:szCs w:val="21"/>
        </w:rPr>
        <w:t xml:space="preserve"> </w:t>
      </w:r>
      <w:r w:rsidRPr="00D549EA">
        <w:rPr>
          <w:color w:val="000000"/>
          <w:szCs w:val="21"/>
        </w:rPr>
        <w:t>——</w:t>
      </w:r>
      <w:r w:rsidRPr="00D549EA">
        <w:rPr>
          <w:rFonts w:hint="eastAsia"/>
          <w:i/>
          <w:color w:val="000000"/>
          <w:szCs w:val="21"/>
        </w:rPr>
        <w:t xml:space="preserve"> </w:t>
      </w:r>
      <w:r w:rsidRPr="00D549EA">
        <w:rPr>
          <w:color w:val="000000"/>
          <w:szCs w:val="21"/>
        </w:rPr>
        <w:t>采样时间，</w:t>
      </w:r>
      <w:r w:rsidRPr="00D549EA">
        <w:rPr>
          <w:color w:val="000000"/>
          <w:szCs w:val="21"/>
        </w:rPr>
        <w:t>min</w:t>
      </w:r>
      <w:r w:rsidRPr="00D549EA">
        <w:rPr>
          <w:color w:val="000000"/>
          <w:szCs w:val="21"/>
        </w:rPr>
        <w:t>。</w:t>
      </w:r>
    </w:p>
    <w:p w14:paraId="0EB7D4A5" w14:textId="77777777" w:rsidR="006708A4" w:rsidRPr="00D549EA" w:rsidRDefault="006708A4" w:rsidP="006708A4">
      <w:pPr>
        <w:widowControl/>
        <w:spacing w:beforeLines="50" w:before="156" w:afterLines="50" w:after="156"/>
        <w:jc w:val="left"/>
        <w:outlineLvl w:val="2"/>
        <w:rPr>
          <w:rFonts w:ascii="黑体" w:eastAsia="黑体" w:hAnsi="黑体"/>
          <w:kern w:val="0"/>
          <w:szCs w:val="21"/>
        </w:rPr>
      </w:pPr>
      <w:r w:rsidRPr="00D549EA">
        <w:rPr>
          <w:rFonts w:ascii="黑体" w:eastAsia="黑体" w:hAnsi="黑体"/>
          <w:kern w:val="0"/>
          <w:szCs w:val="21"/>
        </w:rPr>
        <w:t>D.6.2</w:t>
      </w:r>
      <w:r w:rsidRPr="00D549EA">
        <w:rPr>
          <w:rFonts w:ascii="黑体" w:eastAsia="黑体" w:hAnsi="黑体" w:hint="eastAsia"/>
          <w:kern w:val="0"/>
          <w:szCs w:val="21"/>
        </w:rPr>
        <w:t xml:space="preserve">　结果计算</w:t>
      </w:r>
    </w:p>
    <w:p w14:paraId="3D6585E0" w14:textId="77777777" w:rsidR="006708A4" w:rsidRPr="00D549EA" w:rsidRDefault="006708A4" w:rsidP="006708A4">
      <w:pPr>
        <w:widowControl/>
        <w:spacing w:beforeLines="50" w:before="156" w:afterLines="50" w:after="156"/>
        <w:jc w:val="left"/>
        <w:outlineLvl w:val="2"/>
        <w:rPr>
          <w:color w:val="000000"/>
          <w:kern w:val="0"/>
          <w:szCs w:val="21"/>
        </w:rPr>
      </w:pPr>
      <w:r w:rsidRPr="00D549EA">
        <w:rPr>
          <w:rFonts w:hint="eastAsia"/>
          <w:color w:val="000000"/>
          <w:kern w:val="0"/>
          <w:szCs w:val="21"/>
        </w:rPr>
        <w:t xml:space="preserve">    </w:t>
      </w:r>
      <w:r w:rsidRPr="00D549EA">
        <w:rPr>
          <w:color w:val="000000"/>
          <w:kern w:val="0"/>
          <w:szCs w:val="21"/>
        </w:rPr>
        <w:t>按公式（</w:t>
      </w:r>
      <w:r w:rsidRPr="00D549EA">
        <w:rPr>
          <w:kern w:val="0"/>
          <w:szCs w:val="21"/>
        </w:rPr>
        <w:t>D.2</w:t>
      </w:r>
      <w:r w:rsidRPr="00D549EA">
        <w:rPr>
          <w:color w:val="000000"/>
          <w:kern w:val="0"/>
          <w:szCs w:val="21"/>
        </w:rPr>
        <w:t>）计算样品中多环芳烃的质量浓度</w:t>
      </w:r>
    </w:p>
    <w:p w14:paraId="7ACDA43C" w14:textId="77777777" w:rsidR="006708A4" w:rsidRPr="00D549EA" w:rsidRDefault="006708A4" w:rsidP="006708A4">
      <w:pPr>
        <w:widowControl/>
        <w:numPr>
          <w:ilvl w:val="0"/>
          <w:numId w:val="1"/>
        </w:numPr>
        <w:tabs>
          <w:tab w:val="center" w:pos="4201"/>
          <w:tab w:val="right" w:leader="dot" w:pos="9298"/>
        </w:tabs>
        <w:autoSpaceDE w:val="0"/>
        <w:autoSpaceDN w:val="0"/>
        <w:ind w:firstLineChars="200" w:firstLine="400"/>
        <w:jc w:val="right"/>
        <w:rPr>
          <w:rFonts w:ascii="宋体"/>
          <w:kern w:val="0"/>
          <w:sz w:val="20"/>
          <w:szCs w:val="20"/>
        </w:rPr>
      </w:pPr>
      <w:r w:rsidRPr="00D549EA">
        <w:rPr>
          <w:rFonts w:ascii="宋体"/>
          <w:noProof/>
          <w:kern w:val="0"/>
          <w:sz w:val="20"/>
          <w:szCs w:val="20"/>
        </w:rPr>
        <w:drawing>
          <wp:inline distT="0" distB="0" distL="0" distR="0" wp14:anchorId="7DF1F416" wp14:editId="462DE99A">
            <wp:extent cx="1009650" cy="374015"/>
            <wp:effectExtent l="0" t="0" r="0" b="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2"/>
                    <a:srcRect l="40173" r="39604"/>
                    <a:stretch>
                      <a:fillRect/>
                    </a:stretch>
                  </pic:blipFill>
                  <pic:spPr>
                    <a:xfrm>
                      <a:off x="0" y="0"/>
                      <a:ext cx="1009650" cy="374015"/>
                    </a:xfrm>
                    <a:prstGeom prst="rect">
                      <a:avLst/>
                    </a:prstGeom>
                    <a:noFill/>
                    <a:ln w="9525">
                      <a:noFill/>
                      <a:miter lim="800000"/>
                      <a:headEnd/>
                      <a:tailEnd/>
                    </a:ln>
                  </pic:spPr>
                </pic:pic>
              </a:graphicData>
            </a:graphic>
          </wp:inline>
        </w:drawing>
      </w:r>
      <w:r w:rsidRPr="00D549EA">
        <w:rPr>
          <w:rFonts w:ascii="等线" w:eastAsia="等线" w:hAnsi="等线"/>
          <w:color w:val="000000"/>
          <w:kern w:val="0"/>
          <w:sz w:val="20"/>
          <w:szCs w:val="21"/>
        </w:rPr>
        <w:fldChar w:fldCharType="begin"/>
      </w:r>
      <w:r w:rsidRPr="00D549EA">
        <w:rPr>
          <w:rFonts w:ascii="等线" w:eastAsia="等线" w:hAnsi="等线"/>
          <w:color w:val="000000"/>
          <w:kern w:val="0"/>
          <w:sz w:val="20"/>
          <w:szCs w:val="21"/>
        </w:rPr>
        <w:instrText xml:space="preserve"> QUOTE </w:instrText>
      </w:r>
      <w:r w:rsidRPr="00D549EA">
        <w:rPr>
          <w:rFonts w:ascii="等线" w:eastAsia="等线" w:hAnsi="等线"/>
          <w:color w:val="000000"/>
          <w:kern w:val="0"/>
          <w:sz w:val="20"/>
          <w:szCs w:val="21"/>
        </w:rPr>
        <w:fldChar w:fldCharType="end"/>
      </w:r>
      <w:r w:rsidRPr="00D549EA">
        <w:rPr>
          <w:rFonts w:ascii="宋体" w:hint="eastAsia"/>
          <w:kern w:val="0"/>
          <w:sz w:val="20"/>
          <w:szCs w:val="20"/>
        </w:rPr>
        <w:t>……………………………………</w:t>
      </w:r>
      <w:r w:rsidRPr="00D549EA">
        <w:rPr>
          <w:rFonts w:hint="eastAsia"/>
          <w:color w:val="000000"/>
          <w:kern w:val="0"/>
          <w:sz w:val="20"/>
          <w:szCs w:val="21"/>
        </w:rPr>
        <w:t>（</w:t>
      </w:r>
      <w:r w:rsidRPr="00D549EA">
        <w:rPr>
          <w:color w:val="000000"/>
          <w:kern w:val="0"/>
          <w:sz w:val="20"/>
          <w:szCs w:val="21"/>
        </w:rPr>
        <w:t>D.2</w:t>
      </w:r>
      <w:r w:rsidRPr="00D549EA">
        <w:rPr>
          <w:rFonts w:hint="eastAsia"/>
          <w:color w:val="000000"/>
          <w:kern w:val="0"/>
          <w:sz w:val="20"/>
          <w:szCs w:val="21"/>
        </w:rPr>
        <w:t>）</w:t>
      </w:r>
    </w:p>
    <w:p w14:paraId="3E228509" w14:textId="77777777" w:rsidR="006708A4" w:rsidRPr="00D549EA" w:rsidRDefault="006708A4" w:rsidP="006708A4">
      <w:pPr>
        <w:rPr>
          <w:color w:val="000000"/>
          <w:szCs w:val="21"/>
        </w:rPr>
      </w:pPr>
      <w:r w:rsidRPr="00D549EA">
        <w:rPr>
          <w:rFonts w:hint="eastAsia"/>
          <w:color w:val="000000"/>
          <w:szCs w:val="21"/>
        </w:rPr>
        <w:t xml:space="preserve">    </w:t>
      </w:r>
      <w:r w:rsidRPr="00D549EA">
        <w:rPr>
          <w:color w:val="000000"/>
          <w:szCs w:val="21"/>
        </w:rPr>
        <w:t>式中：</w:t>
      </w:r>
    </w:p>
    <w:p w14:paraId="4D569232" w14:textId="77777777" w:rsidR="006708A4" w:rsidRPr="00D549EA" w:rsidRDefault="006708A4" w:rsidP="006708A4">
      <w:pPr>
        <w:ind w:firstLineChars="200" w:firstLine="420"/>
        <w:rPr>
          <w:color w:val="000000"/>
          <w:szCs w:val="21"/>
        </w:rPr>
      </w:pPr>
      <w:r w:rsidRPr="00D549EA">
        <w:rPr>
          <w:i/>
          <w:color w:val="000000"/>
          <w:szCs w:val="21"/>
        </w:rPr>
        <w:t>ρ</w:t>
      </w:r>
      <w:r w:rsidRPr="00D549EA">
        <w:rPr>
          <w:i/>
          <w:color w:val="000000"/>
          <w:szCs w:val="21"/>
        </w:rPr>
        <w:tab/>
      </w:r>
      <w:r w:rsidRPr="00D549EA">
        <w:rPr>
          <w:color w:val="000000"/>
          <w:szCs w:val="21"/>
        </w:rPr>
        <w:t>——</w:t>
      </w:r>
      <w:r w:rsidRPr="00D549EA">
        <w:rPr>
          <w:rFonts w:hint="eastAsia"/>
          <w:color w:val="000000"/>
          <w:szCs w:val="21"/>
        </w:rPr>
        <w:t xml:space="preserve"> </w:t>
      </w:r>
      <w:r w:rsidRPr="00D549EA">
        <w:rPr>
          <w:color w:val="000000"/>
          <w:szCs w:val="21"/>
        </w:rPr>
        <w:t>样品中苯并</w:t>
      </w:r>
      <w:r w:rsidRPr="00D549EA">
        <w:rPr>
          <w:color w:val="000000"/>
          <w:szCs w:val="21"/>
        </w:rPr>
        <w:t>[a]</w:t>
      </w:r>
      <w:r w:rsidRPr="00D549EA">
        <w:rPr>
          <w:color w:val="000000"/>
          <w:szCs w:val="21"/>
        </w:rPr>
        <w:t>芘的质量浓度，</w:t>
      </w:r>
      <w:r w:rsidRPr="00D549EA">
        <w:rPr>
          <w:color w:val="000000"/>
          <w:szCs w:val="21"/>
        </w:rPr>
        <w:t>ng/m</w:t>
      </w:r>
      <w:r w:rsidRPr="00D549EA">
        <w:rPr>
          <w:color w:val="000000"/>
          <w:szCs w:val="21"/>
          <w:vertAlign w:val="superscript"/>
        </w:rPr>
        <w:t>3</w:t>
      </w:r>
      <w:r w:rsidRPr="00D549EA">
        <w:rPr>
          <w:color w:val="000000"/>
          <w:szCs w:val="21"/>
        </w:rPr>
        <w:t>；</w:t>
      </w:r>
    </w:p>
    <w:p w14:paraId="0D335F89" w14:textId="77777777" w:rsidR="006708A4" w:rsidRPr="00D549EA" w:rsidRDefault="006708A4" w:rsidP="006708A4">
      <w:pPr>
        <w:ind w:firstLineChars="200" w:firstLine="420"/>
        <w:rPr>
          <w:color w:val="000000"/>
          <w:szCs w:val="21"/>
        </w:rPr>
      </w:pPr>
      <w:r w:rsidRPr="00D549EA">
        <w:rPr>
          <w:i/>
          <w:color w:val="000000"/>
          <w:szCs w:val="21"/>
        </w:rPr>
        <w:t>ρ</w:t>
      </w:r>
      <w:r w:rsidRPr="00D549EA">
        <w:rPr>
          <w:i/>
          <w:color w:val="000000"/>
          <w:szCs w:val="21"/>
          <w:vertAlign w:val="subscript"/>
        </w:rPr>
        <w:t>i</w:t>
      </w:r>
      <w:r w:rsidRPr="00D549EA">
        <w:rPr>
          <w:i/>
          <w:color w:val="000000"/>
          <w:szCs w:val="21"/>
          <w:vertAlign w:val="subscript"/>
        </w:rPr>
        <w:tab/>
      </w:r>
      <w:r w:rsidRPr="00D549EA">
        <w:rPr>
          <w:color w:val="000000"/>
          <w:szCs w:val="21"/>
        </w:rPr>
        <w:t>——</w:t>
      </w:r>
      <w:r w:rsidRPr="00D549EA">
        <w:rPr>
          <w:rFonts w:hint="eastAsia"/>
          <w:color w:val="000000"/>
          <w:szCs w:val="21"/>
        </w:rPr>
        <w:t xml:space="preserve"> </w:t>
      </w:r>
      <w:r w:rsidRPr="00D549EA">
        <w:rPr>
          <w:color w:val="000000"/>
          <w:szCs w:val="21"/>
        </w:rPr>
        <w:t>从校准曲线得到的苯并</w:t>
      </w:r>
      <w:r w:rsidRPr="00D549EA">
        <w:rPr>
          <w:color w:val="000000"/>
          <w:szCs w:val="21"/>
        </w:rPr>
        <w:t>[a]</w:t>
      </w:r>
      <w:r w:rsidRPr="00D549EA">
        <w:rPr>
          <w:color w:val="000000"/>
          <w:szCs w:val="21"/>
        </w:rPr>
        <w:t>芘质量浓度，</w:t>
      </w:r>
      <w:r w:rsidRPr="00D549EA">
        <w:rPr>
          <w:color w:val="000000"/>
          <w:szCs w:val="21"/>
        </w:rPr>
        <w:t>ng/mL</w:t>
      </w:r>
      <w:r w:rsidRPr="00D549EA">
        <w:rPr>
          <w:color w:val="000000"/>
          <w:szCs w:val="21"/>
        </w:rPr>
        <w:t>；</w:t>
      </w:r>
    </w:p>
    <w:p w14:paraId="06E4B64F" w14:textId="77777777" w:rsidR="006708A4" w:rsidRPr="00D549EA" w:rsidRDefault="006708A4" w:rsidP="006708A4">
      <w:pPr>
        <w:ind w:firstLineChars="200" w:firstLine="420"/>
        <w:rPr>
          <w:color w:val="000000"/>
          <w:szCs w:val="21"/>
        </w:rPr>
      </w:pPr>
      <w:r w:rsidRPr="00D549EA">
        <w:rPr>
          <w:i/>
          <w:color w:val="000000"/>
          <w:szCs w:val="21"/>
        </w:rPr>
        <w:t>V</w:t>
      </w:r>
      <w:r w:rsidRPr="00D549EA">
        <w:rPr>
          <w:i/>
          <w:color w:val="000000"/>
          <w:szCs w:val="21"/>
        </w:rPr>
        <w:tab/>
      </w:r>
      <w:r w:rsidRPr="00D549EA">
        <w:rPr>
          <w:color w:val="000000"/>
          <w:szCs w:val="21"/>
        </w:rPr>
        <w:t>——</w:t>
      </w:r>
      <w:r w:rsidRPr="00D549EA">
        <w:rPr>
          <w:rFonts w:hint="eastAsia"/>
          <w:color w:val="000000"/>
          <w:szCs w:val="21"/>
        </w:rPr>
        <w:t xml:space="preserve"> </w:t>
      </w:r>
      <w:r w:rsidRPr="00D549EA">
        <w:rPr>
          <w:color w:val="000000"/>
          <w:szCs w:val="21"/>
        </w:rPr>
        <w:t>样品提取液体积，</w:t>
      </w:r>
      <w:r w:rsidRPr="00D549EA">
        <w:rPr>
          <w:color w:val="000000"/>
          <w:szCs w:val="21"/>
        </w:rPr>
        <w:t>mL</w:t>
      </w:r>
      <w:r w:rsidRPr="00D549EA">
        <w:rPr>
          <w:color w:val="000000"/>
          <w:szCs w:val="21"/>
        </w:rPr>
        <w:t>；</w:t>
      </w:r>
    </w:p>
    <w:p w14:paraId="0F329645" w14:textId="77777777" w:rsidR="006708A4" w:rsidRPr="00D549EA" w:rsidRDefault="006708A4" w:rsidP="006708A4">
      <w:pPr>
        <w:ind w:firstLineChars="200" w:firstLine="420"/>
        <w:rPr>
          <w:color w:val="000000"/>
          <w:szCs w:val="21"/>
        </w:rPr>
      </w:pPr>
      <w:r w:rsidRPr="00D549EA">
        <w:rPr>
          <w:i/>
          <w:color w:val="000000"/>
          <w:szCs w:val="21"/>
        </w:rPr>
        <w:t>DF</w:t>
      </w:r>
      <w:r w:rsidRPr="00D549EA">
        <w:rPr>
          <w:i/>
          <w:color w:val="000000"/>
          <w:szCs w:val="21"/>
        </w:rPr>
        <w:tab/>
      </w:r>
      <w:r w:rsidRPr="00D549EA">
        <w:rPr>
          <w:color w:val="000000"/>
          <w:szCs w:val="21"/>
        </w:rPr>
        <w:t>——</w:t>
      </w:r>
      <w:r w:rsidRPr="00D549EA">
        <w:rPr>
          <w:rFonts w:hint="eastAsia"/>
          <w:color w:val="000000"/>
          <w:szCs w:val="21"/>
        </w:rPr>
        <w:t xml:space="preserve"> </w:t>
      </w:r>
      <w:r w:rsidRPr="00D549EA">
        <w:rPr>
          <w:color w:val="000000"/>
          <w:szCs w:val="21"/>
        </w:rPr>
        <w:t>稀释因子（苯并</w:t>
      </w:r>
      <w:r w:rsidRPr="00D549EA">
        <w:rPr>
          <w:color w:val="000000"/>
          <w:szCs w:val="21"/>
        </w:rPr>
        <w:t>[a]</w:t>
      </w:r>
      <w:r w:rsidRPr="00D549EA">
        <w:rPr>
          <w:color w:val="000000"/>
          <w:szCs w:val="21"/>
        </w:rPr>
        <w:t>芘的浓度超出校准曲线范围时，进行稀释的倍数）</w:t>
      </w:r>
      <w:r w:rsidRPr="00D549EA">
        <w:rPr>
          <w:rFonts w:hint="eastAsia"/>
          <w:color w:val="000000"/>
          <w:szCs w:val="21"/>
        </w:rPr>
        <w:t>；</w:t>
      </w:r>
    </w:p>
    <w:p w14:paraId="22BB96EE" w14:textId="77777777" w:rsidR="006708A4" w:rsidRPr="00D549EA" w:rsidRDefault="006708A4" w:rsidP="006708A4">
      <w:pPr>
        <w:ind w:firstLineChars="200" w:firstLine="420"/>
        <w:rPr>
          <w:color w:val="000000"/>
          <w:szCs w:val="21"/>
        </w:rPr>
      </w:pPr>
      <w:r w:rsidRPr="00D549EA">
        <w:rPr>
          <w:i/>
          <w:color w:val="000000"/>
          <w:szCs w:val="21"/>
        </w:rPr>
        <w:t>n</w:t>
      </w:r>
      <w:r w:rsidRPr="00D549EA">
        <w:rPr>
          <w:i/>
          <w:color w:val="000000"/>
          <w:szCs w:val="21"/>
        </w:rPr>
        <w:tab/>
      </w:r>
      <w:r w:rsidRPr="00D549EA">
        <w:rPr>
          <w:color w:val="000000"/>
          <w:szCs w:val="21"/>
        </w:rPr>
        <w:t>——</w:t>
      </w:r>
      <w:r w:rsidRPr="00D549EA">
        <w:rPr>
          <w:rFonts w:hint="eastAsia"/>
          <w:color w:val="000000"/>
          <w:szCs w:val="21"/>
        </w:rPr>
        <w:t xml:space="preserve"> </w:t>
      </w:r>
      <w:r w:rsidRPr="00D549EA">
        <w:rPr>
          <w:color w:val="000000"/>
          <w:szCs w:val="21"/>
        </w:rPr>
        <w:t>滤膜的切割份数；</w:t>
      </w:r>
    </w:p>
    <w:p w14:paraId="1199F557" w14:textId="77777777" w:rsidR="006708A4" w:rsidRPr="00D549EA" w:rsidRDefault="006708A4" w:rsidP="006708A4">
      <w:pPr>
        <w:ind w:firstLineChars="200" w:firstLine="420"/>
        <w:rPr>
          <w:color w:val="000000"/>
          <w:szCs w:val="21"/>
        </w:rPr>
      </w:pPr>
      <w:r w:rsidRPr="00D549EA">
        <w:rPr>
          <w:i/>
          <w:color w:val="000000"/>
          <w:szCs w:val="21"/>
        </w:rPr>
        <w:lastRenderedPageBreak/>
        <w:t>V</w:t>
      </w:r>
      <w:r w:rsidRPr="00D549EA">
        <w:rPr>
          <w:i/>
          <w:color w:val="000000"/>
          <w:szCs w:val="21"/>
          <w:vertAlign w:val="subscript"/>
        </w:rPr>
        <w:t>i</w:t>
      </w:r>
      <w:r w:rsidRPr="00D549EA">
        <w:rPr>
          <w:i/>
          <w:color w:val="000000"/>
          <w:szCs w:val="21"/>
          <w:vertAlign w:val="subscript"/>
        </w:rPr>
        <w:tab/>
      </w:r>
      <w:r w:rsidRPr="00D549EA">
        <w:rPr>
          <w:color w:val="000000"/>
          <w:szCs w:val="21"/>
        </w:rPr>
        <w:t>——</w:t>
      </w:r>
      <w:r w:rsidRPr="00D549EA">
        <w:rPr>
          <w:rFonts w:hint="eastAsia"/>
          <w:color w:val="000000"/>
          <w:szCs w:val="21"/>
        </w:rPr>
        <w:t xml:space="preserve"> </w:t>
      </w:r>
      <w:r w:rsidRPr="00D549EA">
        <w:rPr>
          <w:color w:val="000000"/>
          <w:szCs w:val="21"/>
        </w:rPr>
        <w:t>实际采样体积，</w:t>
      </w:r>
      <w:r w:rsidRPr="00D549EA">
        <w:rPr>
          <w:color w:val="000000"/>
          <w:szCs w:val="21"/>
        </w:rPr>
        <w:t>m</w:t>
      </w:r>
      <w:r w:rsidRPr="00D549EA">
        <w:rPr>
          <w:color w:val="000000"/>
          <w:szCs w:val="21"/>
          <w:vertAlign w:val="superscript"/>
        </w:rPr>
        <w:t>3</w:t>
      </w:r>
      <w:r w:rsidRPr="00D549EA">
        <w:rPr>
          <w:rFonts w:hint="eastAsia"/>
          <w:color w:val="000000"/>
          <w:szCs w:val="21"/>
        </w:rPr>
        <w:t>。</w:t>
      </w:r>
    </w:p>
    <w:p w14:paraId="5A65CC04" w14:textId="77777777" w:rsidR="006708A4" w:rsidRPr="00D549EA" w:rsidRDefault="006708A4" w:rsidP="006708A4">
      <w:pPr>
        <w:widowControl/>
        <w:spacing w:beforeLines="50" w:before="156" w:afterLines="50" w:after="156"/>
        <w:jc w:val="left"/>
        <w:outlineLvl w:val="2"/>
        <w:rPr>
          <w:rFonts w:ascii="黑体" w:eastAsia="黑体" w:hAnsi="黑体"/>
          <w:kern w:val="0"/>
          <w:szCs w:val="21"/>
        </w:rPr>
      </w:pPr>
      <w:r w:rsidRPr="00D549EA">
        <w:rPr>
          <w:rFonts w:ascii="黑体" w:eastAsia="黑体" w:hAnsi="黑体"/>
          <w:kern w:val="0"/>
          <w:szCs w:val="21"/>
        </w:rPr>
        <w:t>D.6.3</w:t>
      </w:r>
      <w:r w:rsidRPr="00D549EA">
        <w:rPr>
          <w:rFonts w:ascii="黑体" w:eastAsia="黑体" w:hAnsi="黑体" w:hint="eastAsia"/>
          <w:kern w:val="0"/>
          <w:szCs w:val="21"/>
        </w:rPr>
        <w:t xml:space="preserve">　结果表示</w:t>
      </w:r>
    </w:p>
    <w:p w14:paraId="0E50A540" w14:textId="77777777" w:rsidR="006708A4" w:rsidRPr="00D549EA" w:rsidRDefault="006708A4" w:rsidP="006708A4">
      <w:pPr>
        <w:widowControl/>
        <w:spacing w:beforeLines="50" w:before="156" w:afterLines="50" w:after="156"/>
        <w:ind w:firstLineChars="200" w:firstLine="420"/>
        <w:jc w:val="left"/>
        <w:outlineLvl w:val="2"/>
        <w:rPr>
          <w:rFonts w:ascii="黑体" w:eastAsia="黑体"/>
          <w:kern w:val="0"/>
          <w:szCs w:val="21"/>
        </w:rPr>
      </w:pPr>
      <w:r w:rsidRPr="00D549EA">
        <w:rPr>
          <w:rFonts w:hint="eastAsia"/>
          <w:kern w:val="0"/>
          <w:szCs w:val="21"/>
        </w:rPr>
        <w:t>当测定</w:t>
      </w:r>
      <w:r w:rsidRPr="00D549EA">
        <w:rPr>
          <w:kern w:val="0"/>
          <w:szCs w:val="21"/>
        </w:rPr>
        <w:t>结果</w:t>
      </w:r>
      <w:r w:rsidRPr="00D549EA">
        <w:rPr>
          <w:rFonts w:hint="eastAsia"/>
          <w:kern w:val="0"/>
          <w:szCs w:val="21"/>
        </w:rPr>
        <w:t>小于</w:t>
      </w:r>
      <w:r w:rsidRPr="00D549EA">
        <w:rPr>
          <w:kern w:val="0"/>
          <w:szCs w:val="21"/>
        </w:rPr>
        <w:t>1.00 ng/m</w:t>
      </w:r>
      <w:r w:rsidRPr="00D549EA">
        <w:rPr>
          <w:kern w:val="0"/>
          <w:szCs w:val="21"/>
          <w:vertAlign w:val="superscript"/>
        </w:rPr>
        <w:t>3</w:t>
      </w:r>
      <w:r w:rsidRPr="00D549EA">
        <w:rPr>
          <w:rFonts w:hint="eastAsia"/>
          <w:kern w:val="0"/>
          <w:szCs w:val="21"/>
        </w:rPr>
        <w:t>时，保留到小数点后二位，大于等于</w:t>
      </w:r>
      <w:r w:rsidRPr="00D549EA">
        <w:rPr>
          <w:kern w:val="0"/>
          <w:szCs w:val="21"/>
        </w:rPr>
        <w:t>1.00 ng/m</w:t>
      </w:r>
      <w:r w:rsidRPr="00D549EA">
        <w:rPr>
          <w:kern w:val="0"/>
          <w:szCs w:val="21"/>
          <w:vertAlign w:val="superscript"/>
        </w:rPr>
        <w:t>3</w:t>
      </w:r>
      <w:r w:rsidRPr="00D549EA">
        <w:rPr>
          <w:rFonts w:hint="eastAsia"/>
          <w:kern w:val="0"/>
          <w:szCs w:val="21"/>
        </w:rPr>
        <w:t>时，保留三位有效数字。</w:t>
      </w:r>
      <w:r w:rsidRPr="00D549EA" w:rsidDel="00B53D71">
        <w:rPr>
          <w:rFonts w:hint="eastAsia"/>
          <w:kern w:val="0"/>
          <w:szCs w:val="21"/>
        </w:rPr>
        <w:t xml:space="preserve"> </w:t>
      </w:r>
    </w:p>
    <w:p w14:paraId="46E03C06" w14:textId="77777777" w:rsidR="006708A4" w:rsidRPr="00D549EA" w:rsidRDefault="006708A4" w:rsidP="006708A4">
      <w:pPr>
        <w:widowControl/>
        <w:numPr>
          <w:ilvl w:val="1"/>
          <w:numId w:val="0"/>
        </w:numPr>
        <w:spacing w:beforeLines="50" w:before="156" w:afterLines="50" w:after="156"/>
        <w:ind w:left="992"/>
        <w:jc w:val="left"/>
        <w:outlineLvl w:val="2"/>
        <w:rPr>
          <w:rFonts w:ascii="黑体" w:eastAsia="黑体" w:hAnsi="黑体"/>
          <w:bCs/>
          <w:kern w:val="0"/>
          <w:szCs w:val="21"/>
        </w:rPr>
      </w:pPr>
      <w:r w:rsidRPr="00D549EA">
        <w:rPr>
          <w:rFonts w:ascii="黑体" w:eastAsia="黑体" w:hAnsi="黑体"/>
          <w:bCs/>
          <w:kern w:val="0"/>
          <w:szCs w:val="21"/>
        </w:rPr>
        <w:t>D.7</w:t>
      </w:r>
      <w:r w:rsidRPr="00D549EA">
        <w:rPr>
          <w:rFonts w:ascii="黑体" w:eastAsia="黑体" w:hAnsi="黑体" w:hint="eastAsia"/>
          <w:bCs/>
          <w:kern w:val="0"/>
          <w:szCs w:val="21"/>
        </w:rPr>
        <w:t xml:space="preserve">　方法特性</w:t>
      </w:r>
    </w:p>
    <w:p w14:paraId="236B9FBA" w14:textId="77777777" w:rsidR="006708A4" w:rsidRPr="00D549EA" w:rsidRDefault="006708A4" w:rsidP="006708A4">
      <w:pPr>
        <w:widowControl/>
        <w:spacing w:line="120" w:lineRule="auto"/>
        <w:jc w:val="left"/>
        <w:outlineLvl w:val="2"/>
        <w:rPr>
          <w:rFonts w:ascii="黑体" w:eastAsia="黑体" w:hAnsi="黑体"/>
          <w:kern w:val="0"/>
          <w:szCs w:val="21"/>
        </w:rPr>
      </w:pPr>
      <w:r w:rsidRPr="00D549EA">
        <w:rPr>
          <w:rFonts w:ascii="黑体" w:eastAsia="黑体" w:hAnsi="黑体"/>
          <w:kern w:val="0"/>
          <w:szCs w:val="21"/>
        </w:rPr>
        <w:t>D.7.1</w:t>
      </w:r>
      <w:r w:rsidRPr="00D549EA">
        <w:rPr>
          <w:rFonts w:ascii="黑体" w:eastAsia="黑体" w:hAnsi="黑体" w:hint="eastAsia"/>
          <w:kern w:val="0"/>
          <w:szCs w:val="21"/>
        </w:rPr>
        <w:t xml:space="preserve">　检出限</w:t>
      </w:r>
    </w:p>
    <w:p w14:paraId="72DB6B79" w14:textId="77777777" w:rsidR="006708A4" w:rsidRPr="00D549EA" w:rsidRDefault="006708A4" w:rsidP="006708A4">
      <w:pPr>
        <w:widowControl/>
        <w:numPr>
          <w:ilvl w:val="0"/>
          <w:numId w:val="1"/>
        </w:numPr>
        <w:tabs>
          <w:tab w:val="center" w:pos="4201"/>
          <w:tab w:val="right" w:leader="dot" w:pos="9298"/>
        </w:tabs>
        <w:autoSpaceDE w:val="0"/>
        <w:autoSpaceDN w:val="0"/>
        <w:ind w:firstLineChars="200" w:firstLine="420"/>
        <w:contextualSpacing/>
        <w:rPr>
          <w:kern w:val="0"/>
          <w:szCs w:val="21"/>
        </w:rPr>
      </w:pPr>
      <w:r w:rsidRPr="00D549EA">
        <w:rPr>
          <w:kern w:val="0"/>
          <w:szCs w:val="21"/>
        </w:rPr>
        <w:t>方法检出限为</w:t>
      </w:r>
      <w:r w:rsidRPr="00D549EA">
        <w:rPr>
          <w:rFonts w:hint="eastAsia"/>
          <w:kern w:val="0"/>
          <w:szCs w:val="21"/>
        </w:rPr>
        <w:t xml:space="preserve">0.04 </w:t>
      </w:r>
      <w:r w:rsidRPr="00D549EA">
        <w:rPr>
          <w:kern w:val="0"/>
          <w:szCs w:val="21"/>
        </w:rPr>
        <w:t>ng/m</w:t>
      </w:r>
      <w:r w:rsidRPr="00D549EA">
        <w:rPr>
          <w:kern w:val="0"/>
          <w:szCs w:val="21"/>
          <w:vertAlign w:val="superscript"/>
        </w:rPr>
        <w:t>3</w:t>
      </w:r>
      <w:r w:rsidRPr="00D549EA">
        <w:rPr>
          <w:rFonts w:hint="eastAsia"/>
          <w:kern w:val="0"/>
          <w:szCs w:val="21"/>
        </w:rPr>
        <w:t>，</w:t>
      </w:r>
      <w:r w:rsidRPr="00D549EA">
        <w:rPr>
          <w:kern w:val="0"/>
          <w:szCs w:val="21"/>
        </w:rPr>
        <w:t>测定下限为</w:t>
      </w:r>
      <w:r w:rsidRPr="00D549EA">
        <w:rPr>
          <w:rFonts w:hint="eastAsia"/>
          <w:kern w:val="0"/>
          <w:szCs w:val="21"/>
        </w:rPr>
        <w:t xml:space="preserve">0.15 </w:t>
      </w:r>
      <w:r w:rsidRPr="00D549EA">
        <w:rPr>
          <w:kern w:val="0"/>
          <w:szCs w:val="21"/>
        </w:rPr>
        <w:t>ng/m</w:t>
      </w:r>
      <w:r w:rsidRPr="00D549EA">
        <w:rPr>
          <w:kern w:val="0"/>
          <w:szCs w:val="21"/>
          <w:vertAlign w:val="superscript"/>
        </w:rPr>
        <w:t>3</w:t>
      </w:r>
      <w:r w:rsidRPr="00D549EA">
        <w:rPr>
          <w:kern w:val="0"/>
          <w:szCs w:val="21"/>
        </w:rPr>
        <w:t>。</w:t>
      </w:r>
    </w:p>
    <w:p w14:paraId="66B6F70B" w14:textId="77777777" w:rsidR="006708A4" w:rsidRPr="00D549EA" w:rsidRDefault="006708A4" w:rsidP="006708A4">
      <w:pPr>
        <w:widowControl/>
        <w:spacing w:beforeLines="50" w:before="156" w:afterLines="50" w:after="156"/>
        <w:jc w:val="left"/>
        <w:outlineLvl w:val="2"/>
        <w:rPr>
          <w:rFonts w:ascii="黑体" w:eastAsia="黑体" w:hAnsi="黑体"/>
          <w:kern w:val="0"/>
          <w:szCs w:val="21"/>
        </w:rPr>
      </w:pPr>
      <w:r w:rsidRPr="00D549EA">
        <w:rPr>
          <w:rFonts w:ascii="黑体" w:eastAsia="黑体" w:hAnsi="黑体"/>
          <w:kern w:val="0"/>
          <w:szCs w:val="21"/>
        </w:rPr>
        <w:t>D.7.2</w:t>
      </w:r>
      <w:r w:rsidRPr="00D549EA">
        <w:rPr>
          <w:rFonts w:ascii="黑体" w:eastAsia="黑体" w:hAnsi="黑体" w:hint="eastAsia"/>
          <w:kern w:val="0"/>
          <w:szCs w:val="21"/>
        </w:rPr>
        <w:t xml:space="preserve">　精密度和回收率</w:t>
      </w:r>
    </w:p>
    <w:p w14:paraId="14304507" w14:textId="77777777" w:rsidR="006708A4" w:rsidRPr="00D549EA" w:rsidRDefault="006708A4" w:rsidP="006708A4">
      <w:pPr>
        <w:ind w:firstLineChars="200" w:firstLine="420"/>
        <w:contextualSpacing/>
        <w:rPr>
          <w:szCs w:val="21"/>
        </w:rPr>
      </w:pPr>
      <w:r w:rsidRPr="00D549EA">
        <w:rPr>
          <w:szCs w:val="21"/>
        </w:rPr>
        <w:t>实验室内</w:t>
      </w:r>
      <w:r w:rsidRPr="00D549EA">
        <w:rPr>
          <w:rFonts w:hint="eastAsia"/>
          <w:color w:val="000000"/>
          <w:szCs w:val="21"/>
        </w:rPr>
        <w:t>苯并</w:t>
      </w:r>
      <w:r w:rsidRPr="00D549EA">
        <w:rPr>
          <w:color w:val="000000"/>
          <w:szCs w:val="21"/>
        </w:rPr>
        <w:t>[a]</w:t>
      </w:r>
      <w:r w:rsidRPr="00D549EA">
        <w:rPr>
          <w:rFonts w:hint="eastAsia"/>
          <w:color w:val="000000"/>
          <w:szCs w:val="21"/>
        </w:rPr>
        <w:t>芘</w:t>
      </w:r>
      <w:r w:rsidRPr="00D549EA">
        <w:rPr>
          <w:szCs w:val="21"/>
        </w:rPr>
        <w:t>的相对标准偏差</w:t>
      </w:r>
      <w:r w:rsidRPr="00D549EA">
        <w:rPr>
          <w:rFonts w:hint="eastAsia"/>
          <w:szCs w:val="21"/>
        </w:rPr>
        <w:t>范围</w:t>
      </w:r>
      <w:r w:rsidRPr="00D549EA">
        <w:rPr>
          <w:szCs w:val="21"/>
        </w:rPr>
        <w:t>为</w:t>
      </w:r>
      <w:r w:rsidRPr="00D549EA">
        <w:rPr>
          <w:rFonts w:hint="eastAsia"/>
          <w:szCs w:val="21"/>
        </w:rPr>
        <w:t>：</w:t>
      </w:r>
      <w:r w:rsidRPr="00D549EA">
        <w:rPr>
          <w:szCs w:val="21"/>
        </w:rPr>
        <w:t xml:space="preserve">1.2 % </w:t>
      </w:r>
      <w:r w:rsidRPr="00D549EA">
        <w:rPr>
          <w:rFonts w:hint="eastAsia"/>
          <w:szCs w:val="21"/>
        </w:rPr>
        <w:t>~</w:t>
      </w:r>
      <w:r w:rsidRPr="00D549EA">
        <w:rPr>
          <w:szCs w:val="21"/>
        </w:rPr>
        <w:t xml:space="preserve"> 5.</w:t>
      </w:r>
      <w:r w:rsidRPr="00D549EA">
        <w:rPr>
          <w:rFonts w:hint="eastAsia"/>
          <w:szCs w:val="21"/>
        </w:rPr>
        <w:t>8</w:t>
      </w:r>
      <w:r w:rsidRPr="00D549EA">
        <w:rPr>
          <w:szCs w:val="21"/>
        </w:rPr>
        <w:t xml:space="preserve"> %</w:t>
      </w:r>
      <w:r w:rsidRPr="00D549EA">
        <w:rPr>
          <w:rFonts w:hint="eastAsia"/>
          <w:szCs w:val="21"/>
        </w:rPr>
        <w:t>。</w:t>
      </w:r>
      <w:r w:rsidRPr="00D549EA">
        <w:rPr>
          <w:szCs w:val="21"/>
        </w:rPr>
        <w:t>对实际样品进行加标</w:t>
      </w:r>
      <w:r w:rsidRPr="00D549EA">
        <w:rPr>
          <w:rFonts w:hint="eastAsia"/>
          <w:szCs w:val="21"/>
        </w:rPr>
        <w:t>回收率</w:t>
      </w:r>
      <w:r w:rsidRPr="00D549EA">
        <w:rPr>
          <w:szCs w:val="21"/>
        </w:rPr>
        <w:t>测定，加标量为</w:t>
      </w:r>
      <w:r w:rsidRPr="00D549EA">
        <w:rPr>
          <w:szCs w:val="21"/>
        </w:rPr>
        <w:t>0.05 µg</w:t>
      </w:r>
      <w:r w:rsidRPr="00D549EA">
        <w:rPr>
          <w:rFonts w:hint="eastAsia"/>
          <w:szCs w:val="21"/>
        </w:rPr>
        <w:t>、</w:t>
      </w:r>
      <w:r w:rsidRPr="00D549EA">
        <w:rPr>
          <w:szCs w:val="21"/>
        </w:rPr>
        <w:t>0.20 µg</w:t>
      </w:r>
      <w:r w:rsidRPr="00D549EA">
        <w:rPr>
          <w:szCs w:val="21"/>
        </w:rPr>
        <w:t>和</w:t>
      </w:r>
      <w:r w:rsidRPr="00D549EA">
        <w:rPr>
          <w:szCs w:val="21"/>
        </w:rPr>
        <w:t>0.50 µg</w:t>
      </w:r>
      <w:r w:rsidRPr="00D549EA">
        <w:rPr>
          <w:rFonts w:hint="eastAsia"/>
          <w:szCs w:val="21"/>
        </w:rPr>
        <w:t>时</w:t>
      </w:r>
      <w:r w:rsidRPr="00D549EA">
        <w:rPr>
          <w:szCs w:val="21"/>
        </w:rPr>
        <w:t>，加标回收率分别为</w:t>
      </w:r>
      <w:r w:rsidRPr="00D549EA">
        <w:rPr>
          <w:szCs w:val="21"/>
        </w:rPr>
        <w:t xml:space="preserve">89.3% </w:t>
      </w:r>
      <w:r w:rsidRPr="00D549EA">
        <w:rPr>
          <w:rFonts w:hint="eastAsia"/>
          <w:szCs w:val="21"/>
        </w:rPr>
        <w:t>~</w:t>
      </w:r>
      <w:r w:rsidRPr="00D549EA">
        <w:rPr>
          <w:szCs w:val="21"/>
        </w:rPr>
        <w:t xml:space="preserve"> 94.4%</w:t>
      </w:r>
      <w:r w:rsidRPr="00D549EA">
        <w:rPr>
          <w:rFonts w:hint="eastAsia"/>
          <w:szCs w:val="21"/>
        </w:rPr>
        <w:t>、</w:t>
      </w:r>
      <w:r w:rsidRPr="00D549EA">
        <w:rPr>
          <w:szCs w:val="21"/>
        </w:rPr>
        <w:t xml:space="preserve">88.8% </w:t>
      </w:r>
      <w:r w:rsidRPr="00D549EA">
        <w:rPr>
          <w:rFonts w:hint="eastAsia"/>
          <w:szCs w:val="21"/>
        </w:rPr>
        <w:t>~</w:t>
      </w:r>
      <w:r w:rsidRPr="00D549EA">
        <w:rPr>
          <w:szCs w:val="21"/>
        </w:rPr>
        <w:t xml:space="preserve"> 98.7%</w:t>
      </w:r>
      <w:r w:rsidRPr="00D549EA">
        <w:rPr>
          <w:rFonts w:hint="eastAsia"/>
          <w:szCs w:val="21"/>
        </w:rPr>
        <w:t>、</w:t>
      </w:r>
      <w:r w:rsidRPr="00D549EA">
        <w:rPr>
          <w:szCs w:val="21"/>
        </w:rPr>
        <w:t xml:space="preserve">87.3% </w:t>
      </w:r>
      <w:r w:rsidRPr="00D549EA">
        <w:rPr>
          <w:rFonts w:hint="eastAsia"/>
          <w:szCs w:val="21"/>
        </w:rPr>
        <w:t>~</w:t>
      </w:r>
      <w:r w:rsidRPr="00D549EA">
        <w:rPr>
          <w:szCs w:val="21"/>
        </w:rPr>
        <w:t xml:space="preserve"> 95.7%</w:t>
      </w:r>
      <w:r w:rsidRPr="00D549EA">
        <w:rPr>
          <w:rFonts w:hint="eastAsia"/>
          <w:szCs w:val="21"/>
        </w:rPr>
        <w:t>。</w:t>
      </w:r>
    </w:p>
    <w:p w14:paraId="1AD4E3D4" w14:textId="77777777" w:rsidR="006708A4" w:rsidRPr="00D549EA" w:rsidRDefault="006708A4" w:rsidP="006708A4">
      <w:pPr>
        <w:widowControl/>
        <w:numPr>
          <w:ilvl w:val="0"/>
          <w:numId w:val="1"/>
        </w:numPr>
        <w:tabs>
          <w:tab w:val="center" w:pos="4201"/>
          <w:tab w:val="right" w:leader="dot" w:pos="9298"/>
        </w:tabs>
        <w:autoSpaceDE w:val="0"/>
        <w:autoSpaceDN w:val="0"/>
        <w:spacing w:beforeLines="50" w:before="156" w:afterLines="50" w:after="156"/>
        <w:rPr>
          <w:rFonts w:ascii="黑体" w:eastAsia="黑体" w:hAnsi="黑体"/>
          <w:kern w:val="0"/>
          <w:sz w:val="20"/>
          <w:szCs w:val="21"/>
        </w:rPr>
      </w:pPr>
      <w:r w:rsidRPr="00D549EA">
        <w:rPr>
          <w:rFonts w:ascii="黑体" w:eastAsia="黑体" w:hAnsi="黑体" w:hint="eastAsia"/>
          <w:kern w:val="0"/>
          <w:sz w:val="20"/>
          <w:szCs w:val="21"/>
        </w:rPr>
        <w:t>D.8　质量保证和控制</w:t>
      </w:r>
    </w:p>
    <w:p w14:paraId="7434FE06" w14:textId="77777777" w:rsidR="006708A4" w:rsidRPr="00D549EA" w:rsidRDefault="006708A4" w:rsidP="006708A4">
      <w:pPr>
        <w:widowControl/>
        <w:numPr>
          <w:ilvl w:val="0"/>
          <w:numId w:val="1"/>
        </w:numPr>
        <w:tabs>
          <w:tab w:val="center" w:pos="4201"/>
          <w:tab w:val="right" w:leader="dot" w:pos="9298"/>
        </w:tabs>
        <w:autoSpaceDE w:val="0"/>
        <w:autoSpaceDN w:val="0"/>
        <w:ind w:leftChars="50" w:left="105" w:firstLineChars="150" w:firstLine="315"/>
        <w:contextualSpacing/>
        <w:rPr>
          <w:szCs w:val="21"/>
        </w:rPr>
      </w:pPr>
      <w:r w:rsidRPr="00D549EA">
        <w:rPr>
          <w:szCs w:val="21"/>
        </w:rPr>
        <w:t>校准曲线的线性相关系数</w:t>
      </w:r>
      <w:r w:rsidRPr="00D549EA">
        <w:rPr>
          <w:rFonts w:ascii="宋体" w:hAnsi="宋体"/>
          <w:szCs w:val="21"/>
        </w:rPr>
        <w:t>≥</w:t>
      </w:r>
      <w:r w:rsidRPr="00D549EA">
        <w:rPr>
          <w:szCs w:val="21"/>
        </w:rPr>
        <w:t>0.999</w:t>
      </w:r>
      <w:r w:rsidRPr="00D549EA">
        <w:rPr>
          <w:szCs w:val="21"/>
        </w:rPr>
        <w:t>，否则重新绘制校准曲线。校准曲线核查的浓度为曲线中间点，即对标准系列中</w:t>
      </w:r>
      <w:r w:rsidRPr="00D549EA">
        <w:rPr>
          <w:kern w:val="0"/>
          <w:szCs w:val="21"/>
        </w:rPr>
        <w:t>10 ng/mL</w:t>
      </w:r>
      <w:r w:rsidRPr="00D549EA">
        <w:rPr>
          <w:kern w:val="0"/>
          <w:szCs w:val="21"/>
        </w:rPr>
        <w:t>、</w:t>
      </w:r>
      <w:r w:rsidRPr="00D549EA">
        <w:rPr>
          <w:kern w:val="0"/>
          <w:szCs w:val="21"/>
        </w:rPr>
        <w:t>20 ng/mL</w:t>
      </w:r>
      <w:r w:rsidRPr="00D549EA">
        <w:rPr>
          <w:szCs w:val="21"/>
        </w:rPr>
        <w:t>的浓度点进行测试，以检验校准曲线是否有偏离，每日一次。</w:t>
      </w:r>
    </w:p>
    <w:p w14:paraId="30022D5B" w14:textId="77777777" w:rsidR="006708A4" w:rsidRPr="00D549EA" w:rsidRDefault="006708A4" w:rsidP="006708A4">
      <w:pPr>
        <w:widowControl/>
        <w:numPr>
          <w:ilvl w:val="0"/>
          <w:numId w:val="1"/>
        </w:numPr>
        <w:tabs>
          <w:tab w:val="center" w:pos="4201"/>
          <w:tab w:val="right" w:leader="dot" w:pos="9298"/>
        </w:tabs>
        <w:autoSpaceDE w:val="0"/>
        <w:autoSpaceDN w:val="0"/>
        <w:ind w:leftChars="50" w:left="105" w:firstLineChars="150" w:firstLine="315"/>
        <w:contextualSpacing/>
        <w:rPr>
          <w:szCs w:val="21"/>
        </w:rPr>
      </w:pPr>
      <w:r w:rsidRPr="00D549EA">
        <w:rPr>
          <w:szCs w:val="21"/>
        </w:rPr>
        <w:t>按公式</w:t>
      </w:r>
      <w:r w:rsidRPr="00D549EA">
        <w:rPr>
          <w:color w:val="000000"/>
          <w:kern w:val="0"/>
          <w:szCs w:val="21"/>
        </w:rPr>
        <w:t>（</w:t>
      </w:r>
      <w:r w:rsidRPr="00D549EA">
        <w:rPr>
          <w:color w:val="000000"/>
          <w:kern w:val="0"/>
          <w:szCs w:val="21"/>
        </w:rPr>
        <w:t>D.3</w:t>
      </w:r>
      <w:r w:rsidRPr="00D549EA">
        <w:rPr>
          <w:color w:val="000000"/>
          <w:kern w:val="0"/>
          <w:szCs w:val="21"/>
        </w:rPr>
        <w:t>）</w:t>
      </w:r>
      <w:r w:rsidRPr="00D549EA">
        <w:rPr>
          <w:szCs w:val="21"/>
        </w:rPr>
        <w:t>计算相对偏差（</w:t>
      </w:r>
      <w:r w:rsidRPr="00D549EA">
        <w:rPr>
          <w:szCs w:val="21"/>
        </w:rPr>
        <w:t>RD</w:t>
      </w:r>
      <w:r w:rsidRPr="00D549EA">
        <w:rPr>
          <w:szCs w:val="21"/>
        </w:rPr>
        <w:t>）：</w:t>
      </w:r>
    </w:p>
    <w:p w14:paraId="5E92DB97" w14:textId="77777777" w:rsidR="006708A4" w:rsidRPr="00D549EA" w:rsidRDefault="006708A4" w:rsidP="006708A4">
      <w:pPr>
        <w:widowControl/>
        <w:numPr>
          <w:ilvl w:val="0"/>
          <w:numId w:val="1"/>
        </w:numPr>
        <w:tabs>
          <w:tab w:val="center" w:pos="4201"/>
          <w:tab w:val="right" w:leader="dot" w:pos="9298"/>
        </w:tabs>
        <w:autoSpaceDE w:val="0"/>
        <w:autoSpaceDN w:val="0"/>
        <w:ind w:firstLineChars="200" w:firstLine="400"/>
        <w:contextualSpacing/>
        <w:jc w:val="right"/>
        <w:rPr>
          <w:i/>
          <w:iCs/>
          <w:szCs w:val="21"/>
        </w:rPr>
      </w:pPr>
      <w:r w:rsidRPr="00D549EA">
        <w:rPr>
          <w:rFonts w:ascii="宋体"/>
          <w:noProof/>
          <w:kern w:val="0"/>
          <w:sz w:val="20"/>
          <w:szCs w:val="20"/>
        </w:rPr>
        <w:drawing>
          <wp:inline distT="0" distB="0" distL="0" distR="0" wp14:anchorId="6A678B4A" wp14:editId="215787A0">
            <wp:extent cx="1057275" cy="374015"/>
            <wp:effectExtent l="0" t="0" r="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3"/>
                    <a:srcRect l="39148" r="39630"/>
                    <a:stretch>
                      <a:fillRect/>
                    </a:stretch>
                  </pic:blipFill>
                  <pic:spPr>
                    <a:xfrm>
                      <a:off x="0" y="0"/>
                      <a:ext cx="1057275" cy="374015"/>
                    </a:xfrm>
                    <a:prstGeom prst="rect">
                      <a:avLst/>
                    </a:prstGeom>
                    <a:noFill/>
                    <a:ln w="9525">
                      <a:noFill/>
                      <a:miter lim="800000"/>
                      <a:headEnd/>
                      <a:tailEnd/>
                    </a:ln>
                  </pic:spPr>
                </pic:pic>
              </a:graphicData>
            </a:graphic>
          </wp:inline>
        </w:drawing>
      </w:r>
      <w:r w:rsidRPr="00D549EA">
        <w:rPr>
          <w:color w:val="000000"/>
          <w:kern w:val="0"/>
          <w:szCs w:val="21"/>
        </w:rPr>
        <w:fldChar w:fldCharType="begin"/>
      </w:r>
      <w:r w:rsidRPr="00D549EA">
        <w:rPr>
          <w:color w:val="000000"/>
          <w:kern w:val="0"/>
          <w:szCs w:val="21"/>
        </w:rPr>
        <w:instrText xml:space="preserve"> QUOTE </w:instrText>
      </w:r>
      <w:r w:rsidRPr="00D549EA">
        <w:rPr>
          <w:color w:val="000000"/>
          <w:kern w:val="0"/>
          <w:szCs w:val="21"/>
        </w:rPr>
        <w:fldChar w:fldCharType="end"/>
      </w:r>
      <w:r w:rsidRPr="00D549EA">
        <w:rPr>
          <w:rFonts w:ascii="宋体" w:hint="eastAsia"/>
          <w:kern w:val="0"/>
          <w:sz w:val="20"/>
          <w:szCs w:val="20"/>
        </w:rPr>
        <w:t>……………………………</w:t>
      </w:r>
      <w:r w:rsidRPr="00D549EA">
        <w:rPr>
          <w:color w:val="000000"/>
          <w:kern w:val="0"/>
          <w:szCs w:val="21"/>
        </w:rPr>
        <w:t>（</w:t>
      </w:r>
      <w:r w:rsidRPr="00D549EA">
        <w:rPr>
          <w:color w:val="000000"/>
          <w:kern w:val="0"/>
          <w:szCs w:val="21"/>
        </w:rPr>
        <w:t>D.3</w:t>
      </w:r>
      <w:r w:rsidRPr="00D549EA">
        <w:rPr>
          <w:color w:val="000000"/>
          <w:kern w:val="0"/>
          <w:szCs w:val="21"/>
        </w:rPr>
        <w:t>）</w:t>
      </w:r>
    </w:p>
    <w:p w14:paraId="42FF2066" w14:textId="77777777" w:rsidR="006708A4" w:rsidRPr="00D549EA" w:rsidRDefault="006708A4" w:rsidP="006708A4">
      <w:pPr>
        <w:autoSpaceDE w:val="0"/>
        <w:autoSpaceDN w:val="0"/>
        <w:ind w:firstLineChars="200" w:firstLine="420"/>
        <w:contextualSpacing/>
        <w:rPr>
          <w:szCs w:val="21"/>
        </w:rPr>
      </w:pPr>
      <w:r w:rsidRPr="00D549EA">
        <w:rPr>
          <w:szCs w:val="21"/>
        </w:rPr>
        <w:t>式中：</w:t>
      </w:r>
    </w:p>
    <w:p w14:paraId="508ABC26" w14:textId="77777777" w:rsidR="006708A4" w:rsidRPr="00D549EA" w:rsidRDefault="006708A4" w:rsidP="006708A4">
      <w:pPr>
        <w:autoSpaceDE w:val="0"/>
        <w:autoSpaceDN w:val="0"/>
        <w:ind w:firstLineChars="200" w:firstLine="420"/>
        <w:contextualSpacing/>
        <w:rPr>
          <w:szCs w:val="21"/>
        </w:rPr>
      </w:pPr>
      <w:r w:rsidRPr="00D549EA">
        <w:rPr>
          <w:i/>
          <w:szCs w:val="21"/>
        </w:rPr>
        <w:t>RD</w:t>
      </w:r>
      <w:r w:rsidRPr="00D549EA">
        <w:rPr>
          <w:i/>
          <w:szCs w:val="21"/>
        </w:rPr>
        <w:tab/>
      </w:r>
      <w:r w:rsidRPr="00D549EA">
        <w:rPr>
          <w:szCs w:val="21"/>
        </w:rPr>
        <w:t>——</w:t>
      </w:r>
      <w:r w:rsidRPr="00D549EA">
        <w:rPr>
          <w:rFonts w:hint="eastAsia"/>
          <w:szCs w:val="21"/>
        </w:rPr>
        <w:t xml:space="preserve"> </w:t>
      </w:r>
      <w:r w:rsidRPr="00D549EA">
        <w:rPr>
          <w:i/>
          <w:szCs w:val="21"/>
        </w:rPr>
        <w:t>ρ</w:t>
      </w:r>
      <w:r w:rsidRPr="00D549EA">
        <w:rPr>
          <w:szCs w:val="21"/>
          <w:vertAlign w:val="subscript"/>
        </w:rPr>
        <w:t>c</w:t>
      </w:r>
      <w:r w:rsidRPr="00D549EA">
        <w:rPr>
          <w:szCs w:val="21"/>
        </w:rPr>
        <w:t>与校准点</w:t>
      </w:r>
      <w:r w:rsidRPr="00D549EA">
        <w:rPr>
          <w:i/>
          <w:szCs w:val="21"/>
        </w:rPr>
        <w:t>ρ</w:t>
      </w:r>
      <w:r w:rsidRPr="00D549EA">
        <w:rPr>
          <w:szCs w:val="21"/>
          <w:vertAlign w:val="subscript"/>
        </w:rPr>
        <w:t>i</w:t>
      </w:r>
      <w:r w:rsidRPr="00D549EA">
        <w:rPr>
          <w:szCs w:val="21"/>
        </w:rPr>
        <w:t>的相对偏差，</w:t>
      </w:r>
      <w:r w:rsidRPr="00D549EA">
        <w:rPr>
          <w:szCs w:val="21"/>
        </w:rPr>
        <w:t>%</w:t>
      </w:r>
      <w:r w:rsidRPr="00D549EA">
        <w:rPr>
          <w:szCs w:val="21"/>
        </w:rPr>
        <w:t>；</w:t>
      </w:r>
    </w:p>
    <w:p w14:paraId="7560E880" w14:textId="77777777" w:rsidR="006708A4" w:rsidRPr="00D549EA" w:rsidRDefault="006708A4" w:rsidP="006708A4">
      <w:pPr>
        <w:autoSpaceDE w:val="0"/>
        <w:autoSpaceDN w:val="0"/>
        <w:ind w:firstLineChars="200" w:firstLine="420"/>
        <w:contextualSpacing/>
        <w:rPr>
          <w:szCs w:val="21"/>
        </w:rPr>
      </w:pPr>
      <w:r w:rsidRPr="00D549EA">
        <w:rPr>
          <w:i/>
          <w:szCs w:val="21"/>
        </w:rPr>
        <w:t>ρ</w:t>
      </w:r>
      <w:r w:rsidRPr="00D549EA">
        <w:rPr>
          <w:i/>
          <w:szCs w:val="21"/>
          <w:vertAlign w:val="subscript"/>
        </w:rPr>
        <w:t>c</w:t>
      </w:r>
      <w:r w:rsidRPr="00D549EA">
        <w:rPr>
          <w:i/>
          <w:szCs w:val="21"/>
          <w:vertAlign w:val="subscript"/>
        </w:rPr>
        <w:tab/>
      </w:r>
      <w:r w:rsidRPr="00D549EA">
        <w:rPr>
          <w:szCs w:val="21"/>
        </w:rPr>
        <w:t>——</w:t>
      </w:r>
      <w:r w:rsidRPr="00D549EA">
        <w:rPr>
          <w:rFonts w:hint="eastAsia"/>
          <w:szCs w:val="21"/>
        </w:rPr>
        <w:t xml:space="preserve"> </w:t>
      </w:r>
      <w:r w:rsidRPr="00D549EA">
        <w:rPr>
          <w:szCs w:val="21"/>
        </w:rPr>
        <w:t>测定的该校准点的质量浓度。</w:t>
      </w:r>
    </w:p>
    <w:p w14:paraId="21C46984" w14:textId="77777777" w:rsidR="006708A4" w:rsidRPr="00D549EA" w:rsidRDefault="006708A4" w:rsidP="006708A4">
      <w:pPr>
        <w:autoSpaceDE w:val="0"/>
        <w:autoSpaceDN w:val="0"/>
        <w:ind w:firstLineChars="200" w:firstLine="420"/>
        <w:contextualSpacing/>
        <w:rPr>
          <w:szCs w:val="21"/>
        </w:rPr>
      </w:pPr>
      <w:r w:rsidRPr="00D549EA">
        <w:rPr>
          <w:i/>
          <w:szCs w:val="21"/>
        </w:rPr>
        <w:t>ρ</w:t>
      </w:r>
      <w:r w:rsidRPr="00D549EA">
        <w:rPr>
          <w:i/>
          <w:szCs w:val="21"/>
          <w:vertAlign w:val="subscript"/>
        </w:rPr>
        <w:t>i</w:t>
      </w:r>
      <w:r w:rsidRPr="00D549EA">
        <w:rPr>
          <w:i/>
          <w:szCs w:val="21"/>
          <w:vertAlign w:val="subscript"/>
        </w:rPr>
        <w:tab/>
      </w:r>
      <w:r w:rsidRPr="00D549EA">
        <w:rPr>
          <w:szCs w:val="21"/>
        </w:rPr>
        <w:t>——</w:t>
      </w:r>
      <w:r w:rsidRPr="00D549EA">
        <w:rPr>
          <w:rFonts w:hint="eastAsia"/>
          <w:szCs w:val="21"/>
        </w:rPr>
        <w:t xml:space="preserve"> </w:t>
      </w:r>
      <w:r w:rsidRPr="00D549EA">
        <w:rPr>
          <w:szCs w:val="21"/>
        </w:rPr>
        <w:t>校准点的质量浓度；</w:t>
      </w:r>
    </w:p>
    <w:p w14:paraId="0710BFE7" w14:textId="77777777" w:rsidR="006708A4" w:rsidRPr="00D549EA" w:rsidRDefault="006708A4" w:rsidP="006708A4">
      <w:pPr>
        <w:autoSpaceDE w:val="0"/>
        <w:autoSpaceDN w:val="0"/>
        <w:ind w:firstLineChars="200" w:firstLine="420"/>
        <w:contextualSpacing/>
        <w:rPr>
          <w:szCs w:val="21"/>
        </w:rPr>
      </w:pPr>
      <w:r w:rsidRPr="00D549EA">
        <w:rPr>
          <w:szCs w:val="21"/>
        </w:rPr>
        <w:t>如果</w:t>
      </w:r>
      <w:r w:rsidRPr="00D549EA">
        <w:rPr>
          <w:szCs w:val="21"/>
        </w:rPr>
        <w:t>RD</w:t>
      </w:r>
      <w:r w:rsidRPr="00D549EA">
        <w:rPr>
          <w:szCs w:val="21"/>
        </w:rPr>
        <w:t>的绝对值</w:t>
      </w:r>
      <w:r w:rsidRPr="00D549EA">
        <w:rPr>
          <w:rFonts w:hint="eastAsia"/>
          <w:szCs w:val="21"/>
        </w:rPr>
        <w:t xml:space="preserve"> </w:t>
      </w:r>
      <w:r w:rsidRPr="00D549EA">
        <w:rPr>
          <w:rFonts w:ascii="宋体" w:hAnsi="宋体"/>
          <w:szCs w:val="21"/>
        </w:rPr>
        <w:t xml:space="preserve">≤ </w:t>
      </w:r>
      <w:r w:rsidRPr="00D549EA">
        <w:rPr>
          <w:szCs w:val="21"/>
        </w:rPr>
        <w:t>10%</w:t>
      </w:r>
      <w:r w:rsidRPr="00D549EA">
        <w:rPr>
          <w:szCs w:val="21"/>
        </w:rPr>
        <w:t>，则初始校准曲线仍能继续使用；如果</w:t>
      </w:r>
      <w:r w:rsidRPr="00D549EA">
        <w:rPr>
          <w:szCs w:val="21"/>
        </w:rPr>
        <w:t>RD</w:t>
      </w:r>
      <w:r w:rsidRPr="00D549EA">
        <w:rPr>
          <w:szCs w:val="21"/>
        </w:rPr>
        <w:t>的绝对值</w:t>
      </w:r>
      <w:r w:rsidRPr="00D549EA">
        <w:rPr>
          <w:rFonts w:hint="eastAsia"/>
          <w:szCs w:val="21"/>
        </w:rPr>
        <w:t xml:space="preserve"> </w:t>
      </w:r>
      <w:r w:rsidRPr="00D549EA">
        <w:rPr>
          <w:szCs w:val="21"/>
        </w:rPr>
        <w:t>＞</w:t>
      </w:r>
      <w:r w:rsidRPr="00D549EA">
        <w:rPr>
          <w:rFonts w:hint="eastAsia"/>
          <w:szCs w:val="21"/>
        </w:rPr>
        <w:t xml:space="preserve"> </w:t>
      </w:r>
      <w:r w:rsidRPr="00D549EA">
        <w:rPr>
          <w:szCs w:val="21"/>
        </w:rPr>
        <w:t>10%</w:t>
      </w:r>
      <w:r w:rsidRPr="00D549EA">
        <w:rPr>
          <w:szCs w:val="21"/>
        </w:rPr>
        <w:t>，应重新绘制新的校准曲线。</w:t>
      </w:r>
    </w:p>
    <w:p w14:paraId="289EB751" w14:textId="77777777" w:rsidR="006708A4" w:rsidRPr="00D549EA" w:rsidRDefault="006708A4" w:rsidP="006708A4">
      <w:pPr>
        <w:widowControl/>
        <w:spacing w:beforeLines="50" w:before="156" w:afterLines="50" w:after="156"/>
        <w:outlineLvl w:val="1"/>
        <w:rPr>
          <w:rFonts w:ascii="黑体" w:eastAsia="黑体" w:hAnsi="黑体"/>
          <w:kern w:val="0"/>
          <w:szCs w:val="20"/>
        </w:rPr>
      </w:pPr>
      <w:r w:rsidRPr="00D549EA">
        <w:rPr>
          <w:rFonts w:ascii="黑体" w:eastAsia="黑体" w:hAnsi="黑体"/>
          <w:kern w:val="0"/>
          <w:szCs w:val="20"/>
        </w:rPr>
        <w:t>D.9</w:t>
      </w:r>
      <w:r w:rsidRPr="00D549EA">
        <w:rPr>
          <w:rFonts w:ascii="黑体" w:eastAsia="黑体" w:hAnsi="黑体" w:hint="eastAsia"/>
          <w:kern w:val="0"/>
          <w:szCs w:val="20"/>
        </w:rPr>
        <w:t xml:space="preserve">　安全注意事项</w:t>
      </w:r>
    </w:p>
    <w:p w14:paraId="6BEB7351" w14:textId="77777777" w:rsidR="006708A4" w:rsidRPr="00D549EA" w:rsidRDefault="006708A4" w:rsidP="006708A4">
      <w:pPr>
        <w:widowControl/>
        <w:jc w:val="left"/>
        <w:rPr>
          <w:bCs/>
          <w:kern w:val="0"/>
          <w:szCs w:val="21"/>
        </w:rPr>
      </w:pPr>
      <w:r w:rsidRPr="00D549EA">
        <w:rPr>
          <w:rFonts w:ascii="黑体" w:eastAsia="黑体" w:hAnsi="黑体"/>
          <w:kern w:val="0"/>
          <w:sz w:val="20"/>
          <w:szCs w:val="21"/>
        </w:rPr>
        <w:t>D.9.1</w:t>
      </w:r>
      <w:r w:rsidRPr="00D549EA">
        <w:rPr>
          <w:rFonts w:ascii="黑体" w:eastAsia="黑体" w:hAnsi="黑体" w:hint="eastAsia"/>
          <w:kern w:val="0"/>
          <w:szCs w:val="21"/>
        </w:rPr>
        <w:t xml:space="preserve">　</w:t>
      </w:r>
      <w:r w:rsidRPr="00D549EA">
        <w:rPr>
          <w:bCs/>
          <w:kern w:val="0"/>
          <w:szCs w:val="21"/>
        </w:rPr>
        <w:t>实验操作过程中应注意个人防护，佩戴如手套、口罩等，样品前处理过程应在通风橱中进行。</w:t>
      </w:r>
    </w:p>
    <w:p w14:paraId="42B3E2E9" w14:textId="77777777" w:rsidR="006708A4" w:rsidRPr="00D549EA" w:rsidRDefault="006708A4" w:rsidP="006708A4">
      <w:pPr>
        <w:widowControl/>
        <w:jc w:val="left"/>
        <w:rPr>
          <w:kern w:val="0"/>
          <w:szCs w:val="21"/>
        </w:rPr>
      </w:pPr>
      <w:r w:rsidRPr="00D549EA">
        <w:rPr>
          <w:rFonts w:ascii="黑体" w:eastAsia="黑体" w:hAnsi="黑体"/>
          <w:kern w:val="0"/>
          <w:sz w:val="20"/>
          <w:szCs w:val="21"/>
        </w:rPr>
        <w:t>D.9.2</w:t>
      </w:r>
      <w:r w:rsidRPr="00D549EA">
        <w:rPr>
          <w:rFonts w:ascii="黑体" w:eastAsia="黑体" w:hAnsi="黑体" w:hint="eastAsia"/>
          <w:kern w:val="0"/>
          <w:szCs w:val="21"/>
        </w:rPr>
        <w:t xml:space="preserve">　</w:t>
      </w:r>
      <w:r w:rsidRPr="00D549EA">
        <w:rPr>
          <w:kern w:val="0"/>
          <w:szCs w:val="21"/>
        </w:rPr>
        <w:t>实验人员应当经过相关操作培训和安全培训，包括：所用有机溶剂、苯并</w:t>
      </w:r>
      <w:r w:rsidRPr="00D549EA">
        <w:rPr>
          <w:kern w:val="0"/>
          <w:szCs w:val="21"/>
        </w:rPr>
        <w:t>[a]</w:t>
      </w:r>
      <w:r w:rsidRPr="00D549EA">
        <w:rPr>
          <w:kern w:val="0"/>
          <w:szCs w:val="21"/>
        </w:rPr>
        <w:t>芘的理化性质及健康毒性、样品前处理的操作，仪器操作和基本维护，基本电气常识、健康防护等。</w:t>
      </w:r>
    </w:p>
    <w:p w14:paraId="0A14E17C" w14:textId="77777777" w:rsidR="006708A4" w:rsidRPr="00D549EA" w:rsidRDefault="006708A4" w:rsidP="006708A4">
      <w:pPr>
        <w:widowControl/>
        <w:jc w:val="left"/>
        <w:rPr>
          <w:kern w:val="0"/>
          <w:szCs w:val="21"/>
        </w:rPr>
      </w:pPr>
      <w:r w:rsidRPr="00D549EA">
        <w:rPr>
          <w:rFonts w:ascii="黑体" w:eastAsia="黑体" w:hAnsi="黑体"/>
          <w:kern w:val="0"/>
          <w:sz w:val="20"/>
          <w:szCs w:val="21"/>
        </w:rPr>
        <w:t>D.9.3</w:t>
      </w:r>
      <w:r w:rsidRPr="00D549EA">
        <w:rPr>
          <w:rFonts w:ascii="黑体" w:eastAsia="黑体" w:hAnsi="黑体" w:hint="eastAsia"/>
          <w:kern w:val="0"/>
          <w:szCs w:val="21"/>
        </w:rPr>
        <w:t xml:space="preserve">　</w:t>
      </w:r>
      <w:r w:rsidRPr="00D549EA">
        <w:rPr>
          <w:kern w:val="0"/>
          <w:szCs w:val="21"/>
        </w:rPr>
        <w:t>为了避免实验废物排放对周边环境的污染，废弃溶剂、试剂、玻璃器皿、实验耗材等不能随意丢弃，应单独存放，定期交由有资质的单位处理。</w:t>
      </w:r>
    </w:p>
    <w:p w14:paraId="5E1B078B" w14:textId="77777777" w:rsidR="006708A4" w:rsidRPr="00D549EA" w:rsidRDefault="006708A4" w:rsidP="006708A4">
      <w:pPr>
        <w:widowControl/>
        <w:numPr>
          <w:ilvl w:val="0"/>
          <w:numId w:val="1"/>
        </w:numPr>
        <w:tabs>
          <w:tab w:val="center" w:pos="4201"/>
          <w:tab w:val="right" w:leader="dot" w:pos="9298"/>
        </w:tabs>
        <w:autoSpaceDE w:val="0"/>
        <w:autoSpaceDN w:val="0"/>
        <w:rPr>
          <w:kern w:val="0"/>
          <w:szCs w:val="21"/>
        </w:rPr>
      </w:pPr>
      <w:r w:rsidRPr="00D549EA">
        <w:rPr>
          <w:rFonts w:ascii="黑体" w:eastAsia="黑体" w:hAnsi="黑体"/>
          <w:kern w:val="0"/>
          <w:sz w:val="20"/>
          <w:szCs w:val="21"/>
        </w:rPr>
        <w:t>D.9.4</w:t>
      </w:r>
      <w:r w:rsidRPr="00D549EA">
        <w:rPr>
          <w:rFonts w:ascii="宋体" w:hAnsi="黑体" w:hint="eastAsia"/>
          <w:kern w:val="0"/>
          <w:sz w:val="20"/>
          <w:szCs w:val="20"/>
        </w:rPr>
        <w:t xml:space="preserve">　</w:t>
      </w:r>
      <w:r w:rsidRPr="00D549EA">
        <w:rPr>
          <w:kern w:val="0"/>
          <w:szCs w:val="21"/>
        </w:rPr>
        <w:t>苯并</w:t>
      </w:r>
      <w:r w:rsidRPr="00D549EA">
        <w:rPr>
          <w:kern w:val="0"/>
          <w:szCs w:val="21"/>
        </w:rPr>
        <w:t>[a]</w:t>
      </w:r>
      <w:r w:rsidRPr="00D549EA">
        <w:rPr>
          <w:kern w:val="0"/>
          <w:szCs w:val="21"/>
        </w:rPr>
        <w:t>芘为致癌物质，在实验操作中应注意防护，实验残余物应妥善处理。</w:t>
      </w:r>
    </w:p>
    <w:p w14:paraId="4DFD53DC" w14:textId="77777777" w:rsidR="006708A4" w:rsidRPr="00D549EA" w:rsidRDefault="006708A4" w:rsidP="006708A4">
      <w:pPr>
        <w:widowControl/>
        <w:numPr>
          <w:ilvl w:val="0"/>
          <w:numId w:val="1"/>
        </w:numPr>
        <w:tabs>
          <w:tab w:val="center" w:pos="4201"/>
          <w:tab w:val="right" w:leader="dot" w:pos="9298"/>
        </w:tabs>
        <w:autoSpaceDE w:val="0"/>
        <w:autoSpaceDN w:val="0"/>
        <w:ind w:firstLineChars="200" w:firstLine="400"/>
        <w:rPr>
          <w:rFonts w:ascii="宋体" w:hAnsi="宋体"/>
          <w:kern w:val="0"/>
          <w:sz w:val="20"/>
          <w:szCs w:val="20"/>
        </w:rPr>
      </w:pPr>
    </w:p>
    <w:p w14:paraId="0A86FC23" w14:textId="77777777" w:rsidR="006708A4" w:rsidRPr="00D549EA" w:rsidRDefault="006708A4" w:rsidP="006708A4">
      <w:pPr>
        <w:widowControl/>
        <w:numPr>
          <w:ilvl w:val="0"/>
          <w:numId w:val="1"/>
        </w:numPr>
        <w:tabs>
          <w:tab w:val="center" w:pos="4201"/>
          <w:tab w:val="right" w:leader="dot" w:pos="9298"/>
        </w:tabs>
        <w:autoSpaceDE w:val="0"/>
        <w:autoSpaceDN w:val="0"/>
        <w:rPr>
          <w:rFonts w:ascii="宋体"/>
          <w:kern w:val="0"/>
          <w:sz w:val="20"/>
          <w:szCs w:val="20"/>
        </w:rPr>
      </w:pPr>
    </w:p>
    <w:p w14:paraId="77837CB0" w14:textId="77777777" w:rsidR="006708A4" w:rsidRPr="00D549EA" w:rsidRDefault="006708A4" w:rsidP="006708A4"/>
    <w:p w14:paraId="0A537210" w14:textId="77777777" w:rsidR="006708A4" w:rsidRPr="00D549EA" w:rsidRDefault="006708A4" w:rsidP="006708A4">
      <w:pPr>
        <w:rPr>
          <w:rFonts w:ascii="宋体" w:hAnsi="宋体"/>
          <w:bCs/>
          <w:szCs w:val="21"/>
        </w:rPr>
        <w:sectPr w:rsidR="006708A4" w:rsidRPr="00D549EA">
          <w:pgSz w:w="11906" w:h="16838"/>
          <w:pgMar w:top="1558" w:right="1646" w:bottom="1418" w:left="1418" w:header="851" w:footer="992" w:gutter="0"/>
          <w:cols w:space="720"/>
          <w:titlePg/>
          <w:docGrid w:type="lines" w:linePitch="312"/>
        </w:sectPr>
      </w:pPr>
    </w:p>
    <w:p w14:paraId="3E4B88AF" w14:textId="77777777" w:rsidR="006708A4" w:rsidRPr="00D549EA" w:rsidRDefault="006708A4" w:rsidP="006708A4">
      <w:pPr>
        <w:jc w:val="center"/>
        <w:rPr>
          <w:rFonts w:ascii="黑体" w:eastAsia="黑体" w:hAnsi="黑体"/>
          <w:szCs w:val="21"/>
        </w:rPr>
      </w:pPr>
      <w:r w:rsidRPr="00D549EA">
        <w:rPr>
          <w:rFonts w:ascii="黑体" w:eastAsia="黑体" w:hAnsi="黑体" w:hint="eastAsia"/>
          <w:szCs w:val="21"/>
        </w:rPr>
        <w:lastRenderedPageBreak/>
        <w:t>附录</w:t>
      </w:r>
      <w:r w:rsidRPr="00D549EA">
        <w:rPr>
          <w:rFonts w:ascii="黑体" w:eastAsia="黑体" w:hAnsi="黑体"/>
          <w:szCs w:val="21"/>
        </w:rPr>
        <w:t>E</w:t>
      </w:r>
    </w:p>
    <w:p w14:paraId="72C7763E" w14:textId="77777777" w:rsidR="006708A4" w:rsidRPr="00D549EA" w:rsidRDefault="006708A4" w:rsidP="006708A4">
      <w:pPr>
        <w:autoSpaceDE w:val="0"/>
        <w:autoSpaceDN w:val="0"/>
        <w:spacing w:before="16"/>
        <w:jc w:val="center"/>
        <w:outlineLvl w:val="0"/>
        <w:rPr>
          <w:rFonts w:ascii="黑体" w:eastAsia="黑体" w:hAnsi="黑体" w:cs="黑体"/>
          <w:kern w:val="0"/>
          <w:szCs w:val="21"/>
        </w:rPr>
      </w:pPr>
      <w:r w:rsidRPr="00D549EA">
        <w:rPr>
          <w:rFonts w:ascii="黑体" w:eastAsia="黑体" w:hAnsi="黑体" w:cs="黑体" w:hint="eastAsia"/>
          <w:kern w:val="0"/>
          <w:szCs w:val="21"/>
        </w:rPr>
        <w:t>（规范性）</w:t>
      </w:r>
    </w:p>
    <w:p w14:paraId="69100C1A" w14:textId="77777777" w:rsidR="006708A4" w:rsidRPr="00D549EA" w:rsidRDefault="006708A4" w:rsidP="006708A4">
      <w:pPr>
        <w:jc w:val="center"/>
        <w:rPr>
          <w:rFonts w:ascii="黑体" w:eastAsia="黑体" w:hAnsi="黑体"/>
          <w:szCs w:val="21"/>
        </w:rPr>
      </w:pPr>
      <w:r w:rsidRPr="00D549EA">
        <w:rPr>
          <w:rFonts w:ascii="黑体" w:eastAsia="黑体" w:hAnsi="黑体" w:hint="eastAsia"/>
          <w:szCs w:val="21"/>
        </w:rPr>
        <w:t>室内空气中</w:t>
      </w:r>
      <w:r w:rsidRPr="00D549EA">
        <w:rPr>
          <w:rFonts w:ascii="黑体" w:eastAsia="黑体" w:hAnsi="黑体"/>
          <w:szCs w:val="21"/>
        </w:rPr>
        <w:t>PM</w:t>
      </w:r>
      <w:r w:rsidRPr="00D549EA">
        <w:rPr>
          <w:rFonts w:ascii="黑体" w:eastAsia="黑体" w:hAnsi="黑体"/>
          <w:szCs w:val="21"/>
          <w:vertAlign w:val="subscript"/>
        </w:rPr>
        <w:t>10</w:t>
      </w:r>
      <w:r w:rsidRPr="00D549EA">
        <w:rPr>
          <w:rFonts w:ascii="黑体" w:eastAsia="黑体" w:hAnsi="黑体" w:hint="eastAsia"/>
          <w:szCs w:val="21"/>
        </w:rPr>
        <w:t>和</w:t>
      </w:r>
      <w:r w:rsidRPr="00D549EA">
        <w:rPr>
          <w:rFonts w:ascii="黑体" w:eastAsia="黑体" w:hAnsi="黑体"/>
          <w:szCs w:val="21"/>
        </w:rPr>
        <w:t>PM</w:t>
      </w:r>
      <w:r w:rsidRPr="00D549EA">
        <w:rPr>
          <w:rFonts w:ascii="黑体" w:eastAsia="黑体" w:hAnsi="黑体"/>
          <w:szCs w:val="21"/>
          <w:vertAlign w:val="subscript"/>
        </w:rPr>
        <w:t>2.5</w:t>
      </w:r>
      <w:r w:rsidRPr="00D549EA">
        <w:rPr>
          <w:rFonts w:ascii="黑体" w:eastAsia="黑体" w:hAnsi="黑体" w:hint="eastAsia"/>
          <w:szCs w:val="21"/>
        </w:rPr>
        <w:t>的测定</w:t>
      </w:r>
    </w:p>
    <w:p w14:paraId="27AD2AB9" w14:textId="77777777" w:rsidR="006708A4" w:rsidRPr="00D549EA" w:rsidRDefault="006708A4" w:rsidP="006708A4">
      <w:pPr>
        <w:spacing w:before="284" w:afterLines="50" w:after="156"/>
        <w:ind w:left="431" w:hanging="431"/>
        <w:outlineLvl w:val="0"/>
        <w:rPr>
          <w:rFonts w:ascii="黑体" w:eastAsia="黑体" w:hAnsi="黑体"/>
          <w:bCs/>
          <w:kern w:val="44"/>
          <w:szCs w:val="21"/>
        </w:rPr>
      </w:pPr>
      <w:r w:rsidRPr="00D549EA">
        <w:rPr>
          <w:rFonts w:ascii="黑体" w:eastAsia="黑体" w:hAnsi="黑体"/>
          <w:bCs/>
          <w:kern w:val="44"/>
          <w:szCs w:val="21"/>
        </w:rPr>
        <w:t>E.1</w:t>
      </w:r>
      <w:r w:rsidRPr="00D549EA">
        <w:rPr>
          <w:rFonts w:ascii="黑体" w:eastAsia="黑体" w:hAnsi="黑体" w:hint="eastAsia"/>
          <w:bCs/>
          <w:kern w:val="44"/>
          <w:szCs w:val="21"/>
        </w:rPr>
        <w:t xml:space="preserve">　原理</w:t>
      </w:r>
    </w:p>
    <w:p w14:paraId="394CB68D" w14:textId="77777777" w:rsidR="006708A4" w:rsidRPr="00D549EA" w:rsidRDefault="006708A4" w:rsidP="006708A4">
      <w:pPr>
        <w:autoSpaceDE w:val="0"/>
        <w:autoSpaceDN w:val="0"/>
        <w:ind w:firstLineChars="200" w:firstLine="420"/>
        <w:rPr>
          <w:kern w:val="0"/>
          <w:szCs w:val="21"/>
        </w:rPr>
      </w:pPr>
      <w:r w:rsidRPr="00D549EA">
        <w:rPr>
          <w:kern w:val="0"/>
          <w:szCs w:val="21"/>
        </w:rPr>
        <w:t>分别通过具有一定切割特性的采样器，以恒速抽取定量体积空气，使</w:t>
      </w:r>
      <w:r w:rsidRPr="00D549EA">
        <w:rPr>
          <w:rFonts w:hint="eastAsia"/>
          <w:kern w:val="0"/>
          <w:szCs w:val="21"/>
        </w:rPr>
        <w:t>室内</w:t>
      </w:r>
      <w:r w:rsidRPr="00D549EA">
        <w:rPr>
          <w:kern w:val="0"/>
          <w:szCs w:val="21"/>
        </w:rPr>
        <w:t>空气中</w:t>
      </w:r>
      <w:r w:rsidRPr="00D549EA">
        <w:rPr>
          <w:rFonts w:hint="eastAsia"/>
          <w:kern w:val="0"/>
          <w:szCs w:val="21"/>
        </w:rPr>
        <w:t>可吸入颗粒物（</w:t>
      </w:r>
      <w:r w:rsidRPr="00D549EA">
        <w:rPr>
          <w:rFonts w:hint="eastAsia"/>
          <w:kern w:val="0"/>
          <w:szCs w:val="21"/>
        </w:rPr>
        <w:t>PM</w:t>
      </w:r>
      <w:r w:rsidRPr="00D549EA">
        <w:rPr>
          <w:kern w:val="0"/>
          <w:szCs w:val="21"/>
          <w:vertAlign w:val="subscript"/>
        </w:rPr>
        <w:t>10</w:t>
      </w:r>
      <w:r w:rsidRPr="00D549EA">
        <w:rPr>
          <w:rFonts w:hint="eastAsia"/>
          <w:kern w:val="0"/>
          <w:szCs w:val="21"/>
        </w:rPr>
        <w:t>）和细颗粒物（</w:t>
      </w:r>
      <w:r w:rsidRPr="00D549EA">
        <w:rPr>
          <w:kern w:val="0"/>
          <w:szCs w:val="21"/>
        </w:rPr>
        <w:t>PM</w:t>
      </w:r>
      <w:r w:rsidRPr="00D549EA">
        <w:rPr>
          <w:kern w:val="0"/>
          <w:position w:val="-2"/>
          <w:szCs w:val="21"/>
          <w:vertAlign w:val="subscript"/>
        </w:rPr>
        <w:t>2.5</w:t>
      </w:r>
      <w:r w:rsidRPr="00D549EA">
        <w:rPr>
          <w:rFonts w:hint="eastAsia"/>
          <w:kern w:val="0"/>
          <w:szCs w:val="21"/>
        </w:rPr>
        <w:t>）</w:t>
      </w:r>
      <w:r w:rsidRPr="00D549EA">
        <w:rPr>
          <w:kern w:val="0"/>
          <w:szCs w:val="21"/>
        </w:rPr>
        <w:t>被截留在已知</w:t>
      </w:r>
      <w:r w:rsidRPr="00D549EA">
        <w:rPr>
          <w:rFonts w:hint="eastAsia"/>
          <w:kern w:val="0"/>
          <w:szCs w:val="21"/>
        </w:rPr>
        <w:t>质量</w:t>
      </w:r>
      <w:r w:rsidRPr="00D549EA">
        <w:rPr>
          <w:kern w:val="0"/>
          <w:szCs w:val="21"/>
        </w:rPr>
        <w:t>的滤膜上，根据采样前后滤膜的质量差和采样体积，计算出</w:t>
      </w:r>
      <w:r w:rsidRPr="00D549EA">
        <w:rPr>
          <w:rFonts w:hint="eastAsia"/>
          <w:kern w:val="0"/>
          <w:szCs w:val="21"/>
        </w:rPr>
        <w:t>PM</w:t>
      </w:r>
      <w:r w:rsidRPr="00D549EA">
        <w:rPr>
          <w:kern w:val="0"/>
          <w:szCs w:val="21"/>
          <w:vertAlign w:val="subscript"/>
        </w:rPr>
        <w:t xml:space="preserve">10 </w:t>
      </w:r>
      <w:r w:rsidRPr="00D549EA">
        <w:rPr>
          <w:rFonts w:hint="eastAsia"/>
          <w:kern w:val="0"/>
          <w:szCs w:val="21"/>
        </w:rPr>
        <w:t>和</w:t>
      </w:r>
      <w:r w:rsidRPr="00D549EA">
        <w:rPr>
          <w:kern w:val="0"/>
          <w:szCs w:val="21"/>
        </w:rPr>
        <w:t>PM</w:t>
      </w:r>
      <w:r w:rsidRPr="00D549EA">
        <w:rPr>
          <w:kern w:val="0"/>
          <w:position w:val="-2"/>
          <w:szCs w:val="21"/>
          <w:vertAlign w:val="subscript"/>
        </w:rPr>
        <w:t>2.5</w:t>
      </w:r>
      <w:r w:rsidRPr="00D549EA">
        <w:rPr>
          <w:kern w:val="0"/>
          <w:szCs w:val="21"/>
        </w:rPr>
        <w:t>浓度。</w:t>
      </w:r>
    </w:p>
    <w:p w14:paraId="4F0413AB" w14:textId="77777777" w:rsidR="006708A4" w:rsidRPr="00D549EA" w:rsidRDefault="006708A4" w:rsidP="006708A4">
      <w:pPr>
        <w:autoSpaceDE w:val="0"/>
        <w:autoSpaceDN w:val="0"/>
        <w:spacing w:beforeLines="50" w:before="156" w:afterLines="50" w:after="156"/>
        <w:rPr>
          <w:rFonts w:ascii="黑体" w:eastAsia="黑体" w:hAnsi="黑体"/>
          <w:kern w:val="0"/>
          <w:szCs w:val="21"/>
        </w:rPr>
      </w:pPr>
      <w:r w:rsidRPr="00D549EA">
        <w:rPr>
          <w:rFonts w:ascii="黑体" w:eastAsia="黑体" w:hAnsi="黑体"/>
          <w:kern w:val="0"/>
          <w:szCs w:val="21"/>
        </w:rPr>
        <w:t>E.2</w:t>
      </w:r>
      <w:r w:rsidRPr="00D549EA">
        <w:rPr>
          <w:rFonts w:ascii="黑体" w:eastAsia="黑体" w:hAnsi="黑体" w:hint="eastAsia"/>
          <w:kern w:val="0"/>
          <w:szCs w:val="21"/>
        </w:rPr>
        <w:t xml:space="preserve">　试剂和材料</w:t>
      </w:r>
    </w:p>
    <w:p w14:paraId="6A7355CB" w14:textId="77777777" w:rsidR="006708A4" w:rsidRPr="00D549EA" w:rsidRDefault="006708A4" w:rsidP="006708A4">
      <w:pPr>
        <w:autoSpaceDE w:val="0"/>
        <w:autoSpaceDN w:val="0"/>
        <w:ind w:firstLineChars="200" w:firstLine="420"/>
        <w:rPr>
          <w:kern w:val="0"/>
          <w:szCs w:val="21"/>
        </w:rPr>
      </w:pPr>
      <w:r w:rsidRPr="00D549EA">
        <w:rPr>
          <w:kern w:val="0"/>
          <w:szCs w:val="21"/>
        </w:rPr>
        <w:t>滤膜：根据样品采集目的可选用玻璃纤维滤膜、石英滤膜等无机滤膜或</w:t>
      </w:r>
      <w:r w:rsidRPr="00D549EA">
        <w:rPr>
          <w:rFonts w:hint="eastAsia"/>
          <w:kern w:val="0"/>
          <w:szCs w:val="21"/>
        </w:rPr>
        <w:t>聚四氟</w:t>
      </w:r>
      <w:r w:rsidRPr="00D549EA">
        <w:rPr>
          <w:kern w:val="0"/>
          <w:szCs w:val="21"/>
        </w:rPr>
        <w:t>乙烯、聚氯乙烯、聚丙烯、混合纤维素等有机滤膜。</w:t>
      </w:r>
      <w:r w:rsidRPr="00D549EA">
        <w:rPr>
          <w:kern w:val="0"/>
          <w:szCs w:val="21"/>
        </w:rPr>
        <w:t>PM</w:t>
      </w:r>
      <w:r w:rsidRPr="00D549EA">
        <w:rPr>
          <w:kern w:val="0"/>
          <w:szCs w:val="21"/>
          <w:vertAlign w:val="subscript"/>
        </w:rPr>
        <w:t>10</w:t>
      </w:r>
      <w:r w:rsidRPr="00D549EA">
        <w:rPr>
          <w:rFonts w:hint="eastAsia"/>
          <w:kern w:val="0"/>
          <w:szCs w:val="21"/>
        </w:rPr>
        <w:t>滤膜对</w:t>
      </w:r>
      <w:r w:rsidRPr="00D549EA">
        <w:rPr>
          <w:kern w:val="0"/>
          <w:szCs w:val="21"/>
        </w:rPr>
        <w:t xml:space="preserve">0.3 </w:t>
      </w:r>
      <w:r w:rsidRPr="00D549EA">
        <w:rPr>
          <w:kern w:val="0"/>
          <w:szCs w:val="21"/>
          <w:lang w:eastAsia="en-US"/>
        </w:rPr>
        <w:t>μ</w:t>
      </w:r>
      <w:r w:rsidRPr="00D549EA">
        <w:rPr>
          <w:kern w:val="0"/>
          <w:szCs w:val="21"/>
        </w:rPr>
        <w:t>m</w:t>
      </w:r>
      <w:r w:rsidRPr="00D549EA">
        <w:rPr>
          <w:rFonts w:hint="eastAsia"/>
          <w:kern w:val="0"/>
          <w:szCs w:val="21"/>
        </w:rPr>
        <w:t>标准粒子的截留效率不低于</w:t>
      </w:r>
      <w:r w:rsidRPr="00D549EA">
        <w:rPr>
          <w:kern w:val="0"/>
          <w:szCs w:val="21"/>
        </w:rPr>
        <w:t>99%</w:t>
      </w:r>
      <w:r w:rsidRPr="00D549EA">
        <w:rPr>
          <w:rFonts w:hint="eastAsia"/>
          <w:kern w:val="0"/>
          <w:szCs w:val="21"/>
        </w:rPr>
        <w:t>，</w:t>
      </w:r>
      <w:r w:rsidRPr="00D549EA">
        <w:rPr>
          <w:kern w:val="0"/>
          <w:szCs w:val="21"/>
        </w:rPr>
        <w:t>PM</w:t>
      </w:r>
      <w:r w:rsidRPr="00D549EA">
        <w:rPr>
          <w:kern w:val="0"/>
          <w:szCs w:val="21"/>
          <w:vertAlign w:val="subscript"/>
        </w:rPr>
        <w:t>2.5</w:t>
      </w:r>
      <w:r w:rsidRPr="00D549EA">
        <w:rPr>
          <w:rFonts w:hint="eastAsia"/>
          <w:kern w:val="0"/>
          <w:szCs w:val="21"/>
        </w:rPr>
        <w:t>滤膜不低于</w:t>
      </w:r>
      <w:r w:rsidRPr="00D549EA">
        <w:rPr>
          <w:kern w:val="0"/>
          <w:szCs w:val="21"/>
        </w:rPr>
        <w:t>99.7%</w:t>
      </w:r>
      <w:r w:rsidRPr="00D549EA">
        <w:rPr>
          <w:rFonts w:hint="eastAsia"/>
          <w:kern w:val="0"/>
          <w:szCs w:val="21"/>
        </w:rPr>
        <w:t>。</w:t>
      </w:r>
    </w:p>
    <w:p w14:paraId="65AF424E"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E.3</w:t>
      </w:r>
      <w:r w:rsidRPr="00D549EA">
        <w:rPr>
          <w:rFonts w:ascii="黑体" w:eastAsia="黑体" w:hAnsi="黑体" w:hint="eastAsia"/>
          <w:kern w:val="0"/>
          <w:szCs w:val="21"/>
        </w:rPr>
        <w:t xml:space="preserve">　仪器和设备</w:t>
      </w:r>
    </w:p>
    <w:p w14:paraId="0F8FAA51" w14:textId="77777777" w:rsidR="006708A4" w:rsidRPr="00D549EA" w:rsidRDefault="006708A4" w:rsidP="006708A4">
      <w:pPr>
        <w:outlineLvl w:val="1"/>
        <w:rPr>
          <w:szCs w:val="21"/>
        </w:rPr>
      </w:pPr>
      <w:r w:rsidRPr="00D549EA">
        <w:rPr>
          <w:rFonts w:ascii="黑体" w:eastAsia="黑体" w:hAnsi="黑体"/>
          <w:kern w:val="0"/>
          <w:szCs w:val="21"/>
        </w:rPr>
        <w:t>E.3.1</w:t>
      </w:r>
      <w:r w:rsidRPr="00D549EA">
        <w:rPr>
          <w:rFonts w:ascii="黑体" w:eastAsia="黑体" w:hAnsi="黑体" w:hint="eastAsia"/>
          <w:kern w:val="0"/>
          <w:szCs w:val="21"/>
        </w:rPr>
        <w:t xml:space="preserve">　</w:t>
      </w:r>
      <w:r w:rsidRPr="00D549EA">
        <w:rPr>
          <w:szCs w:val="21"/>
        </w:rPr>
        <w:t>PM</w:t>
      </w:r>
      <w:r w:rsidRPr="00D549EA">
        <w:rPr>
          <w:szCs w:val="21"/>
          <w:vertAlign w:val="subscript"/>
        </w:rPr>
        <w:t>10</w:t>
      </w:r>
      <w:r w:rsidRPr="00D549EA">
        <w:rPr>
          <w:rFonts w:hint="eastAsia"/>
          <w:szCs w:val="21"/>
        </w:rPr>
        <w:t>切割器、采样系统：切割粒径</w:t>
      </w:r>
      <w:r w:rsidRPr="00D549EA">
        <w:rPr>
          <w:szCs w:val="21"/>
        </w:rPr>
        <w:t>Da</w:t>
      </w:r>
      <w:r w:rsidRPr="00D549EA">
        <w:rPr>
          <w:szCs w:val="21"/>
          <w:vertAlign w:val="subscript"/>
        </w:rPr>
        <w:t xml:space="preserve">50 </w:t>
      </w:r>
      <w:r w:rsidRPr="00D549EA">
        <w:rPr>
          <w:szCs w:val="21"/>
        </w:rPr>
        <w:t>=</w:t>
      </w:r>
      <w:r w:rsidRPr="00D549EA">
        <w:rPr>
          <w:rFonts w:hint="eastAsia"/>
          <w:szCs w:val="21"/>
        </w:rPr>
        <w:t>（</w:t>
      </w:r>
      <w:r w:rsidRPr="00D549EA">
        <w:rPr>
          <w:szCs w:val="21"/>
        </w:rPr>
        <w:t>10 ± 0.5</w:t>
      </w:r>
      <w:r w:rsidRPr="00D549EA">
        <w:rPr>
          <w:rFonts w:hint="eastAsia"/>
          <w:szCs w:val="21"/>
        </w:rPr>
        <w:t>）</w:t>
      </w:r>
      <w:r w:rsidRPr="00D549EA">
        <w:rPr>
          <w:rFonts w:hint="eastAsia"/>
          <w:szCs w:val="21"/>
        </w:rPr>
        <w:t>µ</w:t>
      </w:r>
      <w:r w:rsidRPr="00D549EA">
        <w:rPr>
          <w:szCs w:val="21"/>
        </w:rPr>
        <w:t>m</w:t>
      </w:r>
      <w:r w:rsidRPr="00D549EA">
        <w:rPr>
          <w:rFonts w:hint="eastAsia"/>
          <w:szCs w:val="21"/>
        </w:rPr>
        <w:t>；捕集效率的几何标准差为</w:t>
      </w:r>
      <w:r w:rsidRPr="00D549EA">
        <w:rPr>
          <w:szCs w:val="21"/>
        </w:rPr>
        <w:t>σ</w:t>
      </w:r>
      <w:r w:rsidRPr="00D549EA">
        <w:rPr>
          <w:szCs w:val="21"/>
          <w:vertAlign w:val="subscript"/>
        </w:rPr>
        <w:t>g</w:t>
      </w:r>
      <w:r w:rsidRPr="00D549EA">
        <w:rPr>
          <w:szCs w:val="21"/>
        </w:rPr>
        <w:t xml:space="preserve"> =</w:t>
      </w:r>
      <w:r w:rsidRPr="00D549EA">
        <w:rPr>
          <w:rFonts w:hint="eastAsia"/>
          <w:szCs w:val="21"/>
        </w:rPr>
        <w:t>（</w:t>
      </w:r>
      <w:r w:rsidRPr="00D549EA">
        <w:rPr>
          <w:szCs w:val="21"/>
        </w:rPr>
        <w:t>1.5±0.1</w:t>
      </w:r>
      <w:r w:rsidRPr="00D549EA">
        <w:rPr>
          <w:rFonts w:hint="eastAsia"/>
          <w:szCs w:val="21"/>
        </w:rPr>
        <w:t>）</w:t>
      </w:r>
      <w:r w:rsidRPr="00D549EA">
        <w:rPr>
          <w:rFonts w:hint="eastAsia"/>
          <w:szCs w:val="21"/>
        </w:rPr>
        <w:t>µ</w:t>
      </w:r>
      <w:r w:rsidRPr="00D549EA">
        <w:rPr>
          <w:szCs w:val="21"/>
        </w:rPr>
        <w:t>m</w:t>
      </w:r>
      <w:r w:rsidRPr="00D549EA">
        <w:rPr>
          <w:rFonts w:hint="eastAsia"/>
          <w:szCs w:val="21"/>
        </w:rPr>
        <w:t>。其他性能和技术指标应符合</w:t>
      </w:r>
      <w:r w:rsidRPr="00D549EA">
        <w:rPr>
          <w:szCs w:val="21"/>
        </w:rPr>
        <w:t>HJ 93</w:t>
      </w:r>
      <w:r w:rsidRPr="00D549EA">
        <w:rPr>
          <w:rFonts w:hint="eastAsia"/>
          <w:szCs w:val="21"/>
        </w:rPr>
        <w:t>的规定。</w:t>
      </w:r>
    </w:p>
    <w:p w14:paraId="1585A232" w14:textId="77777777" w:rsidR="006708A4" w:rsidRPr="00D549EA" w:rsidRDefault="006708A4" w:rsidP="006708A4">
      <w:pPr>
        <w:outlineLvl w:val="1"/>
        <w:rPr>
          <w:szCs w:val="21"/>
        </w:rPr>
      </w:pPr>
      <w:r w:rsidRPr="00D549EA">
        <w:rPr>
          <w:rFonts w:ascii="黑体" w:eastAsia="黑体" w:hAnsi="黑体"/>
          <w:kern w:val="0"/>
          <w:szCs w:val="21"/>
        </w:rPr>
        <w:t>E.3.2</w:t>
      </w:r>
      <w:r w:rsidRPr="00D549EA">
        <w:rPr>
          <w:rFonts w:ascii="黑体" w:eastAsia="黑体" w:hAnsi="黑体" w:hint="eastAsia"/>
          <w:kern w:val="0"/>
          <w:szCs w:val="21"/>
        </w:rPr>
        <w:t xml:space="preserve">　</w:t>
      </w:r>
      <w:r w:rsidRPr="00D549EA">
        <w:rPr>
          <w:szCs w:val="21"/>
        </w:rPr>
        <w:t>PM</w:t>
      </w:r>
      <w:r w:rsidRPr="00D549EA">
        <w:rPr>
          <w:szCs w:val="21"/>
          <w:vertAlign w:val="subscript"/>
        </w:rPr>
        <w:t>2.5</w:t>
      </w:r>
      <w:r w:rsidRPr="00D549EA">
        <w:rPr>
          <w:rFonts w:hint="eastAsia"/>
          <w:szCs w:val="21"/>
        </w:rPr>
        <w:t>切割器、采样系统：切割粒径</w:t>
      </w:r>
      <w:r w:rsidRPr="00D549EA">
        <w:rPr>
          <w:szCs w:val="21"/>
        </w:rPr>
        <w:t>Da</w:t>
      </w:r>
      <w:r w:rsidRPr="00D549EA">
        <w:rPr>
          <w:szCs w:val="21"/>
          <w:vertAlign w:val="subscript"/>
        </w:rPr>
        <w:t>50</w:t>
      </w:r>
      <w:r w:rsidRPr="00D549EA">
        <w:rPr>
          <w:szCs w:val="21"/>
        </w:rPr>
        <w:t>=</w:t>
      </w:r>
      <w:r w:rsidRPr="00D549EA">
        <w:rPr>
          <w:rFonts w:hint="eastAsia"/>
          <w:szCs w:val="21"/>
        </w:rPr>
        <w:t>（</w:t>
      </w:r>
      <w:r w:rsidRPr="00D549EA">
        <w:rPr>
          <w:szCs w:val="21"/>
        </w:rPr>
        <w:t>2.5 ± 0.2</w:t>
      </w:r>
      <w:r w:rsidRPr="00D549EA">
        <w:rPr>
          <w:rFonts w:hint="eastAsia"/>
          <w:szCs w:val="21"/>
        </w:rPr>
        <w:t>）</w:t>
      </w:r>
      <w:r w:rsidRPr="00D549EA">
        <w:rPr>
          <w:szCs w:val="21"/>
        </w:rPr>
        <w:t>μm</w:t>
      </w:r>
      <w:r w:rsidRPr="00D549EA">
        <w:rPr>
          <w:rFonts w:hint="eastAsia"/>
          <w:szCs w:val="21"/>
        </w:rPr>
        <w:t>；捕集效率的几何标准差为</w:t>
      </w:r>
      <w:r w:rsidRPr="00D549EA">
        <w:rPr>
          <w:szCs w:val="21"/>
        </w:rPr>
        <w:t>σ</w:t>
      </w:r>
      <w:r w:rsidRPr="00D549EA">
        <w:rPr>
          <w:szCs w:val="21"/>
          <w:vertAlign w:val="subscript"/>
        </w:rPr>
        <w:t>g</w:t>
      </w:r>
      <w:r w:rsidRPr="00D549EA">
        <w:rPr>
          <w:szCs w:val="21"/>
        </w:rPr>
        <w:t>=</w:t>
      </w:r>
      <w:r w:rsidRPr="00D549EA">
        <w:rPr>
          <w:rFonts w:hint="eastAsia"/>
          <w:szCs w:val="21"/>
        </w:rPr>
        <w:t>（</w:t>
      </w:r>
      <w:r w:rsidRPr="00D549EA">
        <w:rPr>
          <w:szCs w:val="21"/>
        </w:rPr>
        <w:t>1.2 ± 0.1</w:t>
      </w:r>
      <w:r w:rsidRPr="00D549EA">
        <w:rPr>
          <w:rFonts w:hint="eastAsia"/>
          <w:szCs w:val="21"/>
        </w:rPr>
        <w:t>）</w:t>
      </w:r>
      <w:r w:rsidRPr="00D549EA">
        <w:rPr>
          <w:szCs w:val="21"/>
        </w:rPr>
        <w:t>μm</w:t>
      </w:r>
      <w:r w:rsidRPr="00D549EA">
        <w:rPr>
          <w:rFonts w:hint="eastAsia"/>
          <w:szCs w:val="21"/>
        </w:rPr>
        <w:t>。其他性能和技术指标应符合</w:t>
      </w:r>
      <w:r w:rsidRPr="00D549EA">
        <w:rPr>
          <w:szCs w:val="21"/>
        </w:rPr>
        <w:t xml:space="preserve"> HJ 93</w:t>
      </w:r>
      <w:r w:rsidRPr="00D549EA">
        <w:rPr>
          <w:rFonts w:hint="eastAsia"/>
          <w:szCs w:val="21"/>
        </w:rPr>
        <w:t>的规定。</w:t>
      </w:r>
    </w:p>
    <w:p w14:paraId="42AC178E" w14:textId="77777777" w:rsidR="006708A4" w:rsidRPr="00D549EA" w:rsidRDefault="006708A4" w:rsidP="006708A4">
      <w:pPr>
        <w:ind w:left="576" w:hanging="576"/>
        <w:outlineLvl w:val="1"/>
        <w:rPr>
          <w:color w:val="000000"/>
          <w:szCs w:val="21"/>
        </w:rPr>
      </w:pPr>
      <w:r w:rsidRPr="00D549EA">
        <w:rPr>
          <w:rFonts w:ascii="黑体" w:eastAsia="黑体" w:hAnsi="黑体"/>
          <w:kern w:val="0"/>
          <w:szCs w:val="21"/>
        </w:rPr>
        <w:t>E.3.3</w:t>
      </w:r>
      <w:r w:rsidRPr="00D549EA">
        <w:rPr>
          <w:rFonts w:eastAsia="黑体" w:hint="eastAsia"/>
          <w:kern w:val="0"/>
          <w:szCs w:val="21"/>
        </w:rPr>
        <w:t xml:space="preserve">　</w:t>
      </w:r>
      <w:r w:rsidRPr="00D549EA">
        <w:rPr>
          <w:rFonts w:hint="eastAsia"/>
          <w:szCs w:val="21"/>
        </w:rPr>
        <w:t>采样器：小流量采样器，</w:t>
      </w:r>
      <w:r w:rsidRPr="00D549EA">
        <w:rPr>
          <w:rFonts w:hint="eastAsia"/>
          <w:color w:val="000000"/>
          <w:szCs w:val="21"/>
        </w:rPr>
        <w:t>量程＜</w:t>
      </w:r>
      <w:r w:rsidRPr="00D549EA">
        <w:rPr>
          <w:color w:val="000000"/>
          <w:szCs w:val="21"/>
        </w:rPr>
        <w:t>30 L/min</w:t>
      </w:r>
      <w:r w:rsidRPr="00D549EA">
        <w:rPr>
          <w:rFonts w:hint="eastAsia"/>
          <w:color w:val="000000"/>
          <w:szCs w:val="21"/>
        </w:rPr>
        <w:t>，流量误差≤</w:t>
      </w:r>
      <w:r w:rsidRPr="00D549EA">
        <w:rPr>
          <w:color w:val="000000"/>
          <w:szCs w:val="21"/>
        </w:rPr>
        <w:t>2%</w:t>
      </w:r>
      <w:r w:rsidRPr="00D549EA">
        <w:rPr>
          <w:rFonts w:hint="eastAsia"/>
          <w:color w:val="000000"/>
          <w:szCs w:val="21"/>
        </w:rPr>
        <w:t>，噪声应小于</w:t>
      </w:r>
      <w:r w:rsidRPr="00D549EA">
        <w:rPr>
          <w:color w:val="000000"/>
          <w:szCs w:val="21"/>
        </w:rPr>
        <w:t>50 dB</w:t>
      </w:r>
      <w:r w:rsidRPr="00D549EA">
        <w:rPr>
          <w:rFonts w:hint="eastAsia"/>
          <w:color w:val="000000"/>
          <w:szCs w:val="21"/>
        </w:rPr>
        <w:t>（</w:t>
      </w:r>
      <w:r w:rsidRPr="00D549EA">
        <w:rPr>
          <w:color w:val="000000"/>
          <w:szCs w:val="21"/>
        </w:rPr>
        <w:t>A</w:t>
      </w:r>
      <w:r w:rsidRPr="00D549EA">
        <w:rPr>
          <w:rFonts w:hint="eastAsia"/>
          <w:color w:val="000000"/>
          <w:szCs w:val="21"/>
        </w:rPr>
        <w:t>）。</w:t>
      </w:r>
    </w:p>
    <w:p w14:paraId="5F106FB0" w14:textId="77777777" w:rsidR="006708A4" w:rsidRPr="00D549EA" w:rsidRDefault="006708A4" w:rsidP="006708A4">
      <w:pPr>
        <w:outlineLvl w:val="1"/>
        <w:rPr>
          <w:b/>
          <w:bCs/>
          <w:szCs w:val="21"/>
        </w:rPr>
      </w:pPr>
      <w:r w:rsidRPr="00D549EA">
        <w:rPr>
          <w:rFonts w:ascii="黑体" w:eastAsia="黑体" w:hAnsi="黑体"/>
          <w:kern w:val="0"/>
          <w:szCs w:val="21"/>
        </w:rPr>
        <w:t>E.3.4</w:t>
      </w:r>
      <w:r w:rsidRPr="00D549EA">
        <w:rPr>
          <w:rFonts w:eastAsia="黑体" w:hint="eastAsia"/>
          <w:kern w:val="0"/>
          <w:szCs w:val="21"/>
        </w:rPr>
        <w:t xml:space="preserve">　</w:t>
      </w:r>
      <w:r w:rsidRPr="00D549EA">
        <w:rPr>
          <w:rFonts w:hint="eastAsia"/>
          <w:szCs w:val="21"/>
        </w:rPr>
        <w:t>分析天平：标定分度</w:t>
      </w:r>
      <w:r w:rsidRPr="00D549EA">
        <w:rPr>
          <w:szCs w:val="21"/>
        </w:rPr>
        <w:t>0.01 mg</w:t>
      </w:r>
      <w:r w:rsidRPr="00D549EA">
        <w:rPr>
          <w:rFonts w:hint="eastAsia"/>
          <w:szCs w:val="21"/>
        </w:rPr>
        <w:t>或</w:t>
      </w:r>
      <w:r w:rsidRPr="00D549EA">
        <w:rPr>
          <w:szCs w:val="21"/>
        </w:rPr>
        <w:t>0.001 mg</w:t>
      </w:r>
      <w:r w:rsidRPr="00D549EA">
        <w:rPr>
          <w:rFonts w:hint="eastAsia"/>
          <w:szCs w:val="21"/>
        </w:rPr>
        <w:t>。</w:t>
      </w:r>
    </w:p>
    <w:p w14:paraId="14998942" w14:textId="77777777" w:rsidR="006708A4" w:rsidRPr="00D549EA" w:rsidRDefault="006708A4" w:rsidP="006708A4">
      <w:pPr>
        <w:outlineLvl w:val="1"/>
        <w:rPr>
          <w:szCs w:val="21"/>
        </w:rPr>
      </w:pPr>
      <w:r w:rsidRPr="00D549EA">
        <w:rPr>
          <w:rFonts w:ascii="黑体" w:eastAsia="黑体" w:hAnsi="黑体"/>
          <w:kern w:val="0"/>
          <w:szCs w:val="21"/>
        </w:rPr>
        <w:t>E.3.5</w:t>
      </w:r>
      <w:r w:rsidRPr="00D549EA">
        <w:rPr>
          <w:rFonts w:eastAsia="黑体" w:hint="eastAsia"/>
          <w:kern w:val="0"/>
          <w:szCs w:val="21"/>
        </w:rPr>
        <w:t xml:space="preserve">　</w:t>
      </w:r>
      <w:r w:rsidRPr="00D549EA">
        <w:rPr>
          <w:rFonts w:hint="eastAsia"/>
          <w:szCs w:val="21"/>
        </w:rPr>
        <w:t>恒温恒湿箱（室）：箱（室）内空气温度在（</w:t>
      </w:r>
      <w:r w:rsidRPr="00D549EA">
        <w:rPr>
          <w:szCs w:val="21"/>
        </w:rPr>
        <w:t>15 ~ 30</w:t>
      </w:r>
      <w:r w:rsidRPr="00D549EA">
        <w:rPr>
          <w:rFonts w:hint="eastAsia"/>
          <w:szCs w:val="21"/>
        </w:rPr>
        <w:t>）</w:t>
      </w:r>
      <w:r w:rsidRPr="00D549EA">
        <w:rPr>
          <w:szCs w:val="21"/>
        </w:rPr>
        <w:t xml:space="preserve"> </w:t>
      </w:r>
      <w:r w:rsidRPr="00D549EA">
        <w:rPr>
          <w:rFonts w:ascii="宋体" w:hAnsi="宋体" w:cs="宋体" w:hint="eastAsia"/>
          <w:szCs w:val="21"/>
        </w:rPr>
        <w:t>℃</w:t>
      </w:r>
      <w:r w:rsidRPr="00D549EA">
        <w:rPr>
          <w:rFonts w:hint="eastAsia"/>
          <w:szCs w:val="21"/>
        </w:rPr>
        <w:t>范围内可调</w:t>
      </w:r>
      <w:r w:rsidRPr="00D549EA">
        <w:rPr>
          <w:szCs w:val="21"/>
        </w:rPr>
        <w:t>，控温精度</w:t>
      </w:r>
      <w:r w:rsidRPr="00D549EA">
        <w:rPr>
          <w:rFonts w:hint="eastAsia"/>
          <w:szCs w:val="21"/>
        </w:rPr>
        <w:t xml:space="preserve"> </w:t>
      </w:r>
      <w:r w:rsidRPr="00D549EA">
        <w:rPr>
          <w:szCs w:val="21"/>
        </w:rPr>
        <w:t>± 1</w:t>
      </w:r>
      <w:r w:rsidRPr="00D549EA">
        <w:rPr>
          <w:rFonts w:hint="eastAsia"/>
          <w:szCs w:val="21"/>
        </w:rPr>
        <w:t xml:space="preserve"> </w:t>
      </w:r>
      <w:r w:rsidRPr="00D549EA">
        <w:rPr>
          <w:rFonts w:hint="eastAsia"/>
          <w:szCs w:val="21"/>
        </w:rPr>
        <w:t>℃</w:t>
      </w:r>
      <w:r w:rsidRPr="00D549EA">
        <w:rPr>
          <w:szCs w:val="21"/>
        </w:rPr>
        <w:t>。箱（室）内空气相对湿度应控制在（</w:t>
      </w:r>
      <w:r w:rsidRPr="00D549EA">
        <w:rPr>
          <w:szCs w:val="21"/>
        </w:rPr>
        <w:t>50 ± 5</w:t>
      </w:r>
      <w:r w:rsidRPr="00D549EA">
        <w:rPr>
          <w:szCs w:val="21"/>
        </w:rPr>
        <w:t>）</w:t>
      </w:r>
      <w:r w:rsidRPr="00D549EA">
        <w:rPr>
          <w:szCs w:val="21"/>
        </w:rPr>
        <w:t>%</w:t>
      </w:r>
      <w:r w:rsidRPr="00D549EA">
        <w:rPr>
          <w:szCs w:val="21"/>
        </w:rPr>
        <w:t>。恒温恒湿箱（室）可连续</w:t>
      </w:r>
      <w:r w:rsidRPr="00D549EA">
        <w:rPr>
          <w:rFonts w:hint="eastAsia"/>
          <w:szCs w:val="21"/>
        </w:rPr>
        <w:t>工作</w:t>
      </w:r>
      <w:r w:rsidRPr="00D549EA">
        <w:rPr>
          <w:szCs w:val="21"/>
        </w:rPr>
        <w:t>。</w:t>
      </w:r>
    </w:p>
    <w:p w14:paraId="6133660B"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E.4</w:t>
      </w:r>
      <w:r w:rsidRPr="00D549EA">
        <w:rPr>
          <w:rFonts w:ascii="黑体" w:eastAsia="黑体" w:hAnsi="黑体" w:hint="eastAsia"/>
          <w:kern w:val="0"/>
          <w:szCs w:val="21"/>
        </w:rPr>
        <w:t xml:space="preserve">　样品采集和保存</w:t>
      </w:r>
    </w:p>
    <w:p w14:paraId="0BDE8F43"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E.4.1</w:t>
      </w:r>
      <w:r w:rsidRPr="00D549EA">
        <w:rPr>
          <w:rFonts w:ascii="黑体" w:eastAsia="黑体" w:hAnsi="黑体" w:hint="eastAsia"/>
          <w:kern w:val="0"/>
          <w:szCs w:val="21"/>
        </w:rPr>
        <w:t xml:space="preserve">　样品采集</w:t>
      </w:r>
    </w:p>
    <w:p w14:paraId="742AB9F4" w14:textId="77777777" w:rsidR="006708A4" w:rsidRPr="00D549EA" w:rsidRDefault="006708A4" w:rsidP="006708A4">
      <w:pPr>
        <w:tabs>
          <w:tab w:val="left" w:pos="567"/>
        </w:tabs>
        <w:outlineLvl w:val="2"/>
        <w:rPr>
          <w:b/>
          <w:bCs/>
          <w:szCs w:val="21"/>
        </w:rPr>
      </w:pPr>
      <w:r w:rsidRPr="00D549EA">
        <w:rPr>
          <w:rFonts w:ascii="黑体" w:eastAsia="黑体" w:hAnsi="黑体"/>
          <w:kern w:val="0"/>
          <w:szCs w:val="21"/>
        </w:rPr>
        <w:t>E.4.1.1</w:t>
      </w:r>
      <w:r w:rsidRPr="00D549EA">
        <w:rPr>
          <w:rFonts w:ascii="黑体" w:eastAsia="黑体" w:hAnsi="黑体" w:hint="eastAsia"/>
          <w:kern w:val="0"/>
          <w:szCs w:val="21"/>
        </w:rPr>
        <w:t xml:space="preserve">　</w:t>
      </w:r>
      <w:r w:rsidRPr="00D549EA">
        <w:rPr>
          <w:szCs w:val="21"/>
        </w:rPr>
        <w:t>采样时，采样器入口距地面高度</w:t>
      </w:r>
      <w:r w:rsidRPr="00D549EA">
        <w:rPr>
          <w:rFonts w:hint="eastAsia"/>
          <w:szCs w:val="21"/>
        </w:rPr>
        <w:t>为</w:t>
      </w:r>
      <w:r w:rsidRPr="00D549EA">
        <w:rPr>
          <w:szCs w:val="21"/>
        </w:rPr>
        <w:t>0.5</w:t>
      </w:r>
      <w:r w:rsidRPr="00D549EA">
        <w:rPr>
          <w:rFonts w:hint="eastAsia"/>
          <w:szCs w:val="21"/>
        </w:rPr>
        <w:t xml:space="preserve"> m </w:t>
      </w:r>
      <w:r w:rsidRPr="00D549EA">
        <w:rPr>
          <w:szCs w:val="21"/>
        </w:rPr>
        <w:t>~ 1.5 m</w:t>
      </w:r>
      <w:r w:rsidRPr="00D549EA">
        <w:rPr>
          <w:rFonts w:hint="eastAsia"/>
          <w:szCs w:val="21"/>
        </w:rPr>
        <w:t>，距墙壁距离不小于</w:t>
      </w:r>
      <w:r w:rsidRPr="00D549EA">
        <w:rPr>
          <w:szCs w:val="21"/>
        </w:rPr>
        <w:t>0.5 m</w:t>
      </w:r>
      <w:r w:rsidRPr="00D549EA">
        <w:rPr>
          <w:rFonts w:hint="eastAsia"/>
          <w:szCs w:val="21"/>
        </w:rPr>
        <w:t>，并</w:t>
      </w:r>
      <w:r w:rsidRPr="00D549EA">
        <w:rPr>
          <w:szCs w:val="21"/>
        </w:rPr>
        <w:t>避开污染源及</w:t>
      </w:r>
      <w:r w:rsidRPr="00D549EA">
        <w:rPr>
          <w:rFonts w:hint="eastAsia"/>
          <w:szCs w:val="21"/>
        </w:rPr>
        <w:t>通风口</w:t>
      </w:r>
      <w:r w:rsidRPr="00D549EA">
        <w:rPr>
          <w:szCs w:val="21"/>
        </w:rPr>
        <w:t>。</w:t>
      </w:r>
    </w:p>
    <w:p w14:paraId="262CC3D2" w14:textId="77777777" w:rsidR="006708A4" w:rsidRPr="00D549EA" w:rsidRDefault="006708A4" w:rsidP="006708A4">
      <w:pPr>
        <w:tabs>
          <w:tab w:val="left" w:pos="567"/>
        </w:tabs>
        <w:outlineLvl w:val="2"/>
        <w:rPr>
          <w:rFonts w:ascii="Calibri" w:hAnsi="Calibri"/>
          <w:b/>
          <w:bCs/>
          <w:sz w:val="32"/>
          <w:szCs w:val="32"/>
        </w:rPr>
      </w:pPr>
      <w:r w:rsidRPr="00D549EA">
        <w:rPr>
          <w:rFonts w:ascii="黑体" w:eastAsia="黑体" w:hAnsi="黑体"/>
          <w:kern w:val="0"/>
          <w:szCs w:val="21"/>
        </w:rPr>
        <w:t>E.4.1.2</w:t>
      </w:r>
      <w:r w:rsidRPr="00D549EA">
        <w:rPr>
          <w:rFonts w:ascii="黑体" w:eastAsia="黑体" w:hAnsi="黑体" w:hint="eastAsia"/>
          <w:kern w:val="0"/>
          <w:szCs w:val="21"/>
        </w:rPr>
        <w:t xml:space="preserve">　</w:t>
      </w:r>
      <w:r w:rsidRPr="00D549EA">
        <w:rPr>
          <w:rFonts w:hint="eastAsia"/>
          <w:szCs w:val="21"/>
        </w:rPr>
        <w:t>在测定日均浓度时，如采用连续采样方式，采样时间不应小于</w:t>
      </w:r>
      <w:r w:rsidRPr="00D549EA">
        <w:rPr>
          <w:szCs w:val="21"/>
        </w:rPr>
        <w:t>20 h</w:t>
      </w:r>
      <w:r w:rsidRPr="00D549EA">
        <w:rPr>
          <w:rFonts w:hint="eastAsia"/>
          <w:szCs w:val="21"/>
        </w:rPr>
        <w:t>，如采用间断采样方式，其次数不应少于</w:t>
      </w:r>
      <w:r w:rsidRPr="00D549EA">
        <w:rPr>
          <w:szCs w:val="21"/>
        </w:rPr>
        <w:t>4</w:t>
      </w:r>
      <w:r w:rsidRPr="00D549EA">
        <w:rPr>
          <w:rFonts w:hint="eastAsia"/>
          <w:szCs w:val="21"/>
        </w:rPr>
        <w:t>次，累积采样时间不应少于</w:t>
      </w:r>
      <w:r w:rsidRPr="00D549EA">
        <w:rPr>
          <w:rFonts w:hint="eastAsia"/>
          <w:szCs w:val="21"/>
        </w:rPr>
        <w:t>20</w:t>
      </w:r>
      <w:r w:rsidRPr="00D549EA">
        <w:rPr>
          <w:szCs w:val="21"/>
        </w:rPr>
        <w:t xml:space="preserve"> h</w:t>
      </w:r>
      <w:r w:rsidRPr="00D549EA">
        <w:rPr>
          <w:rFonts w:hint="eastAsia"/>
          <w:szCs w:val="21"/>
        </w:rPr>
        <w:t>。</w:t>
      </w:r>
    </w:p>
    <w:p w14:paraId="1E6124A2" w14:textId="77777777" w:rsidR="006708A4" w:rsidRPr="00D549EA" w:rsidRDefault="006708A4" w:rsidP="006708A4">
      <w:pPr>
        <w:tabs>
          <w:tab w:val="left" w:pos="567"/>
        </w:tabs>
        <w:outlineLvl w:val="2"/>
        <w:rPr>
          <w:b/>
          <w:bCs/>
          <w:szCs w:val="21"/>
        </w:rPr>
      </w:pPr>
      <w:r w:rsidRPr="00D549EA">
        <w:rPr>
          <w:rFonts w:ascii="黑体" w:eastAsia="黑体" w:hAnsi="黑体"/>
          <w:kern w:val="0"/>
          <w:szCs w:val="21"/>
        </w:rPr>
        <w:t>E.4.1.3</w:t>
      </w:r>
      <w:r w:rsidRPr="00D549EA">
        <w:rPr>
          <w:rFonts w:ascii="黑体" w:eastAsia="黑体" w:hAnsi="黑体" w:hint="eastAsia"/>
          <w:kern w:val="0"/>
          <w:szCs w:val="21"/>
        </w:rPr>
        <w:t xml:space="preserve">　</w:t>
      </w:r>
      <w:r w:rsidRPr="00D549EA">
        <w:rPr>
          <w:szCs w:val="21"/>
        </w:rPr>
        <w:t>采样时，将已称量的滤膜用镊子放入洁净采样夹内的滤网上，滤膜毛面应朝进气方向。将滤膜牢固压紧至不漏气。采样结束后，用镊子取出</w:t>
      </w:r>
      <w:r w:rsidRPr="00D549EA">
        <w:rPr>
          <w:rFonts w:hint="eastAsia"/>
          <w:szCs w:val="21"/>
        </w:rPr>
        <w:t>，</w:t>
      </w:r>
      <w:r w:rsidRPr="00D549EA">
        <w:rPr>
          <w:szCs w:val="21"/>
        </w:rPr>
        <w:t>放入样品盒</w:t>
      </w:r>
      <w:r w:rsidRPr="00D549EA">
        <w:rPr>
          <w:rFonts w:hint="eastAsia"/>
          <w:szCs w:val="21"/>
        </w:rPr>
        <w:t>中，</w:t>
      </w:r>
      <w:r w:rsidRPr="00D549EA">
        <w:rPr>
          <w:szCs w:val="21"/>
        </w:rPr>
        <w:t>并做好采样记录。</w:t>
      </w:r>
    </w:p>
    <w:p w14:paraId="0FC7306C" w14:textId="77777777" w:rsidR="006708A4" w:rsidRPr="00D549EA" w:rsidRDefault="006708A4" w:rsidP="006708A4">
      <w:pPr>
        <w:tabs>
          <w:tab w:val="left" w:pos="567"/>
        </w:tabs>
        <w:outlineLvl w:val="2"/>
        <w:rPr>
          <w:b/>
          <w:bCs/>
          <w:sz w:val="32"/>
          <w:szCs w:val="21"/>
        </w:rPr>
      </w:pPr>
      <w:r w:rsidRPr="00D549EA">
        <w:rPr>
          <w:rFonts w:ascii="黑体" w:eastAsia="黑体" w:hAnsi="黑体"/>
          <w:kern w:val="0"/>
          <w:szCs w:val="21"/>
        </w:rPr>
        <w:t>E.4.1.4</w:t>
      </w:r>
      <w:r w:rsidRPr="00D549EA">
        <w:rPr>
          <w:rFonts w:ascii="黑体" w:eastAsia="黑体" w:hAnsi="黑体" w:hint="eastAsia"/>
          <w:kern w:val="0"/>
          <w:szCs w:val="21"/>
        </w:rPr>
        <w:t xml:space="preserve">　</w:t>
      </w:r>
      <w:r w:rsidRPr="00D549EA">
        <w:rPr>
          <w:rFonts w:hint="eastAsia"/>
          <w:szCs w:val="21"/>
        </w:rPr>
        <w:t>采样后滤膜样品称量按</w:t>
      </w:r>
      <w:r w:rsidRPr="00D549EA">
        <w:rPr>
          <w:rFonts w:hint="eastAsia"/>
          <w:szCs w:val="21"/>
        </w:rPr>
        <w:t>E.5</w:t>
      </w:r>
      <w:r w:rsidRPr="00D549EA">
        <w:rPr>
          <w:rFonts w:hint="eastAsia"/>
          <w:szCs w:val="21"/>
        </w:rPr>
        <w:t>进行。</w:t>
      </w:r>
    </w:p>
    <w:p w14:paraId="67996358"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E.4.2</w:t>
      </w:r>
      <w:r w:rsidRPr="00D549EA">
        <w:rPr>
          <w:rFonts w:ascii="黑体" w:eastAsia="黑体" w:hAnsi="黑体" w:hint="eastAsia"/>
          <w:kern w:val="0"/>
          <w:szCs w:val="21"/>
        </w:rPr>
        <w:t xml:space="preserve">　样品保存</w:t>
      </w:r>
    </w:p>
    <w:p w14:paraId="02850515" w14:textId="77777777" w:rsidR="006708A4" w:rsidRPr="00D549EA" w:rsidRDefault="006708A4" w:rsidP="006708A4">
      <w:pPr>
        <w:autoSpaceDE w:val="0"/>
        <w:autoSpaceDN w:val="0"/>
        <w:ind w:firstLine="420"/>
        <w:rPr>
          <w:kern w:val="0"/>
          <w:szCs w:val="21"/>
        </w:rPr>
      </w:pPr>
      <w:r w:rsidRPr="00D549EA">
        <w:rPr>
          <w:rFonts w:hint="eastAsia"/>
          <w:kern w:val="0"/>
          <w:szCs w:val="21"/>
        </w:rPr>
        <w:t>滤膜采集后，如不能立即称量，应在</w:t>
      </w:r>
      <w:r w:rsidRPr="00D549EA">
        <w:rPr>
          <w:kern w:val="0"/>
          <w:szCs w:val="21"/>
        </w:rPr>
        <w:t xml:space="preserve">4 </w:t>
      </w:r>
      <w:r w:rsidRPr="00D549EA">
        <w:rPr>
          <w:rFonts w:hint="eastAsia"/>
          <w:kern w:val="0"/>
          <w:szCs w:val="21"/>
        </w:rPr>
        <w:t>℃条件下冷藏保存。</w:t>
      </w:r>
    </w:p>
    <w:p w14:paraId="4420AF80"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 xml:space="preserve">E.5 </w:t>
      </w:r>
      <w:r w:rsidRPr="00D549EA">
        <w:rPr>
          <w:rFonts w:ascii="黑体" w:eastAsia="黑体" w:hAnsi="黑体" w:hint="eastAsia"/>
          <w:kern w:val="0"/>
          <w:szCs w:val="21"/>
        </w:rPr>
        <w:t>分析步骤</w:t>
      </w:r>
    </w:p>
    <w:p w14:paraId="34F9962C" w14:textId="77777777" w:rsidR="006708A4" w:rsidRPr="00D549EA" w:rsidRDefault="006708A4" w:rsidP="006708A4">
      <w:pPr>
        <w:autoSpaceDE w:val="0"/>
        <w:autoSpaceDN w:val="0"/>
        <w:ind w:firstLineChars="200" w:firstLine="420"/>
        <w:rPr>
          <w:kern w:val="0"/>
          <w:szCs w:val="21"/>
        </w:rPr>
      </w:pPr>
      <w:r w:rsidRPr="00D549EA">
        <w:rPr>
          <w:kern w:val="0"/>
          <w:szCs w:val="21"/>
        </w:rPr>
        <w:t>将滤膜放在恒温恒湿箱（室）中平衡</w:t>
      </w:r>
      <w:r w:rsidRPr="00D549EA">
        <w:rPr>
          <w:kern w:val="0"/>
          <w:szCs w:val="21"/>
        </w:rPr>
        <w:t>24 h</w:t>
      </w:r>
      <w:r w:rsidRPr="00D549EA">
        <w:rPr>
          <w:kern w:val="0"/>
          <w:szCs w:val="21"/>
        </w:rPr>
        <w:t>，平衡条件为：温度取</w:t>
      </w:r>
      <w:r w:rsidRPr="00D549EA">
        <w:rPr>
          <w:kern w:val="0"/>
          <w:szCs w:val="21"/>
        </w:rPr>
        <w:t>15 ℃</w:t>
      </w:r>
      <w:r w:rsidRPr="00D549EA">
        <w:rPr>
          <w:rFonts w:ascii="宋体" w:hAnsi="宋体" w:hint="eastAsia"/>
          <w:kern w:val="0"/>
          <w:szCs w:val="21"/>
        </w:rPr>
        <w:t xml:space="preserve"> </w:t>
      </w:r>
      <w:r w:rsidRPr="00D549EA">
        <w:rPr>
          <w:kern w:val="0"/>
          <w:szCs w:val="21"/>
        </w:rPr>
        <w:t>~30 ℃</w:t>
      </w:r>
      <w:r w:rsidRPr="00D549EA">
        <w:rPr>
          <w:kern w:val="0"/>
          <w:szCs w:val="21"/>
        </w:rPr>
        <w:t>中任何一点</w:t>
      </w:r>
      <w:r w:rsidRPr="00D549EA">
        <w:rPr>
          <w:rFonts w:hint="eastAsia"/>
          <w:kern w:val="0"/>
          <w:szCs w:val="21"/>
        </w:rPr>
        <w:t>，</w:t>
      </w:r>
      <w:r w:rsidRPr="00D549EA">
        <w:rPr>
          <w:kern w:val="0"/>
          <w:szCs w:val="21"/>
        </w:rPr>
        <w:t>相对湿度控制在</w:t>
      </w:r>
      <w:r w:rsidRPr="00D549EA">
        <w:rPr>
          <w:kern w:val="0"/>
          <w:szCs w:val="21"/>
        </w:rPr>
        <w:t>45%~55%</w:t>
      </w:r>
      <w:r w:rsidRPr="00D549EA">
        <w:rPr>
          <w:kern w:val="0"/>
          <w:szCs w:val="21"/>
        </w:rPr>
        <w:t>范围内，记录平衡温度与湿度。在上述平衡条件下，用标定分度为</w:t>
      </w:r>
      <w:r w:rsidRPr="00D549EA">
        <w:rPr>
          <w:kern w:val="0"/>
          <w:szCs w:val="21"/>
        </w:rPr>
        <w:t>0.01 mg</w:t>
      </w:r>
      <w:r w:rsidRPr="00D549EA">
        <w:rPr>
          <w:rFonts w:hint="eastAsia"/>
          <w:kern w:val="0"/>
          <w:szCs w:val="21"/>
        </w:rPr>
        <w:t>或</w:t>
      </w:r>
      <w:r w:rsidRPr="00D549EA">
        <w:rPr>
          <w:kern w:val="0"/>
          <w:szCs w:val="21"/>
        </w:rPr>
        <w:t>0.001 mg</w:t>
      </w:r>
      <w:r w:rsidRPr="00D549EA">
        <w:rPr>
          <w:kern w:val="0"/>
          <w:szCs w:val="21"/>
        </w:rPr>
        <w:t>的分析天平称量滤膜，记录滤膜质量。同一滤膜在恒温恒湿箱（室）中相同条件下再平衡</w:t>
      </w:r>
      <w:r w:rsidRPr="00D549EA">
        <w:rPr>
          <w:kern w:val="0"/>
          <w:szCs w:val="21"/>
        </w:rPr>
        <w:t>1 h</w:t>
      </w:r>
      <w:r w:rsidRPr="00D549EA">
        <w:rPr>
          <w:kern w:val="0"/>
          <w:szCs w:val="21"/>
        </w:rPr>
        <w:t>后称量。对于</w:t>
      </w:r>
      <w:r w:rsidRPr="00D549EA">
        <w:rPr>
          <w:kern w:val="0"/>
          <w:szCs w:val="21"/>
        </w:rPr>
        <w:t>PM</w:t>
      </w:r>
      <w:r w:rsidRPr="00D549EA">
        <w:rPr>
          <w:kern w:val="0"/>
          <w:szCs w:val="21"/>
          <w:vertAlign w:val="subscript"/>
        </w:rPr>
        <w:t>10</w:t>
      </w:r>
      <w:r w:rsidRPr="00D549EA">
        <w:rPr>
          <w:rFonts w:hint="eastAsia"/>
          <w:kern w:val="0"/>
          <w:szCs w:val="21"/>
        </w:rPr>
        <w:t>和</w:t>
      </w:r>
      <w:r w:rsidRPr="00D549EA">
        <w:rPr>
          <w:kern w:val="0"/>
          <w:szCs w:val="21"/>
        </w:rPr>
        <w:t>PM</w:t>
      </w:r>
      <w:r w:rsidRPr="00D549EA">
        <w:rPr>
          <w:kern w:val="0"/>
          <w:szCs w:val="21"/>
          <w:vertAlign w:val="subscript"/>
        </w:rPr>
        <w:t xml:space="preserve">2.5 </w:t>
      </w:r>
      <w:r w:rsidRPr="00D549EA">
        <w:rPr>
          <w:kern w:val="0"/>
          <w:szCs w:val="21"/>
        </w:rPr>
        <w:t>颗粒物样品滤膜，两次质量之差小于</w:t>
      </w:r>
      <w:r w:rsidRPr="00D549EA">
        <w:rPr>
          <w:kern w:val="0"/>
          <w:szCs w:val="21"/>
        </w:rPr>
        <w:t>0.04 mg</w:t>
      </w:r>
      <w:r w:rsidRPr="00D549EA">
        <w:rPr>
          <w:rFonts w:hint="eastAsia"/>
          <w:kern w:val="0"/>
          <w:szCs w:val="21"/>
        </w:rPr>
        <w:t>或</w:t>
      </w:r>
      <w:r w:rsidRPr="00D549EA">
        <w:rPr>
          <w:kern w:val="0"/>
          <w:szCs w:val="21"/>
        </w:rPr>
        <w:t>0.015 mg</w:t>
      </w:r>
      <w:r w:rsidRPr="00D549EA">
        <w:rPr>
          <w:kern w:val="0"/>
          <w:szCs w:val="21"/>
        </w:rPr>
        <w:t>为满足恒量要求。</w:t>
      </w:r>
      <w:r w:rsidRPr="00D549EA">
        <w:rPr>
          <w:rFonts w:hint="eastAsia"/>
          <w:kern w:val="0"/>
          <w:szCs w:val="21"/>
        </w:rPr>
        <w:t>采样</w:t>
      </w:r>
      <w:r w:rsidRPr="00D549EA">
        <w:rPr>
          <w:kern w:val="0"/>
          <w:szCs w:val="21"/>
        </w:rPr>
        <w:t>结束后，</w:t>
      </w:r>
      <w:r w:rsidRPr="00D549EA">
        <w:rPr>
          <w:rFonts w:hint="eastAsia"/>
          <w:kern w:val="0"/>
          <w:szCs w:val="21"/>
        </w:rPr>
        <w:t>按</w:t>
      </w:r>
      <w:r w:rsidRPr="00D549EA">
        <w:rPr>
          <w:kern w:val="0"/>
          <w:szCs w:val="21"/>
        </w:rPr>
        <w:t>同样温湿度条件，将采样滤膜放在恒温恒湿箱（室）中平衡</w:t>
      </w:r>
      <w:r w:rsidRPr="00D549EA">
        <w:rPr>
          <w:kern w:val="0"/>
          <w:szCs w:val="21"/>
        </w:rPr>
        <w:t>24 h</w:t>
      </w:r>
      <w:r w:rsidRPr="00D549EA">
        <w:rPr>
          <w:rFonts w:hint="eastAsia"/>
          <w:kern w:val="0"/>
          <w:szCs w:val="21"/>
        </w:rPr>
        <w:t>，</w:t>
      </w:r>
      <w:r w:rsidRPr="00D549EA">
        <w:rPr>
          <w:kern w:val="0"/>
          <w:szCs w:val="21"/>
        </w:rPr>
        <w:t>称</w:t>
      </w:r>
      <w:r w:rsidRPr="00D549EA">
        <w:rPr>
          <w:kern w:val="0"/>
          <w:szCs w:val="21"/>
        </w:rPr>
        <w:lastRenderedPageBreak/>
        <w:t>取采样后滤膜</w:t>
      </w:r>
      <w:r w:rsidRPr="00D549EA">
        <w:rPr>
          <w:rFonts w:hint="eastAsia"/>
          <w:kern w:val="0"/>
          <w:szCs w:val="21"/>
        </w:rPr>
        <w:t>质量</w:t>
      </w:r>
      <w:r w:rsidRPr="00D549EA">
        <w:rPr>
          <w:kern w:val="0"/>
          <w:szCs w:val="21"/>
        </w:rPr>
        <w:t>。</w:t>
      </w:r>
      <w:r w:rsidRPr="00D549EA">
        <w:rPr>
          <w:rFonts w:hint="eastAsia"/>
          <w:kern w:val="0"/>
          <w:szCs w:val="21"/>
        </w:rPr>
        <w:t>天平</w:t>
      </w:r>
      <w:r w:rsidRPr="00D549EA">
        <w:rPr>
          <w:kern w:val="0"/>
          <w:szCs w:val="21"/>
        </w:rPr>
        <w:t>室的温湿度</w:t>
      </w:r>
      <w:r w:rsidRPr="00D549EA">
        <w:rPr>
          <w:rFonts w:hint="eastAsia"/>
          <w:kern w:val="0"/>
          <w:szCs w:val="21"/>
        </w:rPr>
        <w:t>环境</w:t>
      </w:r>
      <w:r w:rsidRPr="00D549EA">
        <w:rPr>
          <w:kern w:val="0"/>
          <w:szCs w:val="21"/>
        </w:rPr>
        <w:t>条件应与恒温恒湿箱（室）</w:t>
      </w:r>
      <w:r w:rsidRPr="00D549EA">
        <w:rPr>
          <w:rFonts w:hint="eastAsia"/>
          <w:kern w:val="0"/>
          <w:szCs w:val="21"/>
        </w:rPr>
        <w:t>一致</w:t>
      </w:r>
      <w:r w:rsidRPr="00D549EA">
        <w:rPr>
          <w:kern w:val="0"/>
          <w:szCs w:val="21"/>
        </w:rPr>
        <w:t>。</w:t>
      </w:r>
    </w:p>
    <w:p w14:paraId="6602EA34"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E.6</w:t>
      </w:r>
      <w:r w:rsidRPr="00D549EA">
        <w:rPr>
          <w:rFonts w:ascii="黑体" w:eastAsia="黑体" w:hAnsi="黑体" w:hint="eastAsia"/>
          <w:kern w:val="0"/>
          <w:szCs w:val="21"/>
        </w:rPr>
        <w:t xml:space="preserve">　结果计算与表示</w:t>
      </w:r>
    </w:p>
    <w:p w14:paraId="18DFAD07"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E.6.1</w:t>
      </w:r>
      <w:r w:rsidRPr="00D549EA">
        <w:rPr>
          <w:rFonts w:ascii="黑体" w:eastAsia="黑体" w:hAnsi="黑体" w:hint="eastAsia"/>
          <w:kern w:val="0"/>
          <w:szCs w:val="21"/>
        </w:rPr>
        <w:t xml:space="preserve">　结果计算</w:t>
      </w:r>
    </w:p>
    <w:p w14:paraId="57FD9ABE" w14:textId="77777777" w:rsidR="006708A4" w:rsidRPr="00D549EA" w:rsidRDefault="006708A4" w:rsidP="006708A4">
      <w:pPr>
        <w:autoSpaceDE w:val="0"/>
        <w:autoSpaceDN w:val="0"/>
        <w:spacing w:beforeLines="50" w:before="156" w:afterLines="50" w:after="156"/>
        <w:rPr>
          <w:kern w:val="0"/>
          <w:szCs w:val="21"/>
        </w:rPr>
      </w:pPr>
      <w:r w:rsidRPr="00D549EA">
        <w:rPr>
          <w:rFonts w:hint="eastAsia"/>
          <w:kern w:val="0"/>
          <w:szCs w:val="21"/>
        </w:rPr>
        <w:t xml:space="preserve">　　</w:t>
      </w:r>
      <w:r w:rsidRPr="00D549EA">
        <w:rPr>
          <w:kern w:val="0"/>
          <w:szCs w:val="21"/>
        </w:rPr>
        <w:t>PM</w:t>
      </w:r>
      <w:r w:rsidRPr="00D549EA">
        <w:rPr>
          <w:kern w:val="0"/>
          <w:szCs w:val="21"/>
          <w:vertAlign w:val="subscript"/>
        </w:rPr>
        <w:t>10</w:t>
      </w:r>
      <w:r w:rsidRPr="00D549EA">
        <w:rPr>
          <w:rFonts w:hint="eastAsia"/>
          <w:kern w:val="0"/>
          <w:szCs w:val="21"/>
        </w:rPr>
        <w:t>和</w:t>
      </w:r>
      <w:r w:rsidRPr="00D549EA">
        <w:rPr>
          <w:kern w:val="0"/>
          <w:szCs w:val="21"/>
        </w:rPr>
        <w:t>PM</w:t>
      </w:r>
      <w:r w:rsidRPr="00D549EA">
        <w:rPr>
          <w:kern w:val="0"/>
          <w:szCs w:val="21"/>
          <w:vertAlign w:val="subscript"/>
        </w:rPr>
        <w:t>2.5</w:t>
      </w:r>
      <w:r w:rsidRPr="00D549EA">
        <w:rPr>
          <w:rFonts w:hint="eastAsia"/>
          <w:kern w:val="0"/>
          <w:szCs w:val="21"/>
        </w:rPr>
        <w:t>浓度按公式</w:t>
      </w:r>
      <w:r w:rsidRPr="00D549EA">
        <w:rPr>
          <w:rFonts w:hint="eastAsia"/>
          <w:w w:val="107"/>
          <w:kern w:val="0"/>
          <w:szCs w:val="21"/>
        </w:rPr>
        <w:t>（</w:t>
      </w:r>
      <w:r w:rsidRPr="00D549EA">
        <w:rPr>
          <w:w w:val="107"/>
          <w:kern w:val="0"/>
          <w:szCs w:val="21"/>
        </w:rPr>
        <w:t>E.</w:t>
      </w:r>
      <w:r w:rsidRPr="00D549EA">
        <w:rPr>
          <w:rFonts w:eastAsia="Times New Roman"/>
          <w:kern w:val="0"/>
          <w:szCs w:val="21"/>
        </w:rPr>
        <w:t>1</w:t>
      </w:r>
      <w:r w:rsidRPr="00D549EA">
        <w:rPr>
          <w:kern w:val="0"/>
          <w:szCs w:val="21"/>
        </w:rPr>
        <w:t>）</w:t>
      </w:r>
      <w:r w:rsidRPr="00D549EA">
        <w:rPr>
          <w:rFonts w:hint="eastAsia"/>
          <w:kern w:val="0"/>
          <w:szCs w:val="21"/>
        </w:rPr>
        <w:t>计算：</w:t>
      </w:r>
    </w:p>
    <w:p w14:paraId="37264384" w14:textId="77777777" w:rsidR="006708A4" w:rsidRPr="00D549EA" w:rsidRDefault="006708A4" w:rsidP="006708A4">
      <w:pPr>
        <w:autoSpaceDE w:val="0"/>
        <w:autoSpaceDN w:val="0"/>
        <w:ind w:right="96" w:firstLineChars="100" w:firstLine="210"/>
        <w:jc w:val="right"/>
        <w:rPr>
          <w:kern w:val="0"/>
          <w:szCs w:val="21"/>
        </w:rPr>
      </w:pPr>
      <w:r w:rsidRPr="00D549EA">
        <w:rPr>
          <w:noProof/>
        </w:rPr>
        <w:drawing>
          <wp:inline distT="0" distB="0" distL="0" distR="0" wp14:anchorId="35FAD4A0" wp14:editId="72BBCD3F">
            <wp:extent cx="636270" cy="374015"/>
            <wp:effectExtent l="0" t="0" r="0" b="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4"/>
                    <a:srcRect l="43581" r="43719"/>
                    <a:stretch>
                      <a:fillRect/>
                    </a:stretch>
                  </pic:blipFill>
                  <pic:spPr>
                    <a:xfrm>
                      <a:off x="0" y="0"/>
                      <a:ext cx="636270" cy="374015"/>
                    </a:xfrm>
                    <a:prstGeom prst="rect">
                      <a:avLst/>
                    </a:prstGeom>
                    <a:noFill/>
                    <a:ln w="9525">
                      <a:noFill/>
                      <a:miter lim="800000"/>
                      <a:headEnd/>
                      <a:tailEnd/>
                    </a:ln>
                  </pic:spPr>
                </pic:pic>
              </a:graphicData>
            </a:graphic>
          </wp:inline>
        </w:drawing>
      </w:r>
      <w:r w:rsidRPr="00D549EA">
        <w:rPr>
          <w:rFonts w:hint="eastAsia"/>
        </w:rPr>
        <w:t>…………………………………</w:t>
      </w:r>
      <w:r w:rsidRPr="00D549EA">
        <w:rPr>
          <w:rFonts w:hint="eastAsia"/>
          <w:w w:val="107"/>
          <w:kern w:val="0"/>
          <w:szCs w:val="21"/>
        </w:rPr>
        <w:t>（</w:t>
      </w:r>
      <w:r w:rsidRPr="00D549EA">
        <w:rPr>
          <w:w w:val="107"/>
          <w:kern w:val="0"/>
          <w:szCs w:val="21"/>
        </w:rPr>
        <w:t>E.</w:t>
      </w:r>
      <w:r w:rsidRPr="00D549EA">
        <w:rPr>
          <w:rFonts w:eastAsia="Times New Roman"/>
          <w:kern w:val="0"/>
          <w:szCs w:val="21"/>
        </w:rPr>
        <w:t>1</w:t>
      </w:r>
      <w:r w:rsidRPr="00D549EA">
        <w:rPr>
          <w:kern w:val="0"/>
          <w:szCs w:val="21"/>
        </w:rPr>
        <w:t>）</w:t>
      </w:r>
    </w:p>
    <w:p w14:paraId="51F8E649" w14:textId="77777777" w:rsidR="006708A4" w:rsidRPr="00D549EA" w:rsidRDefault="006708A4" w:rsidP="006708A4">
      <w:pPr>
        <w:tabs>
          <w:tab w:val="left" w:pos="1455"/>
        </w:tabs>
        <w:rPr>
          <w:szCs w:val="21"/>
        </w:rPr>
      </w:pPr>
      <w:r w:rsidRPr="00D549EA">
        <w:rPr>
          <w:rFonts w:hint="eastAsia"/>
          <w:szCs w:val="21"/>
        </w:rPr>
        <w:t xml:space="preserve">　　</w:t>
      </w:r>
      <w:r w:rsidRPr="00D549EA">
        <w:rPr>
          <w:szCs w:val="21"/>
        </w:rPr>
        <w:t>式中：</w:t>
      </w:r>
    </w:p>
    <w:p w14:paraId="54A7555C" w14:textId="77777777" w:rsidR="006708A4" w:rsidRPr="00D549EA" w:rsidRDefault="006708A4" w:rsidP="006708A4">
      <w:pPr>
        <w:tabs>
          <w:tab w:val="left" w:pos="709"/>
        </w:tabs>
        <w:rPr>
          <w:szCs w:val="21"/>
        </w:rPr>
      </w:pPr>
      <w:r w:rsidRPr="00D549EA">
        <w:rPr>
          <w:i/>
          <w:szCs w:val="21"/>
        </w:rPr>
        <w:t xml:space="preserve">　　</w:t>
      </w:r>
      <w:r w:rsidRPr="00D549EA">
        <w:rPr>
          <w:i/>
          <w:szCs w:val="21"/>
        </w:rPr>
        <w:t>ρ</w:t>
      </w:r>
      <w:r w:rsidRPr="00D549EA">
        <w:rPr>
          <w:i/>
          <w:szCs w:val="21"/>
        </w:rPr>
        <w:tab/>
      </w:r>
      <w:r w:rsidRPr="00D549EA">
        <w:rPr>
          <w:szCs w:val="21"/>
        </w:rPr>
        <w:t>——</w:t>
      </w:r>
      <w:r w:rsidRPr="00D549EA">
        <w:rPr>
          <w:rFonts w:hint="eastAsia"/>
          <w:szCs w:val="21"/>
        </w:rPr>
        <w:t xml:space="preserve"> </w:t>
      </w:r>
      <w:r w:rsidRPr="00D549EA">
        <w:rPr>
          <w:szCs w:val="21"/>
        </w:rPr>
        <w:t>PM</w:t>
      </w:r>
      <w:r w:rsidRPr="00D549EA">
        <w:rPr>
          <w:szCs w:val="21"/>
          <w:vertAlign w:val="subscript"/>
        </w:rPr>
        <w:t>10</w:t>
      </w:r>
      <w:r w:rsidRPr="00D549EA">
        <w:rPr>
          <w:szCs w:val="21"/>
        </w:rPr>
        <w:t>或</w:t>
      </w:r>
      <w:r w:rsidRPr="00D549EA">
        <w:rPr>
          <w:szCs w:val="21"/>
        </w:rPr>
        <w:t>PM</w:t>
      </w:r>
      <w:r w:rsidRPr="00D549EA">
        <w:rPr>
          <w:position w:val="-2"/>
          <w:szCs w:val="21"/>
          <w:vertAlign w:val="subscript"/>
        </w:rPr>
        <w:t>2.5</w:t>
      </w:r>
      <w:r w:rsidRPr="00D549EA">
        <w:rPr>
          <w:szCs w:val="21"/>
        </w:rPr>
        <w:t>浓度，</w:t>
      </w:r>
      <w:r w:rsidRPr="00D549EA">
        <w:rPr>
          <w:szCs w:val="21"/>
        </w:rPr>
        <w:t>mg/m</w:t>
      </w:r>
      <w:r w:rsidRPr="00D549EA">
        <w:rPr>
          <w:szCs w:val="21"/>
          <w:vertAlign w:val="superscript"/>
        </w:rPr>
        <w:t>3</w:t>
      </w:r>
      <w:r w:rsidRPr="00D549EA">
        <w:rPr>
          <w:szCs w:val="21"/>
        </w:rPr>
        <w:t>；</w:t>
      </w:r>
    </w:p>
    <w:p w14:paraId="32829845" w14:textId="77777777" w:rsidR="006708A4" w:rsidRPr="00D549EA" w:rsidRDefault="006708A4" w:rsidP="006708A4">
      <w:pPr>
        <w:tabs>
          <w:tab w:val="left" w:pos="709"/>
        </w:tabs>
        <w:rPr>
          <w:szCs w:val="21"/>
        </w:rPr>
      </w:pPr>
      <w:r w:rsidRPr="00D549EA">
        <w:rPr>
          <w:szCs w:val="21"/>
        </w:rPr>
        <w:t xml:space="preserve">　　</w:t>
      </w:r>
      <w:r w:rsidRPr="00D549EA">
        <w:rPr>
          <w:rFonts w:hint="eastAsia"/>
          <w:i/>
          <w:iCs/>
          <w:szCs w:val="21"/>
        </w:rPr>
        <w:t>w</w:t>
      </w:r>
      <w:r w:rsidRPr="00D549EA">
        <w:rPr>
          <w:i/>
          <w:iCs/>
          <w:szCs w:val="21"/>
          <w:vertAlign w:val="subscript"/>
        </w:rPr>
        <w:t>2</w:t>
      </w:r>
      <w:r w:rsidRPr="00D549EA">
        <w:rPr>
          <w:i/>
          <w:iCs/>
          <w:szCs w:val="21"/>
          <w:vertAlign w:val="subscript"/>
        </w:rPr>
        <w:tab/>
      </w:r>
      <w:r w:rsidRPr="00D549EA">
        <w:rPr>
          <w:szCs w:val="21"/>
        </w:rPr>
        <w:t>——</w:t>
      </w:r>
      <w:r w:rsidRPr="00D549EA">
        <w:rPr>
          <w:rFonts w:hint="eastAsia"/>
          <w:szCs w:val="21"/>
        </w:rPr>
        <w:t xml:space="preserve"> </w:t>
      </w:r>
      <w:r w:rsidRPr="00D549EA">
        <w:rPr>
          <w:szCs w:val="21"/>
        </w:rPr>
        <w:t>采样后滤膜的质量，</w:t>
      </w:r>
      <w:r w:rsidRPr="00D549EA">
        <w:rPr>
          <w:szCs w:val="21"/>
        </w:rPr>
        <w:t>mg</w:t>
      </w:r>
      <w:r w:rsidRPr="00D549EA">
        <w:rPr>
          <w:szCs w:val="21"/>
        </w:rPr>
        <w:t>；</w:t>
      </w:r>
    </w:p>
    <w:p w14:paraId="57184D7B" w14:textId="77777777" w:rsidR="006708A4" w:rsidRPr="00D549EA" w:rsidRDefault="006708A4" w:rsidP="006708A4">
      <w:pPr>
        <w:tabs>
          <w:tab w:val="left" w:pos="709"/>
        </w:tabs>
        <w:rPr>
          <w:szCs w:val="21"/>
        </w:rPr>
      </w:pPr>
      <w:r w:rsidRPr="00D549EA">
        <w:rPr>
          <w:i/>
          <w:iCs/>
          <w:szCs w:val="21"/>
        </w:rPr>
        <w:t xml:space="preserve">　　</w:t>
      </w:r>
      <w:r w:rsidRPr="00D549EA">
        <w:rPr>
          <w:rFonts w:hint="eastAsia"/>
          <w:i/>
          <w:iCs/>
          <w:szCs w:val="21"/>
        </w:rPr>
        <w:t>w</w:t>
      </w:r>
      <w:r w:rsidRPr="00D549EA">
        <w:rPr>
          <w:i/>
          <w:iCs/>
          <w:szCs w:val="21"/>
          <w:vertAlign w:val="subscript"/>
        </w:rPr>
        <w:t>1</w:t>
      </w:r>
      <w:r w:rsidRPr="00D549EA">
        <w:rPr>
          <w:i/>
          <w:iCs/>
          <w:szCs w:val="21"/>
          <w:vertAlign w:val="subscript"/>
        </w:rPr>
        <w:tab/>
      </w:r>
      <w:r w:rsidRPr="00D549EA">
        <w:rPr>
          <w:szCs w:val="21"/>
        </w:rPr>
        <w:t>——</w:t>
      </w:r>
      <w:r w:rsidRPr="00D549EA">
        <w:rPr>
          <w:rFonts w:hint="eastAsia"/>
          <w:szCs w:val="21"/>
        </w:rPr>
        <w:t xml:space="preserve"> </w:t>
      </w:r>
      <w:r w:rsidRPr="00D549EA">
        <w:rPr>
          <w:szCs w:val="21"/>
        </w:rPr>
        <w:t>采样前滤膜的质量，</w:t>
      </w:r>
      <w:r w:rsidRPr="00D549EA">
        <w:rPr>
          <w:szCs w:val="21"/>
        </w:rPr>
        <w:t>mg</w:t>
      </w:r>
      <w:r w:rsidRPr="00D549EA">
        <w:rPr>
          <w:szCs w:val="21"/>
        </w:rPr>
        <w:t>；</w:t>
      </w:r>
    </w:p>
    <w:p w14:paraId="5A614D49" w14:textId="77777777" w:rsidR="006708A4" w:rsidRPr="00D549EA" w:rsidRDefault="006708A4" w:rsidP="006708A4">
      <w:pPr>
        <w:tabs>
          <w:tab w:val="left" w:pos="709"/>
        </w:tabs>
        <w:autoSpaceDE w:val="0"/>
        <w:autoSpaceDN w:val="0"/>
        <w:jc w:val="left"/>
        <w:rPr>
          <w:kern w:val="0"/>
          <w:szCs w:val="21"/>
        </w:rPr>
      </w:pPr>
      <w:r w:rsidRPr="00D549EA">
        <w:rPr>
          <w:i/>
          <w:iCs/>
          <w:kern w:val="0"/>
          <w:szCs w:val="21"/>
        </w:rPr>
        <w:t xml:space="preserve">　　</w:t>
      </w:r>
      <w:r w:rsidRPr="00D549EA">
        <w:rPr>
          <w:i/>
          <w:iCs/>
          <w:kern w:val="0"/>
          <w:szCs w:val="21"/>
        </w:rPr>
        <w:t>V</w:t>
      </w:r>
      <w:r w:rsidRPr="00D549EA">
        <w:rPr>
          <w:i/>
          <w:iCs/>
          <w:kern w:val="0"/>
          <w:szCs w:val="21"/>
        </w:rPr>
        <w:tab/>
      </w:r>
      <w:r w:rsidRPr="00D549EA">
        <w:rPr>
          <w:kern w:val="0"/>
          <w:szCs w:val="21"/>
        </w:rPr>
        <w:t>——</w:t>
      </w:r>
      <w:r w:rsidRPr="00D549EA">
        <w:rPr>
          <w:rFonts w:hint="eastAsia"/>
          <w:kern w:val="0"/>
          <w:szCs w:val="21"/>
        </w:rPr>
        <w:t xml:space="preserve"> </w:t>
      </w:r>
      <w:r w:rsidRPr="00D549EA">
        <w:rPr>
          <w:kern w:val="0"/>
          <w:szCs w:val="21"/>
        </w:rPr>
        <w:t>实况下的采样体积，</w:t>
      </w:r>
      <w:r w:rsidRPr="00D549EA">
        <w:rPr>
          <w:kern w:val="0"/>
          <w:szCs w:val="21"/>
        </w:rPr>
        <w:t>m</w:t>
      </w:r>
      <w:r w:rsidRPr="00D549EA">
        <w:rPr>
          <w:kern w:val="0"/>
          <w:szCs w:val="21"/>
          <w:vertAlign w:val="superscript"/>
        </w:rPr>
        <w:t>3</w:t>
      </w:r>
      <w:r w:rsidRPr="00D549EA">
        <w:rPr>
          <w:kern w:val="0"/>
          <w:szCs w:val="21"/>
        </w:rPr>
        <w:t>。</w:t>
      </w:r>
    </w:p>
    <w:p w14:paraId="61DECF0C"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E.6.2</w:t>
      </w:r>
      <w:r w:rsidRPr="00D549EA">
        <w:rPr>
          <w:rFonts w:ascii="黑体" w:eastAsia="黑体" w:hAnsi="黑体" w:hint="eastAsia"/>
          <w:kern w:val="0"/>
          <w:szCs w:val="21"/>
        </w:rPr>
        <w:t xml:space="preserve">　结果表示</w:t>
      </w:r>
    </w:p>
    <w:p w14:paraId="3BB9DDEB" w14:textId="77777777" w:rsidR="006708A4" w:rsidRPr="00D549EA" w:rsidRDefault="006708A4" w:rsidP="006708A4">
      <w:pPr>
        <w:widowControl/>
        <w:spacing w:beforeLines="50" w:before="156" w:afterLines="50" w:after="156"/>
        <w:ind w:firstLineChars="200" w:firstLine="420"/>
        <w:jc w:val="left"/>
        <w:outlineLvl w:val="2"/>
        <w:rPr>
          <w:rFonts w:ascii="黑体" w:eastAsia="黑体"/>
          <w:kern w:val="0"/>
          <w:szCs w:val="21"/>
        </w:rPr>
      </w:pPr>
      <w:r w:rsidRPr="00D549EA">
        <w:rPr>
          <w:rFonts w:hint="eastAsia"/>
          <w:kern w:val="0"/>
          <w:szCs w:val="21"/>
        </w:rPr>
        <w:t>当测定结果小于</w:t>
      </w:r>
      <w:r w:rsidRPr="00D549EA">
        <w:rPr>
          <w:kern w:val="0"/>
          <w:szCs w:val="21"/>
        </w:rPr>
        <w:t>0.1 mg/m</w:t>
      </w:r>
      <w:r w:rsidRPr="00D549EA">
        <w:rPr>
          <w:kern w:val="0"/>
          <w:szCs w:val="21"/>
          <w:vertAlign w:val="superscript"/>
        </w:rPr>
        <w:t>3</w:t>
      </w:r>
      <w:r w:rsidRPr="00D549EA">
        <w:rPr>
          <w:rFonts w:hint="eastAsia"/>
          <w:kern w:val="0"/>
          <w:szCs w:val="21"/>
        </w:rPr>
        <w:t>时，保留到小数点后三位，大于等于</w:t>
      </w:r>
      <w:r w:rsidRPr="00D549EA">
        <w:rPr>
          <w:kern w:val="0"/>
          <w:szCs w:val="21"/>
        </w:rPr>
        <w:t>0.1 mg/m</w:t>
      </w:r>
      <w:r w:rsidRPr="00D549EA">
        <w:rPr>
          <w:kern w:val="0"/>
          <w:szCs w:val="21"/>
          <w:vertAlign w:val="superscript"/>
        </w:rPr>
        <w:t>3</w:t>
      </w:r>
      <w:r w:rsidRPr="00D549EA">
        <w:rPr>
          <w:rFonts w:hint="eastAsia"/>
          <w:kern w:val="0"/>
          <w:szCs w:val="21"/>
        </w:rPr>
        <w:t>时，保留三位有效数字。</w:t>
      </w:r>
      <w:r w:rsidRPr="00D549EA" w:rsidDel="00B53D71">
        <w:rPr>
          <w:rFonts w:hint="eastAsia"/>
          <w:kern w:val="0"/>
          <w:szCs w:val="21"/>
        </w:rPr>
        <w:t xml:space="preserve"> </w:t>
      </w:r>
    </w:p>
    <w:p w14:paraId="6483630D" w14:textId="77777777" w:rsidR="006708A4" w:rsidRPr="00D549EA" w:rsidRDefault="006708A4" w:rsidP="006708A4">
      <w:pPr>
        <w:autoSpaceDE w:val="0"/>
        <w:autoSpaceDN w:val="0"/>
        <w:spacing w:beforeLines="50" w:before="156" w:afterLines="50" w:after="156"/>
        <w:rPr>
          <w:rFonts w:ascii="黑体" w:eastAsia="黑体" w:hAnsi="黑体"/>
          <w:kern w:val="0"/>
          <w:szCs w:val="21"/>
        </w:rPr>
      </w:pPr>
    </w:p>
    <w:p w14:paraId="1F7BCC08"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kern w:val="0"/>
          <w:szCs w:val="21"/>
        </w:rPr>
        <w:t>E.7</w:t>
      </w:r>
      <w:r w:rsidRPr="00D549EA">
        <w:rPr>
          <w:rFonts w:ascii="黑体" w:eastAsia="黑体" w:hAnsi="黑体" w:hint="eastAsia"/>
          <w:kern w:val="0"/>
          <w:szCs w:val="21"/>
        </w:rPr>
        <w:t xml:space="preserve">　方法特性</w:t>
      </w:r>
    </w:p>
    <w:p w14:paraId="6B4F0E5E" w14:textId="77777777" w:rsidR="006708A4" w:rsidRPr="00D549EA" w:rsidRDefault="006708A4" w:rsidP="006708A4">
      <w:pPr>
        <w:autoSpaceDE w:val="0"/>
        <w:autoSpaceDN w:val="0"/>
        <w:spacing w:before="7"/>
        <w:ind w:firstLine="417"/>
        <w:rPr>
          <w:kern w:val="0"/>
          <w:szCs w:val="21"/>
        </w:rPr>
      </w:pPr>
      <w:r w:rsidRPr="00D549EA">
        <w:rPr>
          <w:rFonts w:hint="eastAsia"/>
          <w:kern w:val="0"/>
          <w:szCs w:val="21"/>
        </w:rPr>
        <w:t>以标定分度</w:t>
      </w:r>
      <w:r w:rsidRPr="00D549EA">
        <w:rPr>
          <w:kern w:val="0"/>
          <w:szCs w:val="21"/>
        </w:rPr>
        <w:t>0.01 mg</w:t>
      </w:r>
      <w:r w:rsidRPr="00D549EA">
        <w:rPr>
          <w:rFonts w:hint="eastAsia"/>
          <w:kern w:val="0"/>
          <w:szCs w:val="21"/>
        </w:rPr>
        <w:t>的分析天平，采样流量为</w:t>
      </w:r>
      <w:r w:rsidRPr="00D549EA">
        <w:rPr>
          <w:kern w:val="0"/>
          <w:szCs w:val="21"/>
        </w:rPr>
        <w:t>10 L/min</w:t>
      </w:r>
      <w:r w:rsidRPr="00D549EA">
        <w:rPr>
          <w:rFonts w:hint="eastAsia"/>
          <w:kern w:val="0"/>
          <w:szCs w:val="21"/>
        </w:rPr>
        <w:t>，采集</w:t>
      </w:r>
      <w:r w:rsidRPr="00D549EA">
        <w:rPr>
          <w:kern w:val="0"/>
          <w:szCs w:val="21"/>
        </w:rPr>
        <w:t>14.4 m</w:t>
      </w:r>
      <w:r w:rsidRPr="00D549EA">
        <w:rPr>
          <w:kern w:val="0"/>
          <w:szCs w:val="21"/>
          <w:vertAlign w:val="superscript"/>
        </w:rPr>
        <w:t>3</w:t>
      </w:r>
      <w:r w:rsidRPr="00D549EA">
        <w:rPr>
          <w:rFonts w:hint="eastAsia"/>
          <w:kern w:val="0"/>
          <w:szCs w:val="21"/>
        </w:rPr>
        <w:t>空气样品计，本方法测定</w:t>
      </w:r>
      <w:r w:rsidRPr="00D549EA">
        <w:rPr>
          <w:kern w:val="0"/>
          <w:szCs w:val="21"/>
        </w:rPr>
        <w:t>PM</w:t>
      </w:r>
      <w:r w:rsidRPr="00D549EA">
        <w:rPr>
          <w:kern w:val="0"/>
          <w:szCs w:val="21"/>
          <w:vertAlign w:val="subscript"/>
        </w:rPr>
        <w:t>2.5</w:t>
      </w:r>
      <w:r w:rsidRPr="00D549EA">
        <w:rPr>
          <w:rFonts w:hint="eastAsia"/>
          <w:kern w:val="0"/>
          <w:szCs w:val="21"/>
        </w:rPr>
        <w:t>或</w:t>
      </w:r>
      <w:r w:rsidRPr="00D549EA">
        <w:rPr>
          <w:kern w:val="0"/>
          <w:szCs w:val="21"/>
        </w:rPr>
        <w:t>PM</w:t>
      </w:r>
      <w:r w:rsidRPr="00D549EA">
        <w:rPr>
          <w:kern w:val="0"/>
          <w:szCs w:val="21"/>
          <w:vertAlign w:val="subscript"/>
        </w:rPr>
        <w:t>10</w:t>
      </w:r>
      <w:r w:rsidRPr="00D549EA">
        <w:rPr>
          <w:rFonts w:hint="eastAsia"/>
          <w:kern w:val="0"/>
          <w:szCs w:val="21"/>
        </w:rPr>
        <w:t>的检出限为</w:t>
      </w:r>
      <w:r w:rsidRPr="00D549EA">
        <w:rPr>
          <w:kern w:val="0"/>
          <w:szCs w:val="21"/>
        </w:rPr>
        <w:t>0.005 mg/m</w:t>
      </w:r>
      <w:r w:rsidRPr="00D549EA">
        <w:rPr>
          <w:kern w:val="0"/>
          <w:szCs w:val="21"/>
          <w:vertAlign w:val="superscript"/>
        </w:rPr>
        <w:t>3</w:t>
      </w:r>
      <w:r w:rsidRPr="00D549EA">
        <w:rPr>
          <w:rFonts w:hint="eastAsia"/>
          <w:kern w:val="0"/>
          <w:szCs w:val="21"/>
        </w:rPr>
        <w:t>。</w:t>
      </w:r>
    </w:p>
    <w:p w14:paraId="52E72695" w14:textId="77777777" w:rsidR="006708A4" w:rsidRPr="00D549EA" w:rsidRDefault="006708A4" w:rsidP="006708A4">
      <w:pPr>
        <w:autoSpaceDE w:val="0"/>
        <w:autoSpaceDN w:val="0"/>
        <w:spacing w:before="7"/>
        <w:ind w:firstLine="417"/>
        <w:rPr>
          <w:kern w:val="0"/>
          <w:szCs w:val="21"/>
        </w:rPr>
      </w:pPr>
      <w:r w:rsidRPr="00D549EA">
        <w:rPr>
          <w:rFonts w:hint="eastAsia"/>
          <w:kern w:val="0"/>
          <w:szCs w:val="21"/>
        </w:rPr>
        <w:t>以标定分度</w:t>
      </w:r>
      <w:r w:rsidRPr="00D549EA">
        <w:rPr>
          <w:kern w:val="0"/>
          <w:szCs w:val="21"/>
        </w:rPr>
        <w:t xml:space="preserve">0.001 </w:t>
      </w:r>
      <w:r w:rsidRPr="00D549EA">
        <w:rPr>
          <w:spacing w:val="-2"/>
          <w:kern w:val="0"/>
          <w:szCs w:val="21"/>
        </w:rPr>
        <w:t>m</w:t>
      </w:r>
      <w:r w:rsidRPr="00D549EA">
        <w:rPr>
          <w:kern w:val="0"/>
          <w:szCs w:val="21"/>
        </w:rPr>
        <w:t>g</w:t>
      </w:r>
      <w:r w:rsidRPr="00D549EA">
        <w:rPr>
          <w:rFonts w:hint="eastAsia"/>
          <w:kern w:val="0"/>
          <w:szCs w:val="21"/>
        </w:rPr>
        <w:t>的分析天平，采样流量为</w:t>
      </w:r>
      <w:r w:rsidRPr="00D549EA">
        <w:rPr>
          <w:kern w:val="0"/>
          <w:szCs w:val="21"/>
        </w:rPr>
        <w:t>10 L/min</w:t>
      </w:r>
      <w:r w:rsidRPr="00D549EA">
        <w:rPr>
          <w:rFonts w:hint="eastAsia"/>
          <w:kern w:val="0"/>
          <w:szCs w:val="21"/>
        </w:rPr>
        <w:t>，采集</w:t>
      </w:r>
      <w:r w:rsidRPr="00D549EA">
        <w:rPr>
          <w:kern w:val="0"/>
          <w:szCs w:val="21"/>
        </w:rPr>
        <w:t>14.4 m</w:t>
      </w:r>
      <w:r w:rsidRPr="00D549EA">
        <w:rPr>
          <w:kern w:val="0"/>
          <w:szCs w:val="21"/>
          <w:vertAlign w:val="superscript"/>
        </w:rPr>
        <w:t>3</w:t>
      </w:r>
      <w:r w:rsidRPr="00D549EA">
        <w:rPr>
          <w:rFonts w:hint="eastAsia"/>
          <w:kern w:val="0"/>
          <w:szCs w:val="21"/>
        </w:rPr>
        <w:t>空气样品计，本方法测定</w:t>
      </w:r>
      <w:r w:rsidRPr="00D549EA">
        <w:rPr>
          <w:kern w:val="0"/>
          <w:szCs w:val="21"/>
        </w:rPr>
        <w:t>PM</w:t>
      </w:r>
      <w:r w:rsidRPr="00D549EA">
        <w:rPr>
          <w:kern w:val="0"/>
          <w:szCs w:val="21"/>
          <w:vertAlign w:val="subscript"/>
        </w:rPr>
        <w:t>2.5</w:t>
      </w:r>
      <w:r w:rsidRPr="00D549EA">
        <w:rPr>
          <w:rFonts w:hint="eastAsia"/>
          <w:kern w:val="0"/>
          <w:szCs w:val="21"/>
        </w:rPr>
        <w:t>或</w:t>
      </w:r>
      <w:r w:rsidRPr="00D549EA">
        <w:rPr>
          <w:kern w:val="0"/>
          <w:szCs w:val="21"/>
        </w:rPr>
        <w:t>PM</w:t>
      </w:r>
      <w:r w:rsidRPr="00D549EA">
        <w:rPr>
          <w:kern w:val="0"/>
          <w:szCs w:val="21"/>
          <w:vertAlign w:val="subscript"/>
        </w:rPr>
        <w:t>10</w:t>
      </w:r>
      <w:r w:rsidRPr="00D549EA">
        <w:rPr>
          <w:rFonts w:hint="eastAsia"/>
          <w:kern w:val="0"/>
          <w:szCs w:val="21"/>
        </w:rPr>
        <w:t>的检出限为</w:t>
      </w:r>
      <w:r w:rsidRPr="00D549EA">
        <w:rPr>
          <w:kern w:val="0"/>
          <w:szCs w:val="21"/>
        </w:rPr>
        <w:t>0.004 mg/m</w:t>
      </w:r>
      <w:r w:rsidRPr="00D549EA">
        <w:rPr>
          <w:kern w:val="0"/>
          <w:szCs w:val="21"/>
          <w:vertAlign w:val="superscript"/>
        </w:rPr>
        <w:t>3</w:t>
      </w:r>
      <w:r w:rsidRPr="00D549EA">
        <w:rPr>
          <w:rFonts w:hint="eastAsia"/>
          <w:kern w:val="0"/>
          <w:szCs w:val="21"/>
        </w:rPr>
        <w:t>。</w:t>
      </w:r>
    </w:p>
    <w:p w14:paraId="08BFF47B" w14:textId="77777777" w:rsidR="006708A4" w:rsidRPr="00D549EA" w:rsidRDefault="006708A4" w:rsidP="006708A4">
      <w:pPr>
        <w:autoSpaceDE w:val="0"/>
        <w:autoSpaceDN w:val="0"/>
        <w:spacing w:beforeLines="50" w:before="156" w:afterLines="50" w:after="156"/>
        <w:rPr>
          <w:rFonts w:ascii="黑体" w:eastAsia="黑体" w:hAnsi="黑体"/>
          <w:b/>
          <w:kern w:val="0"/>
          <w:szCs w:val="21"/>
        </w:rPr>
      </w:pPr>
      <w:r w:rsidRPr="00D549EA">
        <w:rPr>
          <w:rFonts w:ascii="黑体" w:eastAsia="黑体" w:hAnsi="黑体" w:hint="eastAsia"/>
          <w:kern w:val="0"/>
          <w:szCs w:val="21"/>
        </w:rPr>
        <w:t>E.8　质量保证和控制</w:t>
      </w:r>
    </w:p>
    <w:p w14:paraId="4712B7B3" w14:textId="77777777" w:rsidR="006708A4" w:rsidRPr="00D549EA" w:rsidRDefault="006708A4" w:rsidP="006708A4">
      <w:pPr>
        <w:outlineLvl w:val="1"/>
        <w:rPr>
          <w:b/>
          <w:bCs/>
          <w:szCs w:val="21"/>
        </w:rPr>
      </w:pPr>
      <w:r w:rsidRPr="00D549EA">
        <w:rPr>
          <w:rFonts w:ascii="黑体" w:eastAsia="黑体" w:hAnsi="黑体"/>
          <w:kern w:val="0"/>
          <w:szCs w:val="21"/>
        </w:rPr>
        <w:t>E.8.1</w:t>
      </w:r>
      <w:r w:rsidRPr="00D549EA">
        <w:rPr>
          <w:rFonts w:ascii="黑体" w:eastAsia="黑体" w:hAnsi="黑体" w:hint="eastAsia"/>
          <w:kern w:val="0"/>
          <w:szCs w:val="21"/>
        </w:rPr>
        <w:t xml:space="preserve">　</w:t>
      </w:r>
      <w:r w:rsidRPr="00D549EA">
        <w:rPr>
          <w:szCs w:val="21"/>
        </w:rPr>
        <w:t>采样器每次使用前需进行流量校准。</w:t>
      </w:r>
    </w:p>
    <w:p w14:paraId="341E1D87" w14:textId="77777777" w:rsidR="006708A4" w:rsidRPr="00D549EA" w:rsidRDefault="006708A4" w:rsidP="006708A4">
      <w:pPr>
        <w:outlineLvl w:val="1"/>
        <w:rPr>
          <w:b/>
          <w:bCs/>
          <w:szCs w:val="21"/>
        </w:rPr>
      </w:pPr>
      <w:r w:rsidRPr="00D549EA">
        <w:rPr>
          <w:rFonts w:ascii="黑体" w:eastAsia="黑体" w:hAnsi="黑体"/>
          <w:kern w:val="0"/>
          <w:szCs w:val="21"/>
        </w:rPr>
        <w:t>E.8.2</w:t>
      </w:r>
      <w:r w:rsidRPr="00D549EA">
        <w:rPr>
          <w:rFonts w:ascii="黑体" w:eastAsia="黑体" w:hAnsi="黑体" w:hint="eastAsia"/>
          <w:kern w:val="0"/>
          <w:szCs w:val="21"/>
        </w:rPr>
        <w:t xml:space="preserve">　</w:t>
      </w:r>
      <w:r w:rsidRPr="00D549EA">
        <w:rPr>
          <w:szCs w:val="21"/>
        </w:rPr>
        <w:t>滤膜使用前均需进行检查，不得有针孔或任何缺陷。</w:t>
      </w:r>
    </w:p>
    <w:p w14:paraId="025F932C" w14:textId="77777777" w:rsidR="006708A4" w:rsidRPr="00D549EA" w:rsidRDefault="006708A4" w:rsidP="006708A4">
      <w:pPr>
        <w:outlineLvl w:val="1"/>
        <w:rPr>
          <w:b/>
          <w:bCs/>
          <w:szCs w:val="21"/>
        </w:rPr>
      </w:pPr>
      <w:r w:rsidRPr="00D549EA">
        <w:rPr>
          <w:rFonts w:ascii="黑体" w:eastAsia="黑体" w:hAnsi="黑体"/>
          <w:kern w:val="0"/>
          <w:szCs w:val="21"/>
        </w:rPr>
        <w:t>E.8.3</w:t>
      </w:r>
      <w:r w:rsidRPr="00D549EA">
        <w:rPr>
          <w:rFonts w:ascii="黑体" w:eastAsia="黑体" w:hAnsi="黑体" w:hint="eastAsia"/>
          <w:kern w:val="0"/>
          <w:szCs w:val="21"/>
        </w:rPr>
        <w:t xml:space="preserve">　</w:t>
      </w:r>
      <w:r w:rsidRPr="00D549EA">
        <w:rPr>
          <w:szCs w:val="21"/>
        </w:rPr>
        <w:t>滤膜称量时要消除静电的影响。</w:t>
      </w:r>
    </w:p>
    <w:p w14:paraId="279DAB45" w14:textId="77777777" w:rsidR="006708A4" w:rsidRPr="00D549EA" w:rsidRDefault="006708A4" w:rsidP="006708A4">
      <w:pPr>
        <w:outlineLvl w:val="1"/>
        <w:rPr>
          <w:b/>
          <w:bCs/>
          <w:szCs w:val="21"/>
        </w:rPr>
      </w:pPr>
      <w:r w:rsidRPr="00D549EA">
        <w:rPr>
          <w:rFonts w:ascii="黑体" w:eastAsia="黑体" w:hAnsi="黑体"/>
          <w:kern w:val="0"/>
          <w:szCs w:val="21"/>
        </w:rPr>
        <w:t>E.8.4</w:t>
      </w:r>
      <w:r w:rsidRPr="00D549EA">
        <w:rPr>
          <w:rFonts w:ascii="黑体" w:eastAsia="黑体" w:hAnsi="黑体" w:hint="eastAsia"/>
          <w:kern w:val="0"/>
          <w:szCs w:val="21"/>
        </w:rPr>
        <w:t xml:space="preserve">　</w:t>
      </w:r>
      <w:r w:rsidRPr="00D549EA">
        <w:rPr>
          <w:szCs w:val="21"/>
        </w:rPr>
        <w:t>取清洁滤膜若干张，在恒温恒湿箱（室），按平衡条件平衡</w:t>
      </w:r>
      <w:r w:rsidRPr="00D549EA">
        <w:rPr>
          <w:szCs w:val="21"/>
        </w:rPr>
        <w:t xml:space="preserve"> 24 h</w:t>
      </w:r>
      <w:r w:rsidRPr="00D549EA">
        <w:rPr>
          <w:szCs w:val="21"/>
        </w:rPr>
        <w:t>，称量。每张滤膜</w:t>
      </w:r>
      <w:r w:rsidRPr="00D549EA">
        <w:rPr>
          <w:rFonts w:hint="eastAsia"/>
          <w:szCs w:val="21"/>
        </w:rPr>
        <w:t>非连续</w:t>
      </w:r>
      <w:r w:rsidRPr="00D549EA">
        <w:rPr>
          <w:szCs w:val="21"/>
        </w:rPr>
        <w:t>称量</w:t>
      </w:r>
      <w:r w:rsidRPr="00D549EA">
        <w:rPr>
          <w:szCs w:val="21"/>
        </w:rPr>
        <w:t>10</w:t>
      </w:r>
      <w:r w:rsidRPr="00D549EA">
        <w:rPr>
          <w:rFonts w:hint="eastAsia"/>
          <w:szCs w:val="21"/>
        </w:rPr>
        <w:t>次</w:t>
      </w:r>
      <w:r w:rsidRPr="00D549EA">
        <w:rPr>
          <w:szCs w:val="21"/>
        </w:rPr>
        <w:t>以上，求每张滤膜的平均值为该张滤膜的原始质量。以上述滤膜作为</w:t>
      </w:r>
      <w:r w:rsidRPr="00D549EA">
        <w:rPr>
          <w:szCs w:val="21"/>
        </w:rPr>
        <w:t>“</w:t>
      </w:r>
      <w:r w:rsidRPr="00D549EA">
        <w:rPr>
          <w:szCs w:val="21"/>
        </w:rPr>
        <w:t>标准滤膜</w:t>
      </w:r>
      <w:r w:rsidRPr="00D549EA">
        <w:rPr>
          <w:szCs w:val="21"/>
        </w:rPr>
        <w:t>”</w:t>
      </w:r>
      <w:r w:rsidRPr="00D549EA">
        <w:rPr>
          <w:szCs w:val="21"/>
        </w:rPr>
        <w:t>。每次称滤膜的同时，称量两张</w:t>
      </w:r>
      <w:r w:rsidRPr="00D549EA">
        <w:rPr>
          <w:szCs w:val="21"/>
        </w:rPr>
        <w:t>“</w:t>
      </w:r>
      <w:r w:rsidRPr="00D549EA">
        <w:rPr>
          <w:szCs w:val="21"/>
        </w:rPr>
        <w:t>标准滤膜</w:t>
      </w:r>
      <w:r w:rsidRPr="00D549EA">
        <w:rPr>
          <w:szCs w:val="21"/>
        </w:rPr>
        <w:t>”</w:t>
      </w:r>
      <w:r w:rsidRPr="00D549EA">
        <w:rPr>
          <w:szCs w:val="21"/>
        </w:rPr>
        <w:t>。若标准滤膜称出的质量在原始质量</w:t>
      </w:r>
      <w:r w:rsidRPr="00D549EA">
        <w:rPr>
          <w:rFonts w:hint="eastAsia"/>
          <w:szCs w:val="21"/>
        </w:rPr>
        <w:t xml:space="preserve"> </w:t>
      </w:r>
      <w:r w:rsidRPr="00D549EA">
        <w:rPr>
          <w:szCs w:val="21"/>
        </w:rPr>
        <w:t>± 0.05 mg</w:t>
      </w:r>
      <w:r w:rsidRPr="00D549EA">
        <w:rPr>
          <w:rFonts w:hint="eastAsia"/>
          <w:szCs w:val="21"/>
        </w:rPr>
        <w:t>或</w:t>
      </w:r>
      <w:r w:rsidRPr="00D549EA">
        <w:rPr>
          <w:rFonts w:hint="eastAsia"/>
          <w:szCs w:val="21"/>
        </w:rPr>
        <w:t xml:space="preserve"> </w:t>
      </w:r>
      <w:r w:rsidRPr="00D549EA">
        <w:rPr>
          <w:szCs w:val="21"/>
        </w:rPr>
        <w:t>± 0.005 mg</w:t>
      </w:r>
      <w:r w:rsidRPr="00D549EA">
        <w:rPr>
          <w:rFonts w:hint="eastAsia"/>
          <w:szCs w:val="21"/>
        </w:rPr>
        <w:t>（天平标定分度</w:t>
      </w:r>
      <w:r w:rsidRPr="00D549EA">
        <w:rPr>
          <w:szCs w:val="21"/>
        </w:rPr>
        <w:t>分别为</w:t>
      </w:r>
      <w:r w:rsidRPr="00D549EA">
        <w:rPr>
          <w:rFonts w:hint="eastAsia"/>
          <w:szCs w:val="21"/>
        </w:rPr>
        <w:t xml:space="preserve">0.01 </w:t>
      </w:r>
      <w:r w:rsidRPr="00D549EA">
        <w:rPr>
          <w:szCs w:val="21"/>
        </w:rPr>
        <w:t>mg</w:t>
      </w:r>
      <w:r w:rsidRPr="00D549EA">
        <w:rPr>
          <w:rFonts w:hint="eastAsia"/>
          <w:szCs w:val="21"/>
        </w:rPr>
        <w:t>或</w:t>
      </w:r>
      <w:r w:rsidRPr="00D549EA">
        <w:rPr>
          <w:rFonts w:hint="eastAsia"/>
          <w:szCs w:val="21"/>
        </w:rPr>
        <w:t xml:space="preserve">0.001 </w:t>
      </w:r>
      <w:r w:rsidRPr="00D549EA">
        <w:rPr>
          <w:szCs w:val="21"/>
        </w:rPr>
        <w:t>mg</w:t>
      </w:r>
      <w:r w:rsidRPr="00D549EA">
        <w:rPr>
          <w:rFonts w:hint="eastAsia"/>
          <w:szCs w:val="21"/>
        </w:rPr>
        <w:t>）</w:t>
      </w:r>
      <w:r w:rsidRPr="00D549EA">
        <w:rPr>
          <w:szCs w:val="21"/>
        </w:rPr>
        <w:t>范围内，则认为该批样品滤膜称量合格，数据可用</w:t>
      </w:r>
      <w:r w:rsidRPr="00D549EA">
        <w:rPr>
          <w:rFonts w:hint="eastAsia"/>
          <w:szCs w:val="21"/>
        </w:rPr>
        <w:t>，</w:t>
      </w:r>
      <w:r w:rsidRPr="00D549EA">
        <w:rPr>
          <w:szCs w:val="21"/>
        </w:rPr>
        <w:t>否则应检查称量条件是否符合要求并重新称量该批样品滤膜。</w:t>
      </w:r>
    </w:p>
    <w:p w14:paraId="66C036F4" w14:textId="77777777" w:rsidR="006708A4" w:rsidRPr="00D549EA" w:rsidRDefault="006708A4" w:rsidP="006708A4">
      <w:pPr>
        <w:outlineLvl w:val="1"/>
        <w:rPr>
          <w:szCs w:val="21"/>
        </w:rPr>
      </w:pPr>
      <w:r w:rsidRPr="00D549EA">
        <w:rPr>
          <w:rFonts w:ascii="黑体" w:eastAsia="黑体" w:hAnsi="黑体"/>
          <w:kern w:val="0"/>
          <w:szCs w:val="21"/>
        </w:rPr>
        <w:t>E.8.5</w:t>
      </w:r>
      <w:r w:rsidRPr="00D549EA">
        <w:rPr>
          <w:rFonts w:ascii="黑体" w:eastAsia="黑体" w:hAnsi="黑体" w:hint="eastAsia"/>
          <w:kern w:val="0"/>
          <w:szCs w:val="21"/>
        </w:rPr>
        <w:t xml:space="preserve">　</w:t>
      </w:r>
      <w:r w:rsidRPr="00D549EA">
        <w:rPr>
          <w:szCs w:val="21"/>
        </w:rPr>
        <w:t>要经常检查采样头是否漏气。当滤膜安放正确，采样系统无漏气时，采样后滤膜上颗粒物与四周白边之间界限应清晰，如出现界线模糊时，则表明应更换滤膜密封垫。</w:t>
      </w:r>
    </w:p>
    <w:p w14:paraId="77092B05" w14:textId="77777777" w:rsidR="006708A4" w:rsidRPr="00D549EA" w:rsidRDefault="006708A4" w:rsidP="006708A4">
      <w:pPr>
        <w:outlineLvl w:val="1"/>
        <w:rPr>
          <w:szCs w:val="21"/>
        </w:rPr>
      </w:pPr>
      <w:r w:rsidRPr="00D549EA">
        <w:rPr>
          <w:rFonts w:ascii="黑体" w:eastAsia="黑体" w:hAnsi="黑体"/>
          <w:kern w:val="0"/>
          <w:szCs w:val="21"/>
        </w:rPr>
        <w:t>E.8.6</w:t>
      </w:r>
      <w:r w:rsidRPr="00D549EA">
        <w:rPr>
          <w:rFonts w:ascii="黑体" w:eastAsia="黑体" w:hAnsi="黑体" w:hint="eastAsia"/>
          <w:kern w:val="0"/>
          <w:szCs w:val="21"/>
        </w:rPr>
        <w:t xml:space="preserve">　</w:t>
      </w:r>
      <w:r w:rsidRPr="00D549EA">
        <w:rPr>
          <w:szCs w:val="21"/>
        </w:rPr>
        <w:t>当</w:t>
      </w:r>
      <w:r w:rsidRPr="00D549EA">
        <w:rPr>
          <w:szCs w:val="21"/>
        </w:rPr>
        <w:t>PM</w:t>
      </w:r>
      <w:r w:rsidRPr="00D549EA">
        <w:rPr>
          <w:szCs w:val="21"/>
          <w:vertAlign w:val="subscript"/>
        </w:rPr>
        <w:t xml:space="preserve">10 </w:t>
      </w:r>
      <w:r w:rsidRPr="00D549EA">
        <w:rPr>
          <w:szCs w:val="21"/>
        </w:rPr>
        <w:t>或</w:t>
      </w:r>
      <w:r w:rsidRPr="00D549EA">
        <w:rPr>
          <w:szCs w:val="21"/>
        </w:rPr>
        <w:t>PM</w:t>
      </w:r>
      <w:r w:rsidRPr="00D549EA">
        <w:rPr>
          <w:szCs w:val="21"/>
          <w:vertAlign w:val="subscript"/>
        </w:rPr>
        <w:t>2.5</w:t>
      </w:r>
      <w:r w:rsidRPr="00D549EA">
        <w:rPr>
          <w:szCs w:val="21"/>
        </w:rPr>
        <w:t>含量很低时，采样时间不能过短。对于标定分度为</w:t>
      </w:r>
      <w:r w:rsidRPr="00D549EA">
        <w:rPr>
          <w:szCs w:val="21"/>
        </w:rPr>
        <w:t xml:space="preserve">0.01 mg </w:t>
      </w:r>
      <w:r w:rsidRPr="00D549EA">
        <w:rPr>
          <w:szCs w:val="21"/>
        </w:rPr>
        <w:t>和</w:t>
      </w:r>
      <w:r w:rsidRPr="00D549EA">
        <w:rPr>
          <w:szCs w:val="21"/>
        </w:rPr>
        <w:t xml:space="preserve">0.001 mg </w:t>
      </w:r>
      <w:r w:rsidRPr="00D549EA">
        <w:rPr>
          <w:rFonts w:hint="eastAsia"/>
          <w:szCs w:val="21"/>
        </w:rPr>
        <w:t>的</w:t>
      </w:r>
      <w:r w:rsidRPr="00D549EA">
        <w:rPr>
          <w:szCs w:val="21"/>
        </w:rPr>
        <w:t>分析天平，滤膜上颗粒物负载量应分别大于</w:t>
      </w:r>
      <w:r w:rsidRPr="00D549EA">
        <w:rPr>
          <w:szCs w:val="21"/>
        </w:rPr>
        <w:t>0.1 mg</w:t>
      </w:r>
      <w:r w:rsidRPr="00D549EA">
        <w:rPr>
          <w:szCs w:val="21"/>
        </w:rPr>
        <w:t>和</w:t>
      </w:r>
      <w:r w:rsidRPr="00D549EA">
        <w:rPr>
          <w:szCs w:val="21"/>
        </w:rPr>
        <w:t>0.01 mg</w:t>
      </w:r>
      <w:r w:rsidRPr="00D549EA">
        <w:rPr>
          <w:szCs w:val="21"/>
        </w:rPr>
        <w:t>，以减少称量误差。</w:t>
      </w:r>
    </w:p>
    <w:p w14:paraId="35C44CBD" w14:textId="77777777" w:rsidR="006708A4" w:rsidRPr="00D549EA" w:rsidRDefault="006708A4" w:rsidP="006708A4">
      <w:pPr>
        <w:outlineLvl w:val="1"/>
        <w:rPr>
          <w:b/>
          <w:bCs/>
          <w:szCs w:val="21"/>
        </w:rPr>
      </w:pPr>
      <w:r w:rsidRPr="00D549EA">
        <w:rPr>
          <w:rFonts w:ascii="黑体" w:eastAsia="黑体" w:hAnsi="黑体"/>
          <w:kern w:val="0"/>
          <w:szCs w:val="21"/>
        </w:rPr>
        <w:t>E.8.7</w:t>
      </w:r>
      <w:r w:rsidRPr="00D549EA">
        <w:rPr>
          <w:rFonts w:ascii="黑体" w:eastAsia="黑体" w:hAnsi="黑体" w:hint="eastAsia"/>
          <w:kern w:val="0"/>
          <w:szCs w:val="21"/>
        </w:rPr>
        <w:t xml:space="preserve">　</w:t>
      </w:r>
      <w:r w:rsidRPr="00D549EA">
        <w:rPr>
          <w:szCs w:val="21"/>
        </w:rPr>
        <w:t>采样前后，滤膜称量应使用同一台分析</w:t>
      </w:r>
      <w:r w:rsidRPr="00D549EA">
        <w:rPr>
          <w:rFonts w:hint="eastAsia"/>
          <w:szCs w:val="21"/>
        </w:rPr>
        <w:t>天平</w:t>
      </w:r>
      <w:r w:rsidRPr="00D549EA">
        <w:rPr>
          <w:szCs w:val="21"/>
        </w:rPr>
        <w:t>。</w:t>
      </w:r>
    </w:p>
    <w:p w14:paraId="46C0B41E" w14:textId="77777777" w:rsidR="006708A4" w:rsidRPr="00D549EA" w:rsidRDefault="006708A4" w:rsidP="006708A4">
      <w:pPr>
        <w:tabs>
          <w:tab w:val="left" w:pos="470"/>
        </w:tabs>
        <w:spacing w:before="224"/>
        <w:rPr>
          <w:szCs w:val="21"/>
        </w:rPr>
      </w:pPr>
    </w:p>
    <w:p w14:paraId="69CACB59" w14:textId="77777777" w:rsidR="006708A4" w:rsidRPr="00D549EA" w:rsidRDefault="006708A4" w:rsidP="006708A4">
      <w:pPr>
        <w:rPr>
          <w:rFonts w:ascii="宋体" w:hAnsi="宋体"/>
          <w:bCs/>
          <w:szCs w:val="21"/>
        </w:rPr>
        <w:sectPr w:rsidR="006708A4" w:rsidRPr="00D549EA">
          <w:pgSz w:w="11906" w:h="16838"/>
          <w:pgMar w:top="1558" w:right="1646" w:bottom="1418" w:left="1418" w:header="851" w:footer="992" w:gutter="0"/>
          <w:cols w:space="720"/>
          <w:titlePg/>
          <w:docGrid w:type="lines" w:linePitch="312"/>
        </w:sectPr>
      </w:pPr>
    </w:p>
    <w:p w14:paraId="23E7F71E" w14:textId="77777777" w:rsidR="006708A4" w:rsidRPr="00D549EA" w:rsidRDefault="006708A4" w:rsidP="006708A4">
      <w:pPr>
        <w:ind w:firstLine="420"/>
        <w:jc w:val="center"/>
        <w:rPr>
          <w:rFonts w:ascii="黑体" w:eastAsia="黑体" w:hAnsi="黑体"/>
          <w:szCs w:val="21"/>
        </w:rPr>
      </w:pPr>
      <w:r w:rsidRPr="00D549EA">
        <w:rPr>
          <w:rFonts w:ascii="黑体" w:eastAsia="黑体" w:hAnsi="黑体" w:hint="eastAsia"/>
          <w:szCs w:val="21"/>
        </w:rPr>
        <w:lastRenderedPageBreak/>
        <w:t>附录 F</w:t>
      </w:r>
    </w:p>
    <w:p w14:paraId="14FFEEF3" w14:textId="77777777" w:rsidR="006708A4" w:rsidRPr="00D549EA" w:rsidRDefault="006708A4" w:rsidP="006708A4">
      <w:pPr>
        <w:ind w:firstLine="420"/>
        <w:jc w:val="center"/>
        <w:rPr>
          <w:rFonts w:ascii="黑体" w:eastAsia="黑体" w:hAnsi="黑体"/>
          <w:szCs w:val="21"/>
        </w:rPr>
      </w:pPr>
      <w:r w:rsidRPr="00D549EA">
        <w:rPr>
          <w:rFonts w:ascii="黑体" w:eastAsia="黑体" w:hAnsi="黑体" w:hint="eastAsia"/>
          <w:szCs w:val="21"/>
        </w:rPr>
        <w:t>（规范性）</w:t>
      </w:r>
    </w:p>
    <w:p w14:paraId="397EAAD5" w14:textId="77777777" w:rsidR="006708A4" w:rsidRPr="00D549EA" w:rsidRDefault="006708A4" w:rsidP="006708A4">
      <w:pPr>
        <w:ind w:firstLine="420"/>
        <w:jc w:val="center"/>
        <w:rPr>
          <w:rFonts w:ascii="黑体" w:eastAsia="黑体" w:hAnsi="黑体"/>
          <w:szCs w:val="21"/>
        </w:rPr>
      </w:pPr>
      <w:r w:rsidRPr="00D549EA">
        <w:rPr>
          <w:rFonts w:ascii="黑体" w:eastAsia="黑体" w:hAnsi="黑体" w:hint="eastAsia"/>
          <w:szCs w:val="21"/>
        </w:rPr>
        <w:t>室内空气中总挥发性有机物（TVOC）的测定</w:t>
      </w:r>
    </w:p>
    <w:p w14:paraId="4B6C7CF4"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.1</w:t>
      </w:r>
      <w:r w:rsidRPr="00D549EA">
        <w:rPr>
          <w:rFonts w:ascii="黑体" w:eastAsia="黑体" w:hAnsi="黑体" w:hint="eastAsia"/>
          <w:szCs w:val="21"/>
        </w:rPr>
        <w:t xml:space="preserve">　原理</w:t>
      </w:r>
    </w:p>
    <w:p w14:paraId="1C0272BC" w14:textId="77777777" w:rsidR="006708A4" w:rsidRPr="00D549EA" w:rsidRDefault="006708A4" w:rsidP="006708A4">
      <w:pPr>
        <w:ind w:firstLineChars="200" w:firstLine="420"/>
        <w:rPr>
          <w:rFonts w:eastAsia="黑体"/>
          <w:color w:val="0070C0"/>
          <w:szCs w:val="21"/>
        </w:rPr>
      </w:pPr>
      <w:r w:rsidRPr="00D549EA">
        <w:rPr>
          <w:rFonts w:hint="eastAsia"/>
          <w:bCs/>
          <w:szCs w:val="21"/>
        </w:rPr>
        <w:t>采用吸附管采集室内空气中的挥发性有机物，将吸附管置于热解吸仪中解吸，经气相色谱分离后，用质谱检测器进行检测。以保留时间和特征离子，结合标准质谱图比较进行定性，外标法定量。</w:t>
      </w:r>
    </w:p>
    <w:p w14:paraId="24F864D3"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hint="eastAsia"/>
          <w:szCs w:val="21"/>
        </w:rPr>
        <w:t>F</w:t>
      </w:r>
      <w:r w:rsidRPr="00D549EA">
        <w:rPr>
          <w:rFonts w:ascii="黑体" w:eastAsia="黑体" w:hAnsi="黑体"/>
          <w:szCs w:val="21"/>
        </w:rPr>
        <w:t>.2</w:t>
      </w:r>
      <w:r w:rsidRPr="00D549EA">
        <w:rPr>
          <w:rFonts w:ascii="黑体" w:eastAsia="黑体" w:hAnsi="黑体" w:hint="eastAsia"/>
          <w:szCs w:val="21"/>
        </w:rPr>
        <w:t xml:space="preserve">　</w:t>
      </w:r>
      <w:r w:rsidRPr="00D549EA">
        <w:rPr>
          <w:rFonts w:eastAsia="黑体" w:hint="eastAsia"/>
          <w:szCs w:val="21"/>
        </w:rPr>
        <w:t>试剂和材料</w:t>
      </w:r>
    </w:p>
    <w:p w14:paraId="6840B3EA"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.2.1</w:t>
      </w:r>
      <w:r w:rsidRPr="00D549EA">
        <w:rPr>
          <w:rFonts w:ascii="黑体" w:eastAsia="黑体" w:hAnsi="黑体" w:hint="eastAsia"/>
          <w:szCs w:val="21"/>
        </w:rPr>
        <w:t xml:space="preserve">　</w:t>
      </w:r>
      <w:r w:rsidRPr="00D549EA">
        <w:rPr>
          <w:rFonts w:hint="eastAsia"/>
          <w:bCs/>
          <w:szCs w:val="21"/>
        </w:rPr>
        <w:t>氦气（</w:t>
      </w:r>
      <w:r w:rsidRPr="00D549EA">
        <w:rPr>
          <w:rFonts w:hint="eastAsia"/>
          <w:bCs/>
          <w:szCs w:val="21"/>
        </w:rPr>
        <w:t>He</w:t>
      </w:r>
      <w:r w:rsidRPr="00D549EA">
        <w:rPr>
          <w:rFonts w:hint="eastAsia"/>
          <w:bCs/>
          <w:szCs w:val="21"/>
        </w:rPr>
        <w:t>）：</w:t>
      </w:r>
      <w:r w:rsidRPr="00D549EA">
        <w:rPr>
          <w:rFonts w:hint="eastAsia"/>
          <w:bCs/>
          <w:szCs w:val="21"/>
        </w:rPr>
        <w:t>99.999</w:t>
      </w:r>
      <w:r w:rsidRPr="00D549EA">
        <w:rPr>
          <w:bCs/>
          <w:szCs w:val="21"/>
        </w:rPr>
        <w:t xml:space="preserve"> </w:t>
      </w:r>
      <w:r w:rsidRPr="00D549EA">
        <w:rPr>
          <w:rFonts w:hint="eastAsia"/>
          <w:bCs/>
          <w:szCs w:val="21"/>
        </w:rPr>
        <w:t>%</w:t>
      </w:r>
      <w:r w:rsidRPr="00D549EA">
        <w:rPr>
          <w:rFonts w:hint="eastAsia"/>
          <w:bCs/>
          <w:szCs w:val="21"/>
        </w:rPr>
        <w:t>。</w:t>
      </w:r>
    </w:p>
    <w:p w14:paraId="1542F9DE"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.2.2</w:t>
      </w:r>
      <w:r w:rsidRPr="00D549EA">
        <w:rPr>
          <w:rFonts w:ascii="黑体" w:eastAsia="黑体" w:hAnsi="黑体" w:hint="eastAsia"/>
          <w:szCs w:val="21"/>
        </w:rPr>
        <w:t xml:space="preserve">　</w:t>
      </w:r>
      <w:r w:rsidRPr="00D549EA">
        <w:rPr>
          <w:rFonts w:hint="eastAsia"/>
          <w:bCs/>
          <w:szCs w:val="21"/>
        </w:rPr>
        <w:t>氮气（</w:t>
      </w:r>
      <w:r w:rsidRPr="00D549EA">
        <w:rPr>
          <w:rFonts w:hint="eastAsia"/>
          <w:bCs/>
          <w:szCs w:val="21"/>
        </w:rPr>
        <w:t>N</w:t>
      </w:r>
      <w:r w:rsidRPr="00D549EA">
        <w:rPr>
          <w:rFonts w:hint="eastAsia"/>
          <w:bCs/>
          <w:szCs w:val="21"/>
          <w:vertAlign w:val="subscript"/>
        </w:rPr>
        <w:t>2</w:t>
      </w:r>
      <w:r w:rsidRPr="00D549EA">
        <w:rPr>
          <w:rFonts w:hint="eastAsia"/>
          <w:bCs/>
          <w:szCs w:val="21"/>
        </w:rPr>
        <w:t>）：</w:t>
      </w:r>
      <w:r w:rsidRPr="00D549EA">
        <w:rPr>
          <w:rFonts w:hint="eastAsia"/>
          <w:bCs/>
          <w:szCs w:val="21"/>
        </w:rPr>
        <w:t>99.999</w:t>
      </w:r>
      <w:r w:rsidRPr="00D549EA">
        <w:rPr>
          <w:bCs/>
          <w:szCs w:val="21"/>
        </w:rPr>
        <w:t xml:space="preserve"> </w:t>
      </w:r>
      <w:r w:rsidRPr="00D549EA">
        <w:rPr>
          <w:rFonts w:hint="eastAsia"/>
          <w:bCs/>
          <w:szCs w:val="21"/>
        </w:rPr>
        <w:t>%</w:t>
      </w:r>
      <w:r w:rsidRPr="00D549EA">
        <w:rPr>
          <w:rFonts w:hint="eastAsia"/>
          <w:bCs/>
          <w:szCs w:val="21"/>
        </w:rPr>
        <w:t>。</w:t>
      </w:r>
    </w:p>
    <w:p w14:paraId="457875AA"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.2.3</w:t>
      </w:r>
      <w:r w:rsidRPr="00D549EA">
        <w:rPr>
          <w:rFonts w:ascii="黑体" w:eastAsia="黑体" w:hAnsi="黑体" w:hint="eastAsia"/>
          <w:szCs w:val="21"/>
        </w:rPr>
        <w:t xml:space="preserve">　</w:t>
      </w:r>
      <w:r w:rsidRPr="00D549EA">
        <w:rPr>
          <w:rFonts w:hint="eastAsia"/>
          <w:bCs/>
          <w:szCs w:val="21"/>
        </w:rPr>
        <w:t>甲醇（</w:t>
      </w:r>
      <w:r w:rsidRPr="00D549EA">
        <w:rPr>
          <w:rFonts w:hint="eastAsia"/>
          <w:bCs/>
          <w:szCs w:val="21"/>
        </w:rPr>
        <w:t>CH</w:t>
      </w:r>
      <w:r w:rsidRPr="00D549EA">
        <w:rPr>
          <w:rFonts w:hint="eastAsia"/>
          <w:bCs/>
          <w:szCs w:val="21"/>
          <w:vertAlign w:val="subscript"/>
        </w:rPr>
        <w:t>3</w:t>
      </w:r>
      <w:r w:rsidRPr="00D549EA">
        <w:rPr>
          <w:rFonts w:hint="eastAsia"/>
          <w:bCs/>
          <w:szCs w:val="21"/>
        </w:rPr>
        <w:t>OH</w:t>
      </w:r>
      <w:r w:rsidRPr="00D549EA">
        <w:rPr>
          <w:rFonts w:hint="eastAsia"/>
          <w:bCs/>
          <w:szCs w:val="21"/>
        </w:rPr>
        <w:t>）：色谱纯。</w:t>
      </w:r>
    </w:p>
    <w:p w14:paraId="3946E78E"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.2.4</w:t>
      </w:r>
      <w:r w:rsidRPr="00D549EA">
        <w:rPr>
          <w:rFonts w:ascii="黑体" w:eastAsia="黑体" w:hAnsi="黑体" w:hint="eastAsia"/>
          <w:szCs w:val="21"/>
        </w:rPr>
        <w:t xml:space="preserve">　</w:t>
      </w:r>
      <w:r w:rsidRPr="00D549EA">
        <w:rPr>
          <w:rFonts w:hint="eastAsia"/>
          <w:bCs/>
          <w:szCs w:val="21"/>
        </w:rPr>
        <w:t>标准储备溶液（</w:t>
      </w:r>
      <w:r w:rsidRPr="00D549EA">
        <w:rPr>
          <w:bCs/>
          <w:i/>
          <w:szCs w:val="21"/>
        </w:rPr>
        <w:t>ρ</w:t>
      </w:r>
      <w:r w:rsidRPr="00D549EA">
        <w:rPr>
          <w:rFonts w:hint="eastAsia"/>
          <w:bCs/>
          <w:i/>
          <w:szCs w:val="21"/>
        </w:rPr>
        <w:t xml:space="preserve"> </w:t>
      </w:r>
      <w:r w:rsidRPr="00D549EA">
        <w:rPr>
          <w:bCs/>
          <w:szCs w:val="21"/>
        </w:rPr>
        <w:t>=</w:t>
      </w:r>
      <w:r w:rsidRPr="00D549EA">
        <w:rPr>
          <w:rFonts w:hint="eastAsia"/>
          <w:bCs/>
          <w:szCs w:val="21"/>
        </w:rPr>
        <w:t xml:space="preserve"> 1000 mg/L</w:t>
      </w:r>
      <w:r w:rsidRPr="00D549EA">
        <w:rPr>
          <w:rFonts w:hint="eastAsia"/>
          <w:bCs/>
          <w:szCs w:val="21"/>
        </w:rPr>
        <w:t>）：市售有证标准物质，也可用标准物质配制，用甲醇稀释至所需质量浓度。</w:t>
      </w:r>
    </w:p>
    <w:p w14:paraId="702E0288"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.2.5</w:t>
      </w:r>
      <w:r w:rsidRPr="00D549EA">
        <w:rPr>
          <w:rFonts w:ascii="黑体" w:eastAsia="黑体" w:hAnsi="黑体" w:hint="eastAsia"/>
          <w:szCs w:val="21"/>
        </w:rPr>
        <w:t xml:space="preserve">　</w:t>
      </w:r>
      <w:r w:rsidRPr="00D549EA">
        <w:rPr>
          <w:rFonts w:hint="eastAsia"/>
          <w:bCs/>
          <w:szCs w:val="21"/>
        </w:rPr>
        <w:t>吸附管：不锈钢或玻璃材质，外径</w:t>
      </w:r>
      <w:r w:rsidRPr="00D549EA">
        <w:rPr>
          <w:bCs/>
          <w:szCs w:val="21"/>
        </w:rPr>
        <w:t>6.3 mm</w:t>
      </w:r>
      <w:r w:rsidRPr="00D549EA">
        <w:rPr>
          <w:rFonts w:hint="eastAsia"/>
          <w:bCs/>
          <w:szCs w:val="21"/>
        </w:rPr>
        <w:t>，内径</w:t>
      </w:r>
      <w:r w:rsidRPr="00D549EA">
        <w:rPr>
          <w:bCs/>
          <w:szCs w:val="21"/>
        </w:rPr>
        <w:t>5 mm</w:t>
      </w:r>
      <w:r w:rsidRPr="00D549EA">
        <w:rPr>
          <w:rFonts w:hint="eastAsia"/>
          <w:bCs/>
          <w:szCs w:val="21"/>
        </w:rPr>
        <w:t>，长</w:t>
      </w:r>
      <w:r w:rsidRPr="00D549EA">
        <w:rPr>
          <w:bCs/>
          <w:szCs w:val="21"/>
        </w:rPr>
        <w:t>90 mm</w:t>
      </w:r>
      <w:r w:rsidRPr="00D549EA">
        <w:rPr>
          <w:rFonts w:hint="eastAsia"/>
          <w:bCs/>
          <w:szCs w:val="21"/>
        </w:rPr>
        <w:t>（或</w:t>
      </w:r>
      <w:r w:rsidRPr="00D549EA">
        <w:rPr>
          <w:bCs/>
          <w:szCs w:val="21"/>
        </w:rPr>
        <w:t>180 mm</w:t>
      </w:r>
      <w:r w:rsidRPr="00D549EA">
        <w:rPr>
          <w:rFonts w:hint="eastAsia"/>
          <w:bCs/>
          <w:szCs w:val="21"/>
        </w:rPr>
        <w:t>），填装至少</w:t>
      </w:r>
      <w:r w:rsidRPr="00D549EA">
        <w:rPr>
          <w:bCs/>
          <w:szCs w:val="21"/>
        </w:rPr>
        <w:t>200 mg</w:t>
      </w:r>
      <w:r w:rsidRPr="00D549EA">
        <w:rPr>
          <w:rFonts w:hint="eastAsia"/>
          <w:bCs/>
          <w:szCs w:val="21"/>
        </w:rPr>
        <w:t>粒径为</w:t>
      </w:r>
      <w:r w:rsidRPr="00D549EA">
        <w:rPr>
          <w:bCs/>
          <w:szCs w:val="21"/>
        </w:rPr>
        <w:t>0.18 mm</w:t>
      </w:r>
      <w:r w:rsidRPr="00D549EA">
        <w:rPr>
          <w:rFonts w:hint="eastAsia"/>
          <w:bCs/>
          <w:szCs w:val="21"/>
        </w:rPr>
        <w:t xml:space="preserve"> </w:t>
      </w:r>
      <w:r w:rsidRPr="00D549EA">
        <w:rPr>
          <w:bCs/>
          <w:szCs w:val="21"/>
        </w:rPr>
        <w:t>~</w:t>
      </w:r>
      <w:r w:rsidRPr="00D549EA">
        <w:rPr>
          <w:rFonts w:hint="eastAsia"/>
          <w:bCs/>
          <w:szCs w:val="21"/>
        </w:rPr>
        <w:t xml:space="preserve"> </w:t>
      </w:r>
      <w:r w:rsidRPr="00D549EA">
        <w:rPr>
          <w:bCs/>
          <w:szCs w:val="21"/>
        </w:rPr>
        <w:t>0.25 mm</w:t>
      </w:r>
      <w:r w:rsidRPr="00D549EA">
        <w:rPr>
          <w:rFonts w:hint="eastAsia"/>
          <w:bCs/>
          <w:szCs w:val="21"/>
        </w:rPr>
        <w:t>（</w:t>
      </w:r>
      <w:r w:rsidRPr="00D549EA">
        <w:rPr>
          <w:bCs/>
          <w:szCs w:val="21"/>
        </w:rPr>
        <w:t>60</w:t>
      </w:r>
      <w:r w:rsidRPr="00D549EA">
        <w:rPr>
          <w:rFonts w:hint="eastAsia"/>
          <w:bCs/>
          <w:szCs w:val="21"/>
        </w:rPr>
        <w:t>目</w:t>
      </w:r>
      <w:r w:rsidRPr="00D549EA">
        <w:rPr>
          <w:rFonts w:hint="eastAsia"/>
          <w:bCs/>
          <w:szCs w:val="21"/>
        </w:rPr>
        <w:t xml:space="preserve"> </w:t>
      </w:r>
      <w:r w:rsidRPr="00D549EA">
        <w:rPr>
          <w:bCs/>
          <w:szCs w:val="21"/>
        </w:rPr>
        <w:t>~ 80</w:t>
      </w:r>
      <w:r w:rsidRPr="00D549EA">
        <w:rPr>
          <w:rFonts w:hint="eastAsia"/>
          <w:bCs/>
          <w:szCs w:val="21"/>
        </w:rPr>
        <w:t>目）的</w:t>
      </w:r>
      <w:r w:rsidRPr="00D549EA">
        <w:rPr>
          <w:bCs/>
          <w:szCs w:val="21"/>
        </w:rPr>
        <w:t>Tenax TA</w:t>
      </w:r>
      <w:r w:rsidRPr="00D549EA">
        <w:rPr>
          <w:rFonts w:hint="eastAsia"/>
          <w:bCs/>
          <w:szCs w:val="21"/>
        </w:rPr>
        <w:t>吸附剂。</w:t>
      </w:r>
    </w:p>
    <w:p w14:paraId="30241458"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.3</w:t>
      </w:r>
      <w:r w:rsidRPr="00D549EA">
        <w:rPr>
          <w:rFonts w:ascii="黑体" w:eastAsia="黑体" w:hAnsi="黑体" w:hint="eastAsia"/>
          <w:szCs w:val="21"/>
        </w:rPr>
        <w:t xml:space="preserve">　仪器和设备</w:t>
      </w:r>
    </w:p>
    <w:p w14:paraId="732D2E09"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.3.1</w:t>
      </w:r>
      <w:r w:rsidRPr="00D549EA">
        <w:rPr>
          <w:rFonts w:ascii="黑体" w:eastAsia="黑体" w:hAnsi="黑体" w:hint="eastAsia"/>
          <w:szCs w:val="21"/>
        </w:rPr>
        <w:t xml:space="preserve">　</w:t>
      </w:r>
      <w:r w:rsidRPr="00D549EA">
        <w:rPr>
          <w:rFonts w:hint="eastAsia"/>
          <w:bCs/>
          <w:szCs w:val="21"/>
        </w:rPr>
        <w:t>热解吸仪：能对吸附管进行二次热解吸，并将解吸气用惰性气体载带进入气相色谱仪。解吸温度、时间和载气流速是可调的。冷阱可将解吸样品进行浓缩。</w:t>
      </w:r>
    </w:p>
    <w:p w14:paraId="274C06B5"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.3.2</w:t>
      </w:r>
      <w:r w:rsidRPr="00D549EA">
        <w:rPr>
          <w:rFonts w:ascii="黑体" w:eastAsia="黑体" w:hAnsi="黑体" w:hint="eastAsia"/>
          <w:szCs w:val="21"/>
        </w:rPr>
        <w:t xml:space="preserve">　</w:t>
      </w:r>
      <w:r w:rsidRPr="00D549EA">
        <w:rPr>
          <w:rFonts w:hint="eastAsia"/>
          <w:bCs/>
          <w:szCs w:val="21"/>
        </w:rPr>
        <w:t>气相色谱</w:t>
      </w:r>
      <w:r w:rsidRPr="00D549EA">
        <w:rPr>
          <w:rFonts w:hint="eastAsia"/>
          <w:bCs/>
          <w:szCs w:val="21"/>
        </w:rPr>
        <w:t>-</w:t>
      </w:r>
      <w:r w:rsidRPr="00D549EA">
        <w:rPr>
          <w:rFonts w:hint="eastAsia"/>
          <w:bCs/>
          <w:szCs w:val="21"/>
        </w:rPr>
        <w:t>质谱仪：</w:t>
      </w:r>
      <w:r w:rsidRPr="00D549EA">
        <w:rPr>
          <w:rFonts w:hint="eastAsia"/>
          <w:bCs/>
          <w:szCs w:val="21"/>
        </w:rPr>
        <w:t>EI</w:t>
      </w:r>
      <w:r w:rsidRPr="00D549EA">
        <w:rPr>
          <w:rFonts w:hint="eastAsia"/>
          <w:bCs/>
          <w:szCs w:val="21"/>
        </w:rPr>
        <w:t>电离源。</w:t>
      </w:r>
    </w:p>
    <w:p w14:paraId="2AAA15E9"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.3.3</w:t>
      </w:r>
      <w:r w:rsidRPr="00D549EA">
        <w:rPr>
          <w:rFonts w:ascii="黑体" w:eastAsia="黑体" w:hAnsi="黑体" w:hint="eastAsia"/>
          <w:szCs w:val="21"/>
        </w:rPr>
        <w:t xml:space="preserve">　</w:t>
      </w:r>
      <w:r w:rsidRPr="00D549EA">
        <w:rPr>
          <w:rFonts w:hint="eastAsia"/>
          <w:bCs/>
          <w:szCs w:val="21"/>
        </w:rPr>
        <w:t>色谱柱：石英毛细管柱，长</w:t>
      </w:r>
      <w:r w:rsidRPr="00D549EA">
        <w:rPr>
          <w:rFonts w:hint="eastAsia"/>
          <w:bCs/>
          <w:szCs w:val="21"/>
        </w:rPr>
        <w:t>30 m</w:t>
      </w:r>
      <w:r w:rsidRPr="00D549EA">
        <w:rPr>
          <w:rFonts w:hint="eastAsia"/>
          <w:bCs/>
          <w:szCs w:val="21"/>
        </w:rPr>
        <w:t>，内径</w:t>
      </w:r>
      <w:r w:rsidRPr="00D549EA">
        <w:rPr>
          <w:rFonts w:hint="eastAsia"/>
          <w:bCs/>
          <w:szCs w:val="21"/>
        </w:rPr>
        <w:t>0.25 mm</w:t>
      </w:r>
      <w:r w:rsidRPr="00D549EA">
        <w:rPr>
          <w:rFonts w:hint="eastAsia"/>
          <w:bCs/>
          <w:szCs w:val="21"/>
        </w:rPr>
        <w:t>，膜厚</w:t>
      </w:r>
      <w:r w:rsidRPr="00D549EA">
        <w:rPr>
          <w:rFonts w:hint="eastAsia"/>
          <w:bCs/>
          <w:szCs w:val="21"/>
        </w:rPr>
        <w:t>0.25 µm</w:t>
      </w:r>
      <w:r w:rsidRPr="00D549EA">
        <w:rPr>
          <w:rFonts w:hint="eastAsia"/>
          <w:bCs/>
          <w:szCs w:val="21"/>
        </w:rPr>
        <w:t>，固定相为</w:t>
      </w:r>
      <w:r w:rsidRPr="00D549EA">
        <w:rPr>
          <w:rFonts w:hint="eastAsia"/>
          <w:bCs/>
          <w:szCs w:val="21"/>
        </w:rPr>
        <w:t>5%</w:t>
      </w:r>
      <w:r w:rsidRPr="00D549EA">
        <w:rPr>
          <w:rFonts w:hint="eastAsia"/>
          <w:bCs/>
          <w:szCs w:val="21"/>
        </w:rPr>
        <w:t>二苯基</w:t>
      </w:r>
      <w:r w:rsidRPr="00D549EA">
        <w:rPr>
          <w:rFonts w:hint="eastAsia"/>
          <w:bCs/>
          <w:szCs w:val="21"/>
        </w:rPr>
        <w:t xml:space="preserve"> /</w:t>
      </w:r>
      <w:r w:rsidRPr="00D549EA">
        <w:rPr>
          <w:bCs/>
          <w:szCs w:val="21"/>
        </w:rPr>
        <w:t xml:space="preserve"> </w:t>
      </w:r>
      <w:r w:rsidRPr="00D549EA">
        <w:rPr>
          <w:rFonts w:hint="eastAsia"/>
          <w:bCs/>
          <w:szCs w:val="21"/>
        </w:rPr>
        <w:t>95%</w:t>
      </w:r>
      <w:r w:rsidRPr="00D549EA">
        <w:rPr>
          <w:rFonts w:hint="eastAsia"/>
          <w:bCs/>
          <w:szCs w:val="21"/>
        </w:rPr>
        <w:t>二甲基聚硅氧烷，或其他等效非极性石英毛细管柱。</w:t>
      </w:r>
    </w:p>
    <w:p w14:paraId="5A176269"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.3.4</w:t>
      </w:r>
      <w:r w:rsidRPr="00D549EA">
        <w:rPr>
          <w:rFonts w:ascii="黑体" w:eastAsia="黑体" w:hAnsi="黑体" w:hint="eastAsia"/>
          <w:szCs w:val="21"/>
        </w:rPr>
        <w:t xml:space="preserve">　</w:t>
      </w:r>
      <w:r w:rsidRPr="00D549EA">
        <w:rPr>
          <w:rFonts w:hint="eastAsia"/>
          <w:bCs/>
          <w:szCs w:val="21"/>
        </w:rPr>
        <w:t>老化装置：老化装置的最高温度应能达到</w:t>
      </w:r>
      <w:r w:rsidRPr="00D549EA">
        <w:rPr>
          <w:rFonts w:hint="eastAsia"/>
          <w:bCs/>
          <w:szCs w:val="21"/>
        </w:rPr>
        <w:t>350</w:t>
      </w:r>
      <w:r w:rsidRPr="00D549EA">
        <w:rPr>
          <w:bCs/>
          <w:szCs w:val="21"/>
        </w:rPr>
        <w:t xml:space="preserve"> </w:t>
      </w:r>
      <w:r w:rsidRPr="00D549EA">
        <w:rPr>
          <w:rFonts w:ascii="宋体" w:hAnsi="宋体" w:cs="宋体" w:hint="eastAsia"/>
          <w:bCs/>
          <w:szCs w:val="21"/>
        </w:rPr>
        <w:t>℃</w:t>
      </w:r>
      <w:r w:rsidRPr="00D549EA">
        <w:rPr>
          <w:rFonts w:hint="eastAsia"/>
          <w:bCs/>
          <w:szCs w:val="21"/>
        </w:rPr>
        <w:t>以上，最大载气流量至少能达到</w:t>
      </w:r>
      <w:r w:rsidRPr="00D549EA">
        <w:rPr>
          <w:rFonts w:hint="eastAsia"/>
          <w:bCs/>
          <w:szCs w:val="21"/>
        </w:rPr>
        <w:t>100 mL/min</w:t>
      </w:r>
      <w:r w:rsidRPr="00D549EA">
        <w:rPr>
          <w:rFonts w:hint="eastAsia"/>
          <w:bCs/>
          <w:szCs w:val="21"/>
        </w:rPr>
        <w:t>。</w:t>
      </w:r>
    </w:p>
    <w:p w14:paraId="4E273D05"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.3.5</w:t>
      </w:r>
      <w:r w:rsidRPr="00D549EA">
        <w:rPr>
          <w:rFonts w:ascii="黑体" w:eastAsia="黑体" w:hAnsi="黑体" w:hint="eastAsia"/>
          <w:szCs w:val="21"/>
        </w:rPr>
        <w:t xml:space="preserve">　</w:t>
      </w:r>
      <w:r w:rsidRPr="00D549EA">
        <w:rPr>
          <w:rFonts w:hint="eastAsia"/>
          <w:bCs/>
          <w:szCs w:val="21"/>
        </w:rPr>
        <w:t>采样泵：恒流空气个体采样泵，流量范围</w:t>
      </w:r>
      <w:r w:rsidRPr="00D549EA">
        <w:rPr>
          <w:rFonts w:hint="eastAsia"/>
          <w:bCs/>
          <w:szCs w:val="21"/>
        </w:rPr>
        <w:t>0.02 L/min</w:t>
      </w:r>
      <w:r w:rsidRPr="00D549EA">
        <w:rPr>
          <w:bCs/>
          <w:szCs w:val="21"/>
        </w:rPr>
        <w:t xml:space="preserve"> </w:t>
      </w:r>
      <w:r w:rsidRPr="00D549EA">
        <w:rPr>
          <w:rFonts w:hint="eastAsia"/>
          <w:bCs/>
          <w:szCs w:val="21"/>
        </w:rPr>
        <w:t>~ 0.5 L/min</w:t>
      </w:r>
      <w:r w:rsidRPr="00D549EA">
        <w:rPr>
          <w:rFonts w:hint="eastAsia"/>
          <w:bCs/>
          <w:szCs w:val="21"/>
        </w:rPr>
        <w:t>，流量误差应小于</w:t>
      </w:r>
      <w:r w:rsidRPr="00D549EA">
        <w:rPr>
          <w:rFonts w:hint="eastAsia"/>
          <w:bCs/>
          <w:szCs w:val="21"/>
        </w:rPr>
        <w:t>5%</w:t>
      </w:r>
      <w:r w:rsidRPr="00D549EA">
        <w:rPr>
          <w:rFonts w:hint="eastAsia"/>
          <w:bCs/>
          <w:szCs w:val="21"/>
        </w:rPr>
        <w:t>。</w:t>
      </w:r>
    </w:p>
    <w:p w14:paraId="525CD1B7"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.3.6</w:t>
      </w:r>
      <w:r w:rsidRPr="00D549EA">
        <w:rPr>
          <w:rFonts w:ascii="黑体" w:eastAsia="黑体" w:hAnsi="黑体" w:hint="eastAsia"/>
          <w:szCs w:val="21"/>
        </w:rPr>
        <w:t xml:space="preserve">　</w:t>
      </w:r>
      <w:r w:rsidRPr="00D549EA">
        <w:rPr>
          <w:rFonts w:hint="eastAsia"/>
          <w:bCs/>
          <w:szCs w:val="21"/>
        </w:rPr>
        <w:t>皂膜流量校准：能在</w:t>
      </w:r>
      <w:r w:rsidRPr="00D549EA">
        <w:rPr>
          <w:rFonts w:hint="eastAsia"/>
          <w:bCs/>
          <w:szCs w:val="21"/>
        </w:rPr>
        <w:t>10 mL/min ~</w:t>
      </w:r>
      <w:r w:rsidRPr="00D549EA">
        <w:rPr>
          <w:bCs/>
          <w:szCs w:val="21"/>
        </w:rPr>
        <w:t xml:space="preserve"> </w:t>
      </w:r>
      <w:r w:rsidRPr="00D549EA">
        <w:rPr>
          <w:rFonts w:hint="eastAsia"/>
          <w:bCs/>
          <w:szCs w:val="21"/>
        </w:rPr>
        <w:t>500 mL/min</w:t>
      </w:r>
      <w:r w:rsidRPr="00D549EA">
        <w:rPr>
          <w:rFonts w:hint="eastAsia"/>
          <w:bCs/>
          <w:szCs w:val="21"/>
        </w:rPr>
        <w:t>内精确测定流量，流量精度</w:t>
      </w:r>
      <w:r w:rsidRPr="00D549EA">
        <w:rPr>
          <w:rFonts w:hint="eastAsia"/>
          <w:bCs/>
          <w:szCs w:val="21"/>
        </w:rPr>
        <w:t>2</w:t>
      </w:r>
      <w:r w:rsidRPr="00D549EA">
        <w:rPr>
          <w:bCs/>
          <w:szCs w:val="21"/>
        </w:rPr>
        <w:t xml:space="preserve"> </w:t>
      </w:r>
      <w:r w:rsidRPr="00D549EA">
        <w:rPr>
          <w:rFonts w:hint="eastAsia"/>
          <w:bCs/>
          <w:szCs w:val="21"/>
        </w:rPr>
        <w:t>%</w:t>
      </w:r>
      <w:r w:rsidRPr="00D549EA">
        <w:rPr>
          <w:rFonts w:hint="eastAsia"/>
          <w:bCs/>
          <w:szCs w:val="21"/>
        </w:rPr>
        <w:t>。</w:t>
      </w:r>
    </w:p>
    <w:p w14:paraId="4DE63EB5" w14:textId="77777777" w:rsidR="006708A4" w:rsidRPr="00D549EA" w:rsidRDefault="006708A4" w:rsidP="006708A4">
      <w:pPr>
        <w:rPr>
          <w:bCs/>
          <w:szCs w:val="21"/>
        </w:rPr>
      </w:pPr>
      <w:r w:rsidRPr="00D549EA">
        <w:rPr>
          <w:rFonts w:ascii="黑体" w:eastAsia="黑体" w:hAnsi="黑体" w:hint="eastAsia"/>
          <w:szCs w:val="21"/>
        </w:rPr>
        <w:t>F</w:t>
      </w:r>
      <w:r w:rsidRPr="00D549EA">
        <w:rPr>
          <w:rFonts w:ascii="黑体" w:eastAsia="黑体" w:hAnsi="黑体"/>
          <w:szCs w:val="21"/>
        </w:rPr>
        <w:t>.3.7</w:t>
      </w:r>
      <w:r w:rsidRPr="00D549EA">
        <w:rPr>
          <w:rFonts w:ascii="黑体" w:eastAsia="黑体" w:hAnsi="黑体" w:hint="eastAsia"/>
          <w:szCs w:val="21"/>
        </w:rPr>
        <w:t xml:space="preserve">　</w:t>
      </w:r>
      <w:r w:rsidRPr="00D549EA">
        <w:rPr>
          <w:rFonts w:hint="eastAsia"/>
          <w:bCs/>
          <w:szCs w:val="21"/>
        </w:rPr>
        <w:t>微量注射器：</w:t>
      </w:r>
      <w:r w:rsidRPr="00D549EA">
        <w:rPr>
          <w:rFonts w:hint="eastAsia"/>
          <w:bCs/>
          <w:szCs w:val="21"/>
        </w:rPr>
        <w:t>10</w:t>
      </w:r>
      <w:r w:rsidRPr="00D549EA">
        <w:rPr>
          <w:bCs/>
          <w:szCs w:val="21"/>
        </w:rPr>
        <w:t xml:space="preserve"> </w:t>
      </w:r>
      <w:r w:rsidRPr="00D549EA">
        <w:rPr>
          <w:rFonts w:hint="eastAsia"/>
          <w:bCs/>
          <w:szCs w:val="21"/>
        </w:rPr>
        <w:t>µL</w:t>
      </w:r>
      <w:r w:rsidRPr="00D549EA">
        <w:rPr>
          <w:rFonts w:hint="eastAsia"/>
          <w:bCs/>
          <w:szCs w:val="21"/>
        </w:rPr>
        <w:t>。</w:t>
      </w:r>
    </w:p>
    <w:p w14:paraId="15008ECE"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.4</w:t>
      </w:r>
      <w:r w:rsidRPr="00D549EA">
        <w:rPr>
          <w:rFonts w:ascii="黑体" w:eastAsia="黑体" w:hAnsi="黑体" w:hint="eastAsia"/>
          <w:szCs w:val="21"/>
        </w:rPr>
        <w:t xml:space="preserve">　样品采集和保存</w:t>
      </w:r>
    </w:p>
    <w:p w14:paraId="517341A3"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.4.1</w:t>
      </w:r>
      <w:r w:rsidRPr="00D549EA">
        <w:rPr>
          <w:rFonts w:ascii="黑体" w:eastAsia="黑体" w:hAnsi="黑体" w:hint="eastAsia"/>
          <w:szCs w:val="21"/>
        </w:rPr>
        <w:t xml:space="preserve">　样品采集</w:t>
      </w:r>
    </w:p>
    <w:p w14:paraId="4DA9EB0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.4.1</w:t>
      </w:r>
      <w:r w:rsidRPr="00D549EA">
        <w:rPr>
          <w:rFonts w:ascii="黑体" w:eastAsia="黑体" w:hAnsi="黑体" w:hint="eastAsia"/>
          <w:szCs w:val="21"/>
        </w:rPr>
        <w:t>.1　筛选</w:t>
      </w:r>
      <w:r w:rsidRPr="00D549EA">
        <w:rPr>
          <w:rFonts w:ascii="黑体" w:eastAsia="黑体" w:hAnsi="黑体"/>
          <w:szCs w:val="21"/>
        </w:rPr>
        <w:t>法</w:t>
      </w:r>
      <w:r w:rsidRPr="00D549EA">
        <w:rPr>
          <w:rFonts w:ascii="黑体" w:eastAsia="黑体" w:hAnsi="黑体" w:hint="eastAsia"/>
          <w:szCs w:val="21"/>
        </w:rPr>
        <w:t>采样</w:t>
      </w:r>
    </w:p>
    <w:p w14:paraId="0AAA12BC" w14:textId="77777777" w:rsidR="006708A4" w:rsidRPr="00D549EA" w:rsidRDefault="006708A4" w:rsidP="006708A4">
      <w:pPr>
        <w:ind w:firstLineChars="200" w:firstLine="420"/>
        <w:rPr>
          <w:bCs/>
          <w:szCs w:val="21"/>
        </w:rPr>
      </w:pPr>
      <w:r w:rsidRPr="00D549EA">
        <w:rPr>
          <w:rFonts w:hint="eastAsia"/>
          <w:bCs/>
          <w:szCs w:val="21"/>
        </w:rPr>
        <w:t>将活化好的吸附管与采样泵用硅橡胶管连接。采样流量：</w:t>
      </w:r>
      <w:r w:rsidRPr="00D549EA">
        <w:rPr>
          <w:rFonts w:hint="eastAsia"/>
          <w:bCs/>
          <w:szCs w:val="21"/>
        </w:rPr>
        <w:t>100 mL/min</w:t>
      </w:r>
      <w:r w:rsidRPr="00D549EA">
        <w:rPr>
          <w:rFonts w:hint="eastAsia"/>
          <w:bCs/>
          <w:szCs w:val="21"/>
        </w:rPr>
        <w:t>；采样时间：至少</w:t>
      </w:r>
      <w:r w:rsidRPr="00D549EA">
        <w:rPr>
          <w:rFonts w:hint="eastAsia"/>
          <w:bCs/>
          <w:szCs w:val="21"/>
        </w:rPr>
        <w:t>45 min</w:t>
      </w:r>
      <w:r w:rsidRPr="00D549EA">
        <w:rPr>
          <w:rFonts w:hint="eastAsia"/>
          <w:bCs/>
          <w:szCs w:val="21"/>
        </w:rPr>
        <w:t>。</w:t>
      </w:r>
    </w:p>
    <w:p w14:paraId="399D69B3"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.4.1</w:t>
      </w:r>
      <w:r w:rsidRPr="00D549EA">
        <w:rPr>
          <w:rFonts w:ascii="黑体" w:eastAsia="黑体" w:hAnsi="黑体" w:hint="eastAsia"/>
          <w:szCs w:val="21"/>
        </w:rPr>
        <w:t>.</w:t>
      </w:r>
      <w:r w:rsidRPr="00D549EA">
        <w:rPr>
          <w:rFonts w:ascii="黑体" w:eastAsia="黑体" w:hAnsi="黑体"/>
          <w:szCs w:val="21"/>
        </w:rPr>
        <w:t>2</w:t>
      </w:r>
      <w:r w:rsidRPr="00D549EA">
        <w:rPr>
          <w:rFonts w:ascii="黑体" w:eastAsia="黑体" w:hAnsi="黑体" w:hint="eastAsia"/>
          <w:szCs w:val="21"/>
        </w:rPr>
        <w:t xml:space="preserve">　累积</w:t>
      </w:r>
      <w:r w:rsidRPr="00D549EA">
        <w:rPr>
          <w:rFonts w:ascii="黑体" w:eastAsia="黑体" w:hAnsi="黑体"/>
          <w:szCs w:val="21"/>
        </w:rPr>
        <w:t>法</w:t>
      </w:r>
      <w:r w:rsidRPr="00D549EA">
        <w:rPr>
          <w:rFonts w:ascii="黑体" w:eastAsia="黑体" w:hAnsi="黑体" w:hint="eastAsia"/>
          <w:szCs w:val="21"/>
        </w:rPr>
        <w:t>采样</w:t>
      </w:r>
    </w:p>
    <w:p w14:paraId="66ECC2BB" w14:textId="77777777" w:rsidR="006708A4" w:rsidRPr="00D549EA" w:rsidRDefault="006708A4" w:rsidP="006708A4">
      <w:pPr>
        <w:ind w:firstLineChars="200" w:firstLine="420"/>
        <w:rPr>
          <w:bCs/>
          <w:szCs w:val="21"/>
        </w:rPr>
      </w:pPr>
      <w:r w:rsidRPr="00D549EA">
        <w:rPr>
          <w:rFonts w:hint="eastAsia"/>
          <w:bCs/>
          <w:szCs w:val="21"/>
        </w:rPr>
        <w:t>按照</w:t>
      </w:r>
      <w:r w:rsidRPr="00D549EA">
        <w:rPr>
          <w:bCs/>
          <w:szCs w:val="21"/>
        </w:rPr>
        <w:t>筛选法采样要求，</w:t>
      </w:r>
      <w:r w:rsidRPr="00D549EA">
        <w:rPr>
          <w:rFonts w:hint="eastAsia"/>
          <w:bCs/>
          <w:szCs w:val="21"/>
        </w:rPr>
        <w:t>至少</w:t>
      </w:r>
      <w:r w:rsidRPr="00D549EA">
        <w:rPr>
          <w:bCs/>
          <w:szCs w:val="21"/>
        </w:rPr>
        <w:t>连续采样</w:t>
      </w:r>
      <w:r w:rsidRPr="00D549EA">
        <w:rPr>
          <w:rFonts w:hint="eastAsia"/>
          <w:bCs/>
          <w:szCs w:val="21"/>
        </w:rPr>
        <w:t>6</w:t>
      </w:r>
      <w:r w:rsidRPr="00D549EA">
        <w:rPr>
          <w:bCs/>
          <w:szCs w:val="21"/>
        </w:rPr>
        <w:t xml:space="preserve"> h</w:t>
      </w:r>
      <w:r w:rsidRPr="00D549EA">
        <w:rPr>
          <w:bCs/>
          <w:szCs w:val="21"/>
        </w:rPr>
        <w:t>，每</w:t>
      </w:r>
      <w:r w:rsidRPr="00D549EA">
        <w:rPr>
          <w:rFonts w:hint="eastAsia"/>
          <w:bCs/>
          <w:szCs w:val="21"/>
        </w:rPr>
        <w:t>小时</w:t>
      </w:r>
      <w:r w:rsidRPr="00D549EA">
        <w:rPr>
          <w:bCs/>
          <w:szCs w:val="21"/>
        </w:rPr>
        <w:t>更换</w:t>
      </w:r>
      <w:r w:rsidRPr="00D549EA">
        <w:rPr>
          <w:rFonts w:hint="eastAsia"/>
          <w:bCs/>
          <w:szCs w:val="21"/>
        </w:rPr>
        <w:t>一根</w:t>
      </w:r>
      <w:r w:rsidRPr="00D549EA">
        <w:rPr>
          <w:bCs/>
          <w:szCs w:val="21"/>
        </w:rPr>
        <w:t>吸附管</w:t>
      </w:r>
      <w:r w:rsidRPr="00D549EA">
        <w:rPr>
          <w:rFonts w:hint="eastAsia"/>
          <w:bCs/>
          <w:szCs w:val="21"/>
        </w:rPr>
        <w:t>。</w:t>
      </w:r>
    </w:p>
    <w:p w14:paraId="23F75D72"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.4.1.3</w:t>
      </w:r>
      <w:r w:rsidRPr="00D549EA">
        <w:rPr>
          <w:rFonts w:ascii="黑体" w:eastAsia="黑体" w:hAnsi="黑体" w:hint="eastAsia"/>
          <w:szCs w:val="21"/>
        </w:rPr>
        <w:t xml:space="preserve">　现场空白</w:t>
      </w:r>
      <w:r w:rsidRPr="00D549EA">
        <w:rPr>
          <w:rFonts w:ascii="黑体" w:eastAsia="黑体" w:hAnsi="黑体"/>
          <w:szCs w:val="21"/>
        </w:rPr>
        <w:t>样品采集</w:t>
      </w:r>
    </w:p>
    <w:p w14:paraId="63C8AC43" w14:textId="77777777" w:rsidR="006708A4" w:rsidRPr="00D549EA" w:rsidRDefault="006708A4" w:rsidP="006708A4">
      <w:pPr>
        <w:ind w:firstLineChars="200" w:firstLine="420"/>
        <w:rPr>
          <w:bCs/>
          <w:szCs w:val="21"/>
        </w:rPr>
      </w:pPr>
      <w:r w:rsidRPr="00D549EA">
        <w:rPr>
          <w:rFonts w:hint="eastAsia"/>
          <w:bCs/>
          <w:szCs w:val="21"/>
        </w:rPr>
        <w:t>将</w:t>
      </w:r>
      <w:r w:rsidRPr="00D549EA">
        <w:rPr>
          <w:bCs/>
          <w:szCs w:val="21"/>
        </w:rPr>
        <w:t>吸附管带到采样现场，</w:t>
      </w:r>
      <w:r w:rsidRPr="00D549EA">
        <w:rPr>
          <w:rFonts w:hint="eastAsia"/>
          <w:bCs/>
          <w:szCs w:val="21"/>
        </w:rPr>
        <w:t>打开</w:t>
      </w:r>
      <w:r w:rsidRPr="00D549EA">
        <w:rPr>
          <w:bCs/>
          <w:szCs w:val="21"/>
        </w:rPr>
        <w:t>密封帽后立即密封</w:t>
      </w:r>
      <w:r w:rsidRPr="00D549EA">
        <w:rPr>
          <w:rFonts w:hint="eastAsia"/>
          <w:bCs/>
          <w:szCs w:val="21"/>
        </w:rPr>
        <w:t>，</w:t>
      </w:r>
      <w:r w:rsidRPr="00D549EA">
        <w:rPr>
          <w:bCs/>
          <w:szCs w:val="21"/>
        </w:rPr>
        <w:t>同已采集样品的吸附管一同存放并带回实验室分析</w:t>
      </w:r>
      <w:r w:rsidRPr="00D549EA">
        <w:rPr>
          <w:rFonts w:hint="eastAsia"/>
          <w:bCs/>
          <w:szCs w:val="21"/>
        </w:rPr>
        <w:t>。</w:t>
      </w:r>
    </w:p>
    <w:p w14:paraId="24857BFB" w14:textId="77777777" w:rsidR="006708A4" w:rsidRPr="00D549EA" w:rsidRDefault="006708A4" w:rsidP="006708A4">
      <w:pPr>
        <w:ind w:firstLineChars="200" w:firstLine="420"/>
        <w:rPr>
          <w:bCs/>
          <w:szCs w:val="21"/>
        </w:rPr>
      </w:pPr>
    </w:p>
    <w:p w14:paraId="2FF20667"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lastRenderedPageBreak/>
        <w:t>F</w:t>
      </w:r>
      <w:r w:rsidRPr="00D549EA">
        <w:rPr>
          <w:rFonts w:ascii="黑体" w:eastAsia="黑体" w:hAnsi="黑体"/>
          <w:szCs w:val="21"/>
        </w:rPr>
        <w:t>.4.2</w:t>
      </w:r>
      <w:r w:rsidRPr="00D549EA">
        <w:rPr>
          <w:rFonts w:ascii="黑体" w:eastAsia="黑体" w:hAnsi="黑体" w:hint="eastAsia"/>
          <w:szCs w:val="21"/>
        </w:rPr>
        <w:t xml:space="preserve">　样品保存</w:t>
      </w:r>
    </w:p>
    <w:p w14:paraId="72EC7C6D" w14:textId="77777777" w:rsidR="006708A4" w:rsidRPr="00D549EA" w:rsidRDefault="006708A4" w:rsidP="006708A4">
      <w:pPr>
        <w:ind w:firstLineChars="200" w:firstLine="420"/>
        <w:rPr>
          <w:bCs/>
          <w:szCs w:val="21"/>
        </w:rPr>
      </w:pPr>
      <w:r w:rsidRPr="00D549EA">
        <w:rPr>
          <w:rFonts w:hint="eastAsia"/>
          <w:bCs/>
          <w:szCs w:val="21"/>
        </w:rPr>
        <w:t>样本采集完成后，将吸附管密封保存，</w:t>
      </w:r>
      <w:r w:rsidRPr="00D549EA">
        <w:rPr>
          <w:rFonts w:hint="eastAsia"/>
          <w:bCs/>
          <w:szCs w:val="21"/>
        </w:rPr>
        <w:t>-20</w:t>
      </w:r>
      <w:r w:rsidRPr="00D549EA">
        <w:rPr>
          <w:bCs/>
          <w:szCs w:val="21"/>
        </w:rPr>
        <w:t xml:space="preserve"> </w:t>
      </w:r>
      <w:r w:rsidRPr="00D549EA">
        <w:rPr>
          <w:rFonts w:ascii="宋体" w:hAnsi="宋体" w:cs="宋体" w:hint="eastAsia"/>
          <w:bCs/>
          <w:szCs w:val="21"/>
        </w:rPr>
        <w:t>℃</w:t>
      </w:r>
      <w:r w:rsidRPr="00D549EA">
        <w:rPr>
          <w:rFonts w:hint="eastAsia"/>
          <w:bCs/>
          <w:szCs w:val="21"/>
        </w:rPr>
        <w:t>冷冻储存，应于</w:t>
      </w:r>
      <w:r w:rsidRPr="00D549EA">
        <w:rPr>
          <w:rFonts w:hint="eastAsia"/>
          <w:bCs/>
          <w:szCs w:val="21"/>
        </w:rPr>
        <w:t>7</w:t>
      </w:r>
      <w:r w:rsidRPr="00D549EA">
        <w:rPr>
          <w:bCs/>
          <w:szCs w:val="21"/>
        </w:rPr>
        <w:t xml:space="preserve"> d</w:t>
      </w:r>
      <w:r w:rsidRPr="00D549EA">
        <w:rPr>
          <w:rFonts w:hint="eastAsia"/>
          <w:bCs/>
          <w:szCs w:val="21"/>
        </w:rPr>
        <w:t>内分析。</w:t>
      </w:r>
    </w:p>
    <w:p w14:paraId="756E47B9"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w:t>
      </w:r>
      <w:r w:rsidRPr="00D549EA">
        <w:rPr>
          <w:rFonts w:ascii="黑体" w:eastAsia="黑体" w:hAnsi="黑体" w:hint="eastAsia"/>
          <w:szCs w:val="21"/>
        </w:rPr>
        <w:t xml:space="preserve">　分析步骤</w:t>
      </w:r>
    </w:p>
    <w:p w14:paraId="22C2743A" w14:textId="101B289E"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.5.1</w:t>
      </w:r>
      <w:r w:rsidRPr="00D549EA">
        <w:rPr>
          <w:rFonts w:ascii="黑体" w:eastAsia="黑体" w:hAnsi="黑体" w:hint="eastAsia"/>
          <w:szCs w:val="21"/>
        </w:rPr>
        <w:t xml:space="preserve">　推荐分析</w:t>
      </w:r>
      <w:r w:rsidRPr="00D549EA">
        <w:rPr>
          <w:rFonts w:ascii="黑体" w:eastAsia="黑体" w:hAnsi="黑体"/>
          <w:szCs w:val="21"/>
        </w:rPr>
        <w:t>条件</w:t>
      </w:r>
      <w:r w:rsidR="00907E3C">
        <w:rPr>
          <w:rFonts w:ascii="黑体" w:eastAsia="黑体" w:hAnsi="黑体" w:hint="eastAsia"/>
          <w:szCs w:val="21"/>
        </w:rPr>
        <w:t>（以下实验条件在G</w:t>
      </w:r>
      <w:r w:rsidR="00907E3C">
        <w:rPr>
          <w:rFonts w:ascii="黑体" w:eastAsia="黑体" w:hAnsi="黑体"/>
          <w:szCs w:val="21"/>
        </w:rPr>
        <w:t>C9860</w:t>
      </w:r>
      <w:r w:rsidR="00907E3C">
        <w:rPr>
          <w:rFonts w:ascii="黑体" w:eastAsia="黑体" w:hAnsi="黑体" w:hint="eastAsia"/>
          <w:szCs w:val="21"/>
        </w:rPr>
        <w:t>）</w:t>
      </w:r>
    </w:p>
    <w:p w14:paraId="18F19DD4"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.5.1</w:t>
      </w:r>
      <w:r w:rsidRPr="00D549EA">
        <w:rPr>
          <w:rFonts w:ascii="黑体" w:eastAsia="黑体" w:hAnsi="黑体" w:hint="eastAsia"/>
          <w:szCs w:val="21"/>
        </w:rPr>
        <w:t>.1　热解吸仪条件</w:t>
      </w:r>
    </w:p>
    <w:p w14:paraId="08408FCE" w14:textId="77777777" w:rsidR="006708A4" w:rsidRPr="00D549EA" w:rsidRDefault="006708A4" w:rsidP="006708A4">
      <w:pPr>
        <w:ind w:firstLineChars="200" w:firstLine="420"/>
        <w:rPr>
          <w:bCs/>
          <w:szCs w:val="21"/>
        </w:rPr>
      </w:pPr>
      <w:r w:rsidRPr="00D549EA">
        <w:rPr>
          <w:rFonts w:hint="eastAsia"/>
          <w:bCs/>
          <w:szCs w:val="21"/>
        </w:rPr>
        <w:t>解吸温度：</w:t>
      </w:r>
      <w:r w:rsidRPr="00D549EA">
        <w:rPr>
          <w:bCs/>
          <w:szCs w:val="21"/>
        </w:rPr>
        <w:t>220</w:t>
      </w:r>
      <w:r w:rsidRPr="00D549EA">
        <w:rPr>
          <w:rFonts w:hint="eastAsia"/>
          <w:bCs/>
          <w:szCs w:val="21"/>
        </w:rPr>
        <w:t xml:space="preserve"> </w:t>
      </w:r>
      <w:r w:rsidRPr="00D549EA">
        <w:rPr>
          <w:rFonts w:hint="eastAsia"/>
          <w:bCs/>
          <w:szCs w:val="21"/>
        </w:rPr>
        <w:t>℃；解吸时间：</w:t>
      </w:r>
      <w:r w:rsidRPr="00D549EA">
        <w:rPr>
          <w:bCs/>
          <w:szCs w:val="21"/>
        </w:rPr>
        <w:t>15 min</w:t>
      </w:r>
      <w:r w:rsidRPr="00D549EA">
        <w:rPr>
          <w:rFonts w:hint="eastAsia"/>
          <w:bCs/>
          <w:szCs w:val="21"/>
        </w:rPr>
        <w:t>；冷肼温度：初始温度为</w:t>
      </w:r>
      <w:r w:rsidRPr="00D549EA">
        <w:rPr>
          <w:bCs/>
          <w:szCs w:val="21"/>
        </w:rPr>
        <w:t xml:space="preserve">-15 </w:t>
      </w:r>
      <w:r w:rsidRPr="00D549EA">
        <w:rPr>
          <w:rFonts w:ascii="宋体" w:hAnsi="宋体" w:cs="宋体" w:hint="eastAsia"/>
          <w:bCs/>
          <w:szCs w:val="21"/>
        </w:rPr>
        <w:t>℃</w:t>
      </w:r>
      <w:r w:rsidRPr="00D549EA">
        <w:rPr>
          <w:rFonts w:hint="eastAsia"/>
          <w:bCs/>
          <w:szCs w:val="21"/>
        </w:rPr>
        <w:t>，解吸温度</w:t>
      </w:r>
      <w:r w:rsidRPr="00D549EA">
        <w:rPr>
          <w:rFonts w:hint="eastAsia"/>
          <w:bCs/>
          <w:szCs w:val="21"/>
        </w:rPr>
        <w:t>300</w:t>
      </w:r>
      <w:r w:rsidRPr="00D549EA">
        <w:rPr>
          <w:bCs/>
          <w:szCs w:val="21"/>
        </w:rPr>
        <w:t xml:space="preserve"> </w:t>
      </w:r>
      <w:r w:rsidRPr="00D549EA">
        <w:rPr>
          <w:rFonts w:ascii="宋体" w:hAnsi="宋体" w:cs="宋体" w:hint="eastAsia"/>
          <w:bCs/>
          <w:szCs w:val="21"/>
        </w:rPr>
        <w:t>℃</w:t>
      </w:r>
      <w:r w:rsidRPr="00D549EA">
        <w:rPr>
          <w:rFonts w:hint="eastAsia"/>
          <w:bCs/>
          <w:szCs w:val="21"/>
        </w:rPr>
        <w:t>，解吸时间</w:t>
      </w:r>
      <w:r w:rsidRPr="00D549EA">
        <w:rPr>
          <w:rFonts w:hint="eastAsia"/>
          <w:bCs/>
          <w:szCs w:val="21"/>
        </w:rPr>
        <w:t>3 min</w:t>
      </w:r>
      <w:r w:rsidRPr="00D549EA">
        <w:rPr>
          <w:rFonts w:hint="eastAsia"/>
          <w:bCs/>
          <w:szCs w:val="21"/>
        </w:rPr>
        <w:t>；载气：氦气；流速：</w:t>
      </w:r>
      <w:r w:rsidRPr="00D549EA">
        <w:rPr>
          <w:bCs/>
          <w:szCs w:val="21"/>
        </w:rPr>
        <w:t>0.8 mL/min</w:t>
      </w:r>
      <w:r w:rsidRPr="00D549EA">
        <w:rPr>
          <w:rFonts w:hint="eastAsia"/>
          <w:bCs/>
          <w:szCs w:val="21"/>
        </w:rPr>
        <w:t>；吸附管脱附流速：</w:t>
      </w:r>
      <w:r w:rsidRPr="00D549EA">
        <w:rPr>
          <w:bCs/>
          <w:szCs w:val="21"/>
        </w:rPr>
        <w:t>30 mL/min</w:t>
      </w:r>
      <w:r w:rsidRPr="00D549EA">
        <w:rPr>
          <w:rFonts w:hint="eastAsia"/>
          <w:bCs/>
          <w:szCs w:val="21"/>
        </w:rPr>
        <w:t>；传输线温度：</w:t>
      </w:r>
      <w:r w:rsidRPr="00D549EA">
        <w:rPr>
          <w:bCs/>
          <w:szCs w:val="21"/>
        </w:rPr>
        <w:t xml:space="preserve">200 </w:t>
      </w:r>
      <w:r w:rsidRPr="00D549EA">
        <w:rPr>
          <w:rFonts w:ascii="宋体" w:hAnsi="宋体" w:cs="宋体" w:hint="eastAsia"/>
          <w:bCs/>
          <w:szCs w:val="21"/>
        </w:rPr>
        <w:t>℃</w:t>
      </w:r>
      <w:r w:rsidRPr="00D549EA">
        <w:rPr>
          <w:rFonts w:hint="eastAsia"/>
          <w:bCs/>
          <w:szCs w:val="21"/>
        </w:rPr>
        <w:t>。</w:t>
      </w:r>
    </w:p>
    <w:p w14:paraId="2FD997BF" w14:textId="542F3211"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.5.1</w:t>
      </w:r>
      <w:r w:rsidRPr="00D549EA">
        <w:rPr>
          <w:rFonts w:ascii="黑体" w:eastAsia="黑体" w:hAnsi="黑体" w:hint="eastAsia"/>
          <w:szCs w:val="21"/>
        </w:rPr>
        <w:t>.</w:t>
      </w:r>
      <w:r w:rsidRPr="00D549EA">
        <w:rPr>
          <w:rFonts w:ascii="黑体" w:eastAsia="黑体" w:hAnsi="黑体"/>
          <w:szCs w:val="21"/>
        </w:rPr>
        <w:t>2</w:t>
      </w:r>
      <w:r w:rsidRPr="00D549EA">
        <w:rPr>
          <w:rFonts w:ascii="黑体" w:eastAsia="黑体" w:hAnsi="黑体" w:hint="eastAsia"/>
          <w:szCs w:val="21"/>
        </w:rPr>
        <w:t xml:space="preserve">　气相色谱条件</w:t>
      </w:r>
      <w:r w:rsidR="00907E3C">
        <w:rPr>
          <w:rFonts w:ascii="黑体" w:eastAsia="黑体" w:hAnsi="黑体" w:hint="eastAsia"/>
          <w:szCs w:val="21"/>
        </w:rPr>
        <w:t>（以下实验条件在气相J</w:t>
      </w:r>
      <w:r w:rsidR="00907E3C">
        <w:rPr>
          <w:rFonts w:ascii="黑体" w:eastAsia="黑体" w:hAnsi="黑体"/>
          <w:szCs w:val="21"/>
        </w:rPr>
        <w:t>D9860</w:t>
      </w:r>
      <w:r w:rsidR="00907E3C">
        <w:rPr>
          <w:rFonts w:ascii="黑体" w:eastAsia="黑体" w:hAnsi="黑体" w:hint="eastAsia"/>
          <w:szCs w:val="21"/>
        </w:rPr>
        <w:t>和J</w:t>
      </w:r>
      <w:r w:rsidR="00907E3C">
        <w:rPr>
          <w:rFonts w:ascii="黑体" w:eastAsia="黑体" w:hAnsi="黑体"/>
          <w:szCs w:val="21"/>
        </w:rPr>
        <w:t>DRJX-20A</w:t>
      </w:r>
      <w:r w:rsidR="00907E3C">
        <w:rPr>
          <w:rFonts w:ascii="黑体" w:eastAsia="黑体" w:hAnsi="黑体" w:hint="eastAsia"/>
          <w:szCs w:val="21"/>
        </w:rPr>
        <w:t>二次热解析上实验效果良好）</w:t>
      </w:r>
    </w:p>
    <w:p w14:paraId="499F3FEB" w14:textId="77777777" w:rsidR="006708A4" w:rsidRPr="00D549EA" w:rsidRDefault="006708A4" w:rsidP="006708A4">
      <w:pPr>
        <w:ind w:firstLineChars="200" w:firstLine="420"/>
        <w:rPr>
          <w:bCs/>
          <w:szCs w:val="21"/>
        </w:rPr>
      </w:pPr>
      <w:r w:rsidRPr="00D549EA">
        <w:rPr>
          <w:rFonts w:hint="eastAsia"/>
          <w:bCs/>
          <w:szCs w:val="21"/>
        </w:rPr>
        <w:t>进样口温度：</w:t>
      </w:r>
      <w:r w:rsidRPr="00D549EA">
        <w:rPr>
          <w:bCs/>
          <w:szCs w:val="21"/>
        </w:rPr>
        <w:t xml:space="preserve">200 </w:t>
      </w:r>
      <w:r w:rsidRPr="00D549EA">
        <w:rPr>
          <w:rFonts w:ascii="宋体" w:hAnsi="宋体" w:cs="宋体" w:hint="eastAsia"/>
          <w:bCs/>
          <w:szCs w:val="21"/>
        </w:rPr>
        <w:t>℃</w:t>
      </w:r>
      <w:r w:rsidRPr="00D549EA">
        <w:rPr>
          <w:rFonts w:hint="eastAsia"/>
          <w:bCs/>
          <w:szCs w:val="21"/>
        </w:rPr>
        <w:t>；载气：氦气；分流比：</w:t>
      </w:r>
      <w:r w:rsidRPr="00D549EA">
        <w:rPr>
          <w:bCs/>
          <w:szCs w:val="21"/>
        </w:rPr>
        <w:t>5</w:t>
      </w:r>
      <w:r w:rsidRPr="00D549EA">
        <w:rPr>
          <w:rFonts w:ascii="宋体" w:hAnsi="宋体" w:hint="eastAsia"/>
          <w:bCs/>
          <w:szCs w:val="21"/>
        </w:rPr>
        <w:t>:</w:t>
      </w:r>
      <w:r w:rsidRPr="00D549EA">
        <w:rPr>
          <w:bCs/>
          <w:szCs w:val="21"/>
        </w:rPr>
        <w:t>1</w:t>
      </w:r>
      <w:r w:rsidRPr="00D549EA">
        <w:rPr>
          <w:rFonts w:hint="eastAsia"/>
          <w:bCs/>
          <w:szCs w:val="21"/>
        </w:rPr>
        <w:t>；柱流量（恒流模式）：</w:t>
      </w:r>
      <w:r w:rsidRPr="00D549EA">
        <w:rPr>
          <w:bCs/>
          <w:szCs w:val="21"/>
        </w:rPr>
        <w:t>0.8 mL/min</w:t>
      </w:r>
      <w:r w:rsidRPr="00D549EA">
        <w:rPr>
          <w:rFonts w:hint="eastAsia"/>
          <w:bCs/>
          <w:szCs w:val="21"/>
        </w:rPr>
        <w:t>；升温程序：初始温度</w:t>
      </w:r>
      <w:r w:rsidRPr="00D549EA">
        <w:rPr>
          <w:bCs/>
          <w:szCs w:val="21"/>
        </w:rPr>
        <w:t>40</w:t>
      </w:r>
      <w:r w:rsidRPr="00D549EA">
        <w:rPr>
          <w:rFonts w:hint="eastAsia"/>
          <w:bCs/>
          <w:szCs w:val="21"/>
        </w:rPr>
        <w:t xml:space="preserve"> </w:t>
      </w:r>
      <w:r w:rsidRPr="00D549EA">
        <w:rPr>
          <w:rFonts w:hint="eastAsia"/>
          <w:bCs/>
          <w:szCs w:val="21"/>
        </w:rPr>
        <w:t>℃，保持</w:t>
      </w:r>
      <w:r w:rsidRPr="00D549EA">
        <w:rPr>
          <w:bCs/>
          <w:szCs w:val="21"/>
        </w:rPr>
        <w:t>15 min</w:t>
      </w:r>
      <w:r w:rsidRPr="00D549EA">
        <w:rPr>
          <w:rFonts w:hint="eastAsia"/>
          <w:bCs/>
          <w:szCs w:val="21"/>
        </w:rPr>
        <w:t>，以</w:t>
      </w:r>
      <w:r w:rsidRPr="00D549EA">
        <w:rPr>
          <w:bCs/>
          <w:szCs w:val="21"/>
        </w:rPr>
        <w:t xml:space="preserve">10 </w:t>
      </w:r>
      <w:r w:rsidRPr="00D549EA">
        <w:rPr>
          <w:rFonts w:ascii="宋体" w:hAnsi="宋体" w:cs="宋体" w:hint="eastAsia"/>
          <w:bCs/>
          <w:szCs w:val="21"/>
        </w:rPr>
        <w:t>℃</w:t>
      </w:r>
      <w:r w:rsidRPr="00D549EA">
        <w:rPr>
          <w:bCs/>
          <w:szCs w:val="21"/>
        </w:rPr>
        <w:t xml:space="preserve">/min </w:t>
      </w:r>
      <w:r w:rsidRPr="00D549EA">
        <w:rPr>
          <w:rFonts w:hint="eastAsia"/>
          <w:bCs/>
          <w:szCs w:val="21"/>
        </w:rPr>
        <w:t>升温到</w:t>
      </w:r>
      <w:r w:rsidRPr="00D549EA">
        <w:rPr>
          <w:bCs/>
          <w:szCs w:val="21"/>
        </w:rPr>
        <w:t xml:space="preserve">320 </w:t>
      </w:r>
      <w:r w:rsidRPr="00D549EA">
        <w:rPr>
          <w:rFonts w:ascii="宋体" w:hAnsi="宋体" w:cs="宋体" w:hint="eastAsia"/>
          <w:bCs/>
          <w:szCs w:val="21"/>
        </w:rPr>
        <w:t>℃</w:t>
      </w:r>
      <w:r w:rsidRPr="00D549EA">
        <w:rPr>
          <w:rFonts w:hint="eastAsia"/>
          <w:bCs/>
          <w:szCs w:val="21"/>
        </w:rPr>
        <w:t>，保持</w:t>
      </w:r>
      <w:r w:rsidRPr="00D549EA">
        <w:rPr>
          <w:bCs/>
          <w:szCs w:val="21"/>
        </w:rPr>
        <w:t>2 min</w:t>
      </w:r>
      <w:r w:rsidRPr="00D549EA">
        <w:rPr>
          <w:rFonts w:hint="eastAsia"/>
          <w:bCs/>
          <w:szCs w:val="21"/>
        </w:rPr>
        <w:t>。</w:t>
      </w:r>
    </w:p>
    <w:p w14:paraId="7D6409C9"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.5.1</w:t>
      </w:r>
      <w:r w:rsidRPr="00D549EA">
        <w:rPr>
          <w:rFonts w:ascii="黑体" w:eastAsia="黑体" w:hAnsi="黑体" w:hint="eastAsia"/>
          <w:szCs w:val="21"/>
        </w:rPr>
        <w:t>.</w:t>
      </w:r>
      <w:r w:rsidRPr="00D549EA">
        <w:rPr>
          <w:rFonts w:ascii="黑体" w:eastAsia="黑体" w:hAnsi="黑体"/>
          <w:szCs w:val="21"/>
        </w:rPr>
        <w:t>3</w:t>
      </w:r>
      <w:r w:rsidRPr="00D549EA">
        <w:rPr>
          <w:rFonts w:ascii="黑体" w:eastAsia="黑体" w:hAnsi="黑体" w:hint="eastAsia"/>
          <w:szCs w:val="21"/>
        </w:rPr>
        <w:t xml:space="preserve">　质谱条件</w:t>
      </w:r>
    </w:p>
    <w:p w14:paraId="01D8680C" w14:textId="77777777" w:rsidR="006708A4" w:rsidRPr="00D549EA" w:rsidRDefault="006708A4" w:rsidP="006708A4">
      <w:pPr>
        <w:ind w:firstLineChars="200" w:firstLine="420"/>
        <w:rPr>
          <w:bCs/>
          <w:szCs w:val="21"/>
        </w:rPr>
      </w:pPr>
      <w:r w:rsidRPr="00D549EA">
        <w:rPr>
          <w:rFonts w:hint="eastAsia"/>
          <w:bCs/>
          <w:szCs w:val="21"/>
        </w:rPr>
        <w:t>电子轰击离子源（</w:t>
      </w:r>
      <w:r w:rsidRPr="00D549EA">
        <w:rPr>
          <w:rFonts w:hint="eastAsia"/>
          <w:bCs/>
          <w:szCs w:val="21"/>
        </w:rPr>
        <w:t>EI</w:t>
      </w:r>
      <w:r w:rsidRPr="00D549EA">
        <w:rPr>
          <w:rFonts w:hint="eastAsia"/>
          <w:bCs/>
          <w:szCs w:val="21"/>
          <w:vertAlign w:val="superscript"/>
        </w:rPr>
        <w:t>+</w:t>
      </w:r>
      <w:r w:rsidRPr="00D549EA">
        <w:rPr>
          <w:rFonts w:hint="eastAsia"/>
          <w:bCs/>
          <w:szCs w:val="21"/>
        </w:rPr>
        <w:t>）；电子能量：</w:t>
      </w:r>
      <w:r w:rsidRPr="00D549EA">
        <w:rPr>
          <w:rFonts w:hint="eastAsia"/>
          <w:bCs/>
          <w:szCs w:val="21"/>
        </w:rPr>
        <w:t>70</w:t>
      </w:r>
      <w:r w:rsidRPr="00D549EA">
        <w:rPr>
          <w:bCs/>
          <w:szCs w:val="21"/>
        </w:rPr>
        <w:t xml:space="preserve"> </w:t>
      </w:r>
      <w:r w:rsidRPr="00D549EA">
        <w:rPr>
          <w:rFonts w:hint="eastAsia"/>
          <w:bCs/>
          <w:szCs w:val="21"/>
        </w:rPr>
        <w:t>eV</w:t>
      </w:r>
      <w:r w:rsidRPr="00D549EA">
        <w:rPr>
          <w:rFonts w:hint="eastAsia"/>
          <w:bCs/>
          <w:szCs w:val="21"/>
        </w:rPr>
        <w:t>；离子源温度：</w:t>
      </w:r>
      <w:r w:rsidRPr="00D549EA">
        <w:rPr>
          <w:rFonts w:hint="eastAsia"/>
          <w:bCs/>
          <w:szCs w:val="21"/>
        </w:rPr>
        <w:t>200</w:t>
      </w:r>
      <w:r w:rsidRPr="00D549EA">
        <w:rPr>
          <w:bCs/>
          <w:szCs w:val="21"/>
        </w:rPr>
        <w:t xml:space="preserve"> </w:t>
      </w:r>
      <w:r w:rsidRPr="00D549EA">
        <w:rPr>
          <w:rFonts w:ascii="宋体" w:hAnsi="宋体" w:cs="宋体" w:hint="eastAsia"/>
          <w:bCs/>
          <w:szCs w:val="21"/>
        </w:rPr>
        <w:t>℃</w:t>
      </w:r>
      <w:r w:rsidRPr="00D549EA">
        <w:rPr>
          <w:rFonts w:hint="eastAsia"/>
          <w:bCs/>
          <w:szCs w:val="21"/>
        </w:rPr>
        <w:t>；传输线温度：</w:t>
      </w:r>
      <w:r w:rsidRPr="00D549EA">
        <w:rPr>
          <w:rFonts w:hint="eastAsia"/>
          <w:bCs/>
          <w:szCs w:val="21"/>
        </w:rPr>
        <w:t>200</w:t>
      </w:r>
      <w:r w:rsidRPr="00D549EA">
        <w:rPr>
          <w:bCs/>
          <w:szCs w:val="21"/>
        </w:rPr>
        <w:t xml:space="preserve"> </w:t>
      </w:r>
      <w:r w:rsidRPr="00D549EA">
        <w:rPr>
          <w:rFonts w:ascii="宋体" w:hAnsi="宋体" w:cs="宋体" w:hint="eastAsia"/>
          <w:bCs/>
          <w:szCs w:val="21"/>
        </w:rPr>
        <w:t>℃</w:t>
      </w:r>
      <w:r w:rsidRPr="00D549EA">
        <w:rPr>
          <w:rFonts w:hint="eastAsia"/>
          <w:bCs/>
          <w:szCs w:val="21"/>
        </w:rPr>
        <w:t>；全扫描模式，质谱扫描范围：</w:t>
      </w:r>
      <w:r w:rsidRPr="00D549EA">
        <w:rPr>
          <w:bCs/>
          <w:szCs w:val="21"/>
        </w:rPr>
        <w:t>4</w:t>
      </w:r>
      <w:r w:rsidRPr="00D549EA">
        <w:rPr>
          <w:rFonts w:hint="eastAsia"/>
          <w:bCs/>
          <w:szCs w:val="21"/>
        </w:rPr>
        <w:t>0 amu</w:t>
      </w:r>
      <w:r w:rsidRPr="00D549EA">
        <w:rPr>
          <w:rFonts w:hint="eastAsia"/>
          <w:bCs/>
          <w:szCs w:val="21"/>
        </w:rPr>
        <w:t>至</w:t>
      </w:r>
      <w:r w:rsidRPr="00D549EA">
        <w:rPr>
          <w:rFonts w:hint="eastAsia"/>
          <w:bCs/>
          <w:szCs w:val="21"/>
        </w:rPr>
        <w:t>300 amu</w:t>
      </w:r>
      <w:r w:rsidRPr="00D549EA">
        <w:rPr>
          <w:rFonts w:hint="eastAsia"/>
          <w:bCs/>
          <w:szCs w:val="21"/>
        </w:rPr>
        <w:t>。特征目标化合物测定参考</w:t>
      </w:r>
      <w:r w:rsidRPr="00D549EA">
        <w:rPr>
          <w:bCs/>
          <w:szCs w:val="21"/>
        </w:rPr>
        <w:t>参数见表</w:t>
      </w:r>
      <w:r w:rsidRPr="00D549EA">
        <w:rPr>
          <w:rFonts w:hint="eastAsia"/>
          <w:bCs/>
          <w:szCs w:val="21"/>
        </w:rPr>
        <w:t>F.1</w:t>
      </w:r>
      <w:r w:rsidRPr="00D549EA">
        <w:rPr>
          <w:rFonts w:hint="eastAsia"/>
          <w:bCs/>
          <w:szCs w:val="21"/>
        </w:rPr>
        <w:t>。</w:t>
      </w:r>
    </w:p>
    <w:p w14:paraId="661C49EE" w14:textId="77777777" w:rsidR="006708A4" w:rsidRPr="00D549EA" w:rsidRDefault="006708A4" w:rsidP="006708A4">
      <w:pPr>
        <w:ind w:firstLineChars="200" w:firstLine="420"/>
        <w:rPr>
          <w:bCs/>
          <w:szCs w:val="21"/>
        </w:rPr>
      </w:pPr>
    </w:p>
    <w:p w14:paraId="664D2ACB" w14:textId="77777777" w:rsidR="006708A4" w:rsidRPr="00D549EA" w:rsidRDefault="006708A4" w:rsidP="006708A4">
      <w:pPr>
        <w:spacing w:beforeLines="50" w:before="156" w:afterLines="50" w:after="156"/>
        <w:jc w:val="center"/>
        <w:rPr>
          <w:rFonts w:ascii="黑体" w:eastAsia="黑体" w:hAnsi="黑体"/>
          <w:szCs w:val="21"/>
        </w:rPr>
      </w:pPr>
      <w:r w:rsidRPr="00D549EA">
        <w:rPr>
          <w:rFonts w:ascii="黑体" w:eastAsia="黑体" w:hAnsi="黑体" w:hint="eastAsia"/>
          <w:szCs w:val="21"/>
        </w:rPr>
        <w:t>表F.</w:t>
      </w:r>
      <w:r w:rsidRPr="00D549EA">
        <w:rPr>
          <w:rFonts w:ascii="黑体" w:eastAsia="黑体" w:hAnsi="黑体"/>
          <w:szCs w:val="21"/>
        </w:rPr>
        <w:t>1</w:t>
      </w:r>
      <w:r w:rsidRPr="00D549EA">
        <w:rPr>
          <w:rFonts w:ascii="黑体" w:eastAsia="黑体" w:hAnsi="黑体" w:hint="eastAsia"/>
          <w:szCs w:val="21"/>
        </w:rPr>
        <w:t xml:space="preserve"> 特征</w:t>
      </w:r>
      <w:r w:rsidRPr="00D549EA">
        <w:rPr>
          <w:rFonts w:ascii="黑体" w:eastAsia="黑体" w:hAnsi="黑体"/>
          <w:szCs w:val="21"/>
        </w:rPr>
        <w:t>目标</w:t>
      </w:r>
      <w:r w:rsidRPr="00D549EA">
        <w:rPr>
          <w:rFonts w:ascii="黑体" w:eastAsia="黑体" w:hAnsi="黑体" w:hint="eastAsia"/>
          <w:szCs w:val="21"/>
        </w:rPr>
        <w:t>化合</w:t>
      </w:r>
      <w:r w:rsidRPr="00D549EA">
        <w:rPr>
          <w:rFonts w:ascii="黑体" w:eastAsia="黑体" w:hAnsi="黑体"/>
          <w:szCs w:val="21"/>
        </w:rPr>
        <w:t>物测定参考参数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574"/>
        <w:gridCol w:w="2241"/>
        <w:gridCol w:w="2226"/>
        <w:gridCol w:w="2226"/>
      </w:tblGrid>
      <w:tr w:rsidR="006708A4" w:rsidRPr="00D549EA" w14:paraId="2DC64216" w14:textId="77777777" w:rsidTr="00435A4D">
        <w:trPr>
          <w:trHeight w:val="117"/>
          <w:jc w:val="center"/>
        </w:trPr>
        <w:tc>
          <w:tcPr>
            <w:tcW w:w="436" w:type="pct"/>
            <w:shd w:val="clear" w:color="auto" w:fill="auto"/>
            <w:vAlign w:val="center"/>
          </w:tcPr>
          <w:p w14:paraId="396F9DD7" w14:textId="77777777" w:rsidR="006708A4" w:rsidRPr="00D549EA" w:rsidRDefault="006708A4" w:rsidP="006708A4">
            <w:pPr>
              <w:jc w:val="center"/>
              <w:rPr>
                <w:kern w:val="0"/>
                <w:sz w:val="18"/>
                <w:szCs w:val="18"/>
              </w:rPr>
            </w:pPr>
            <w:r w:rsidRPr="00D549EA">
              <w:rPr>
                <w:rFonts w:hint="eastAsia"/>
                <w:kern w:val="0"/>
                <w:sz w:val="18"/>
                <w:szCs w:val="18"/>
              </w:rPr>
              <w:t>序号</w:t>
            </w:r>
          </w:p>
        </w:tc>
        <w:tc>
          <w:tcPr>
            <w:tcW w:w="869" w:type="pct"/>
            <w:shd w:val="clear" w:color="auto" w:fill="auto"/>
            <w:noWrap/>
            <w:vAlign w:val="center"/>
          </w:tcPr>
          <w:p w14:paraId="0A0710C2" w14:textId="77777777" w:rsidR="006708A4" w:rsidRPr="00D549EA" w:rsidRDefault="006708A4" w:rsidP="006708A4">
            <w:pPr>
              <w:jc w:val="center"/>
              <w:rPr>
                <w:kern w:val="0"/>
                <w:sz w:val="18"/>
                <w:szCs w:val="18"/>
              </w:rPr>
            </w:pPr>
            <w:r w:rsidRPr="00D549EA">
              <w:rPr>
                <w:rFonts w:hint="eastAsia"/>
                <w:kern w:val="0"/>
                <w:sz w:val="18"/>
                <w:szCs w:val="18"/>
              </w:rPr>
              <w:t>化合物</w:t>
            </w:r>
          </w:p>
        </w:tc>
        <w:tc>
          <w:tcPr>
            <w:tcW w:w="1237" w:type="pct"/>
            <w:shd w:val="clear" w:color="auto" w:fill="auto"/>
            <w:vAlign w:val="center"/>
          </w:tcPr>
          <w:p w14:paraId="4C1A992C" w14:textId="77777777" w:rsidR="006708A4" w:rsidRPr="00D549EA" w:rsidRDefault="006708A4" w:rsidP="006708A4">
            <w:pPr>
              <w:jc w:val="center"/>
              <w:rPr>
                <w:kern w:val="0"/>
                <w:sz w:val="18"/>
                <w:szCs w:val="18"/>
              </w:rPr>
            </w:pPr>
            <w:r w:rsidRPr="00D549EA">
              <w:rPr>
                <w:rFonts w:hint="eastAsia"/>
                <w:kern w:val="0"/>
                <w:sz w:val="18"/>
                <w:szCs w:val="18"/>
              </w:rPr>
              <w:t>保留</w:t>
            </w:r>
            <w:r w:rsidRPr="00D549EA">
              <w:rPr>
                <w:kern w:val="0"/>
                <w:sz w:val="18"/>
                <w:szCs w:val="18"/>
              </w:rPr>
              <w:t>时间</w:t>
            </w:r>
            <w:r w:rsidRPr="00D549EA">
              <w:rPr>
                <w:rFonts w:hint="eastAsia"/>
                <w:kern w:val="0"/>
                <w:sz w:val="18"/>
                <w:szCs w:val="18"/>
              </w:rPr>
              <w:t>（</w:t>
            </w:r>
            <w:r w:rsidRPr="00D549EA">
              <w:rPr>
                <w:rFonts w:hint="eastAsia"/>
                <w:kern w:val="0"/>
                <w:sz w:val="18"/>
                <w:szCs w:val="18"/>
              </w:rPr>
              <w:t>min</w:t>
            </w:r>
            <w:r w:rsidRPr="00D549EA">
              <w:rPr>
                <w:rFonts w:hint="eastAsia"/>
                <w:kern w:val="0"/>
                <w:sz w:val="18"/>
                <w:szCs w:val="18"/>
              </w:rPr>
              <w:t>）</w:t>
            </w:r>
          </w:p>
        </w:tc>
        <w:tc>
          <w:tcPr>
            <w:tcW w:w="1229" w:type="pct"/>
            <w:shd w:val="clear" w:color="auto" w:fill="auto"/>
            <w:vAlign w:val="center"/>
          </w:tcPr>
          <w:p w14:paraId="33731DC1" w14:textId="77777777" w:rsidR="006708A4" w:rsidRPr="00D549EA" w:rsidRDefault="006708A4" w:rsidP="006708A4">
            <w:pPr>
              <w:jc w:val="center"/>
              <w:rPr>
                <w:kern w:val="0"/>
                <w:sz w:val="18"/>
                <w:szCs w:val="18"/>
              </w:rPr>
            </w:pPr>
            <w:r w:rsidRPr="00D549EA">
              <w:rPr>
                <w:rFonts w:hint="eastAsia"/>
                <w:kern w:val="0"/>
                <w:sz w:val="18"/>
                <w:szCs w:val="18"/>
              </w:rPr>
              <w:t>定性离子</w:t>
            </w:r>
            <w:r w:rsidRPr="00D549EA">
              <w:rPr>
                <w:kern w:val="0"/>
                <w:sz w:val="18"/>
                <w:szCs w:val="18"/>
              </w:rPr>
              <w:t>（</w:t>
            </w:r>
            <w:r w:rsidRPr="00D549EA">
              <w:rPr>
                <w:kern w:val="0"/>
                <w:sz w:val="18"/>
                <w:szCs w:val="18"/>
              </w:rPr>
              <w:t>m/z</w:t>
            </w:r>
            <w:r w:rsidRPr="00D549EA">
              <w:rPr>
                <w:kern w:val="0"/>
                <w:sz w:val="18"/>
                <w:szCs w:val="18"/>
              </w:rPr>
              <w:t>）</w:t>
            </w:r>
          </w:p>
        </w:tc>
        <w:tc>
          <w:tcPr>
            <w:tcW w:w="1229" w:type="pct"/>
            <w:shd w:val="clear" w:color="auto" w:fill="auto"/>
            <w:vAlign w:val="center"/>
          </w:tcPr>
          <w:p w14:paraId="624936C0" w14:textId="77777777" w:rsidR="006708A4" w:rsidRPr="00D549EA" w:rsidRDefault="006708A4" w:rsidP="006708A4">
            <w:pPr>
              <w:jc w:val="center"/>
              <w:rPr>
                <w:kern w:val="0"/>
                <w:sz w:val="18"/>
                <w:szCs w:val="18"/>
              </w:rPr>
            </w:pPr>
            <w:r w:rsidRPr="00D549EA">
              <w:rPr>
                <w:rFonts w:hint="eastAsia"/>
                <w:kern w:val="0"/>
                <w:sz w:val="18"/>
                <w:szCs w:val="18"/>
              </w:rPr>
              <w:t>定量离子</w:t>
            </w:r>
            <w:r w:rsidRPr="00D549EA">
              <w:rPr>
                <w:kern w:val="0"/>
                <w:sz w:val="18"/>
                <w:szCs w:val="18"/>
              </w:rPr>
              <w:t>（</w:t>
            </w:r>
            <w:r w:rsidRPr="00D549EA">
              <w:rPr>
                <w:kern w:val="0"/>
                <w:sz w:val="18"/>
                <w:szCs w:val="18"/>
              </w:rPr>
              <w:t>m/z</w:t>
            </w:r>
            <w:r w:rsidRPr="00D549EA">
              <w:rPr>
                <w:kern w:val="0"/>
                <w:sz w:val="18"/>
                <w:szCs w:val="18"/>
              </w:rPr>
              <w:t>）</w:t>
            </w:r>
          </w:p>
        </w:tc>
      </w:tr>
      <w:tr w:rsidR="006708A4" w:rsidRPr="00D549EA" w14:paraId="6289C568" w14:textId="77777777" w:rsidTr="00435A4D">
        <w:trPr>
          <w:trHeight w:val="50"/>
          <w:jc w:val="center"/>
        </w:trPr>
        <w:tc>
          <w:tcPr>
            <w:tcW w:w="436" w:type="pct"/>
            <w:shd w:val="clear" w:color="auto" w:fill="auto"/>
            <w:vAlign w:val="center"/>
          </w:tcPr>
          <w:p w14:paraId="29E213C5" w14:textId="77777777" w:rsidR="006708A4" w:rsidRPr="00D549EA" w:rsidRDefault="006708A4" w:rsidP="006708A4">
            <w:pPr>
              <w:jc w:val="center"/>
              <w:rPr>
                <w:kern w:val="0"/>
                <w:sz w:val="18"/>
                <w:szCs w:val="18"/>
              </w:rPr>
            </w:pPr>
            <w:r w:rsidRPr="00D549EA">
              <w:rPr>
                <w:kern w:val="0"/>
                <w:sz w:val="18"/>
                <w:szCs w:val="18"/>
              </w:rPr>
              <w:t>1</w:t>
            </w:r>
          </w:p>
        </w:tc>
        <w:tc>
          <w:tcPr>
            <w:tcW w:w="869" w:type="pct"/>
            <w:shd w:val="clear" w:color="auto" w:fill="auto"/>
            <w:noWrap/>
            <w:vAlign w:val="center"/>
          </w:tcPr>
          <w:p w14:paraId="611D34DF" w14:textId="77777777" w:rsidR="006708A4" w:rsidRPr="00D549EA" w:rsidRDefault="006708A4" w:rsidP="006708A4">
            <w:pPr>
              <w:jc w:val="center"/>
              <w:rPr>
                <w:kern w:val="0"/>
                <w:sz w:val="18"/>
                <w:szCs w:val="18"/>
              </w:rPr>
            </w:pPr>
            <w:r w:rsidRPr="00D549EA">
              <w:rPr>
                <w:rFonts w:hint="eastAsia"/>
                <w:kern w:val="0"/>
                <w:sz w:val="18"/>
                <w:szCs w:val="18"/>
              </w:rPr>
              <w:t>正己烷</w:t>
            </w:r>
          </w:p>
        </w:tc>
        <w:tc>
          <w:tcPr>
            <w:tcW w:w="1237" w:type="pct"/>
            <w:shd w:val="clear" w:color="auto" w:fill="auto"/>
            <w:vAlign w:val="center"/>
          </w:tcPr>
          <w:p w14:paraId="388233B7" w14:textId="77777777" w:rsidR="006708A4" w:rsidRPr="00D549EA" w:rsidRDefault="006708A4" w:rsidP="006708A4">
            <w:pPr>
              <w:jc w:val="center"/>
              <w:rPr>
                <w:kern w:val="0"/>
                <w:sz w:val="18"/>
                <w:szCs w:val="18"/>
              </w:rPr>
            </w:pPr>
            <w:r w:rsidRPr="00D549EA">
              <w:rPr>
                <w:rFonts w:hint="eastAsia"/>
                <w:kern w:val="0"/>
                <w:sz w:val="18"/>
                <w:szCs w:val="18"/>
              </w:rPr>
              <w:t>2.</w:t>
            </w:r>
            <w:r w:rsidRPr="00D549EA">
              <w:rPr>
                <w:kern w:val="0"/>
                <w:sz w:val="18"/>
                <w:szCs w:val="18"/>
              </w:rPr>
              <w:t>913</w:t>
            </w:r>
          </w:p>
        </w:tc>
        <w:tc>
          <w:tcPr>
            <w:tcW w:w="1229" w:type="pct"/>
            <w:shd w:val="clear" w:color="auto" w:fill="auto"/>
            <w:vAlign w:val="center"/>
          </w:tcPr>
          <w:p w14:paraId="7606D21D" w14:textId="77777777" w:rsidR="006708A4" w:rsidRPr="00D549EA" w:rsidRDefault="006708A4" w:rsidP="006708A4">
            <w:pPr>
              <w:jc w:val="center"/>
              <w:rPr>
                <w:kern w:val="0"/>
                <w:sz w:val="18"/>
                <w:szCs w:val="18"/>
              </w:rPr>
            </w:pPr>
            <w:r w:rsidRPr="00D549EA">
              <w:rPr>
                <w:kern w:val="0"/>
                <w:sz w:val="18"/>
                <w:szCs w:val="18"/>
              </w:rPr>
              <w:t>41,</w:t>
            </w:r>
            <w:r w:rsidRPr="00D549EA">
              <w:rPr>
                <w:rFonts w:hint="eastAsia"/>
                <w:kern w:val="0"/>
                <w:sz w:val="18"/>
                <w:szCs w:val="18"/>
              </w:rPr>
              <w:t>86</w:t>
            </w:r>
          </w:p>
        </w:tc>
        <w:tc>
          <w:tcPr>
            <w:tcW w:w="1229" w:type="pct"/>
            <w:shd w:val="clear" w:color="auto" w:fill="auto"/>
            <w:vAlign w:val="center"/>
          </w:tcPr>
          <w:p w14:paraId="7EB78C2E" w14:textId="77777777" w:rsidR="006708A4" w:rsidRPr="00D549EA" w:rsidRDefault="006708A4" w:rsidP="006708A4">
            <w:pPr>
              <w:jc w:val="center"/>
              <w:rPr>
                <w:kern w:val="0"/>
                <w:sz w:val="18"/>
                <w:szCs w:val="18"/>
              </w:rPr>
            </w:pPr>
            <w:r w:rsidRPr="00D549EA">
              <w:rPr>
                <w:rFonts w:hint="eastAsia"/>
                <w:kern w:val="0"/>
                <w:sz w:val="18"/>
                <w:szCs w:val="18"/>
              </w:rPr>
              <w:t>57</w:t>
            </w:r>
          </w:p>
        </w:tc>
      </w:tr>
      <w:tr w:rsidR="006708A4" w:rsidRPr="00D549EA" w14:paraId="0ADA4B46" w14:textId="77777777" w:rsidTr="00435A4D">
        <w:trPr>
          <w:trHeight w:val="50"/>
          <w:jc w:val="center"/>
        </w:trPr>
        <w:tc>
          <w:tcPr>
            <w:tcW w:w="436" w:type="pct"/>
            <w:shd w:val="clear" w:color="auto" w:fill="auto"/>
            <w:vAlign w:val="center"/>
          </w:tcPr>
          <w:p w14:paraId="5A671AFE" w14:textId="77777777" w:rsidR="006708A4" w:rsidRPr="00D549EA" w:rsidRDefault="006708A4" w:rsidP="006708A4">
            <w:pPr>
              <w:jc w:val="center"/>
              <w:rPr>
                <w:kern w:val="0"/>
                <w:sz w:val="18"/>
                <w:szCs w:val="18"/>
              </w:rPr>
            </w:pPr>
            <w:r w:rsidRPr="00D549EA">
              <w:rPr>
                <w:kern w:val="0"/>
                <w:sz w:val="18"/>
                <w:szCs w:val="18"/>
              </w:rPr>
              <w:t>2</w:t>
            </w:r>
          </w:p>
        </w:tc>
        <w:tc>
          <w:tcPr>
            <w:tcW w:w="869" w:type="pct"/>
            <w:shd w:val="clear" w:color="auto" w:fill="auto"/>
            <w:noWrap/>
            <w:vAlign w:val="center"/>
          </w:tcPr>
          <w:p w14:paraId="408377E9" w14:textId="77777777" w:rsidR="006708A4" w:rsidRPr="00D549EA" w:rsidRDefault="006708A4" w:rsidP="006708A4">
            <w:pPr>
              <w:jc w:val="center"/>
              <w:rPr>
                <w:kern w:val="0"/>
                <w:sz w:val="18"/>
                <w:szCs w:val="18"/>
              </w:rPr>
            </w:pPr>
            <w:r w:rsidRPr="00D549EA">
              <w:rPr>
                <w:rFonts w:hint="eastAsia"/>
                <w:kern w:val="0"/>
                <w:sz w:val="18"/>
                <w:szCs w:val="18"/>
              </w:rPr>
              <w:t>乙酸乙酯</w:t>
            </w:r>
          </w:p>
        </w:tc>
        <w:tc>
          <w:tcPr>
            <w:tcW w:w="1237" w:type="pct"/>
            <w:shd w:val="clear" w:color="auto" w:fill="auto"/>
            <w:vAlign w:val="center"/>
          </w:tcPr>
          <w:p w14:paraId="0E9C063B" w14:textId="77777777" w:rsidR="006708A4" w:rsidRPr="00D549EA" w:rsidRDefault="006708A4" w:rsidP="006708A4">
            <w:pPr>
              <w:jc w:val="center"/>
              <w:rPr>
                <w:kern w:val="0"/>
                <w:sz w:val="18"/>
                <w:szCs w:val="18"/>
              </w:rPr>
            </w:pPr>
            <w:r w:rsidRPr="00D549EA">
              <w:rPr>
                <w:rFonts w:hint="eastAsia"/>
                <w:kern w:val="0"/>
                <w:sz w:val="18"/>
                <w:szCs w:val="18"/>
              </w:rPr>
              <w:t>3.005</w:t>
            </w:r>
          </w:p>
        </w:tc>
        <w:tc>
          <w:tcPr>
            <w:tcW w:w="1229" w:type="pct"/>
            <w:shd w:val="clear" w:color="auto" w:fill="auto"/>
            <w:vAlign w:val="center"/>
          </w:tcPr>
          <w:p w14:paraId="12A7BE15" w14:textId="77777777" w:rsidR="006708A4" w:rsidRPr="00D549EA" w:rsidRDefault="006708A4" w:rsidP="006708A4">
            <w:pPr>
              <w:jc w:val="center"/>
              <w:rPr>
                <w:kern w:val="0"/>
                <w:sz w:val="18"/>
                <w:szCs w:val="18"/>
              </w:rPr>
            </w:pPr>
            <w:r w:rsidRPr="00D549EA">
              <w:rPr>
                <w:kern w:val="0"/>
                <w:sz w:val="18"/>
                <w:szCs w:val="18"/>
              </w:rPr>
              <w:t>61,45</w:t>
            </w:r>
          </w:p>
        </w:tc>
        <w:tc>
          <w:tcPr>
            <w:tcW w:w="1229" w:type="pct"/>
            <w:shd w:val="clear" w:color="auto" w:fill="auto"/>
            <w:vAlign w:val="center"/>
          </w:tcPr>
          <w:p w14:paraId="4833EB65" w14:textId="77777777" w:rsidR="006708A4" w:rsidRPr="00D549EA" w:rsidRDefault="006708A4" w:rsidP="006708A4">
            <w:pPr>
              <w:jc w:val="center"/>
              <w:rPr>
                <w:kern w:val="0"/>
                <w:sz w:val="18"/>
                <w:szCs w:val="18"/>
              </w:rPr>
            </w:pPr>
            <w:r w:rsidRPr="00D549EA">
              <w:rPr>
                <w:kern w:val="0"/>
                <w:sz w:val="18"/>
                <w:szCs w:val="18"/>
              </w:rPr>
              <w:t>43</w:t>
            </w:r>
          </w:p>
        </w:tc>
      </w:tr>
      <w:tr w:rsidR="006708A4" w:rsidRPr="00D549EA" w14:paraId="3E959703" w14:textId="77777777" w:rsidTr="00435A4D">
        <w:trPr>
          <w:trHeight w:val="50"/>
          <w:jc w:val="center"/>
        </w:trPr>
        <w:tc>
          <w:tcPr>
            <w:tcW w:w="436" w:type="pct"/>
            <w:shd w:val="clear" w:color="auto" w:fill="auto"/>
            <w:vAlign w:val="center"/>
          </w:tcPr>
          <w:p w14:paraId="73867E24" w14:textId="77777777" w:rsidR="006708A4" w:rsidRPr="00D549EA" w:rsidRDefault="006708A4" w:rsidP="006708A4">
            <w:pPr>
              <w:jc w:val="center"/>
              <w:rPr>
                <w:kern w:val="0"/>
                <w:sz w:val="18"/>
                <w:szCs w:val="18"/>
              </w:rPr>
            </w:pPr>
            <w:r w:rsidRPr="00D549EA">
              <w:rPr>
                <w:kern w:val="0"/>
                <w:sz w:val="18"/>
                <w:szCs w:val="18"/>
              </w:rPr>
              <w:t>3</w:t>
            </w:r>
          </w:p>
        </w:tc>
        <w:tc>
          <w:tcPr>
            <w:tcW w:w="869" w:type="pct"/>
            <w:shd w:val="clear" w:color="auto" w:fill="auto"/>
            <w:noWrap/>
            <w:vAlign w:val="center"/>
          </w:tcPr>
          <w:p w14:paraId="09A21063" w14:textId="77777777" w:rsidR="006708A4" w:rsidRPr="00D549EA" w:rsidRDefault="006708A4" w:rsidP="006708A4">
            <w:pPr>
              <w:jc w:val="center"/>
              <w:rPr>
                <w:kern w:val="0"/>
                <w:sz w:val="18"/>
                <w:szCs w:val="18"/>
              </w:rPr>
            </w:pPr>
            <w:r w:rsidRPr="00D549EA">
              <w:rPr>
                <w:rFonts w:hint="eastAsia"/>
                <w:kern w:val="0"/>
                <w:sz w:val="18"/>
                <w:szCs w:val="18"/>
              </w:rPr>
              <w:t>三氯甲烷</w:t>
            </w:r>
          </w:p>
        </w:tc>
        <w:tc>
          <w:tcPr>
            <w:tcW w:w="1237" w:type="pct"/>
            <w:shd w:val="clear" w:color="auto" w:fill="auto"/>
            <w:vAlign w:val="center"/>
          </w:tcPr>
          <w:p w14:paraId="295B4942" w14:textId="77777777" w:rsidR="006708A4" w:rsidRPr="00D549EA" w:rsidRDefault="006708A4" w:rsidP="006708A4">
            <w:pPr>
              <w:jc w:val="center"/>
              <w:rPr>
                <w:kern w:val="0"/>
                <w:sz w:val="18"/>
                <w:szCs w:val="18"/>
              </w:rPr>
            </w:pPr>
            <w:r w:rsidRPr="00D549EA">
              <w:rPr>
                <w:rFonts w:hint="eastAsia"/>
                <w:kern w:val="0"/>
                <w:sz w:val="18"/>
                <w:szCs w:val="18"/>
              </w:rPr>
              <w:t>3</w:t>
            </w:r>
            <w:r w:rsidRPr="00D549EA">
              <w:rPr>
                <w:kern w:val="0"/>
                <w:sz w:val="18"/>
                <w:szCs w:val="18"/>
              </w:rPr>
              <w:t>.119</w:t>
            </w:r>
          </w:p>
        </w:tc>
        <w:tc>
          <w:tcPr>
            <w:tcW w:w="1229" w:type="pct"/>
            <w:shd w:val="clear" w:color="auto" w:fill="auto"/>
            <w:vAlign w:val="center"/>
          </w:tcPr>
          <w:p w14:paraId="2E1631A9" w14:textId="77777777" w:rsidR="006708A4" w:rsidRPr="00D549EA" w:rsidRDefault="006708A4" w:rsidP="006708A4">
            <w:pPr>
              <w:jc w:val="center"/>
              <w:rPr>
                <w:kern w:val="0"/>
                <w:sz w:val="18"/>
                <w:szCs w:val="18"/>
              </w:rPr>
            </w:pPr>
            <w:r w:rsidRPr="00D549EA">
              <w:rPr>
                <w:rFonts w:hint="eastAsia"/>
                <w:kern w:val="0"/>
                <w:sz w:val="18"/>
                <w:szCs w:val="18"/>
              </w:rPr>
              <w:t>47</w:t>
            </w:r>
          </w:p>
        </w:tc>
        <w:tc>
          <w:tcPr>
            <w:tcW w:w="1229" w:type="pct"/>
            <w:shd w:val="clear" w:color="auto" w:fill="auto"/>
            <w:vAlign w:val="center"/>
          </w:tcPr>
          <w:p w14:paraId="247BDB37" w14:textId="77777777" w:rsidR="006708A4" w:rsidRPr="00D549EA" w:rsidRDefault="006708A4" w:rsidP="006708A4">
            <w:pPr>
              <w:jc w:val="center"/>
              <w:rPr>
                <w:kern w:val="0"/>
                <w:sz w:val="18"/>
                <w:szCs w:val="18"/>
              </w:rPr>
            </w:pPr>
            <w:r w:rsidRPr="00D549EA">
              <w:rPr>
                <w:rFonts w:hint="eastAsia"/>
                <w:kern w:val="0"/>
                <w:sz w:val="18"/>
                <w:szCs w:val="18"/>
              </w:rPr>
              <w:t>83</w:t>
            </w:r>
          </w:p>
        </w:tc>
      </w:tr>
      <w:tr w:rsidR="006708A4" w:rsidRPr="00D549EA" w14:paraId="70FA923C" w14:textId="77777777">
        <w:trPr>
          <w:trHeight w:val="315"/>
          <w:jc w:val="center"/>
        </w:trPr>
        <w:tc>
          <w:tcPr>
            <w:tcW w:w="436" w:type="pct"/>
            <w:shd w:val="clear" w:color="auto" w:fill="auto"/>
            <w:vAlign w:val="center"/>
          </w:tcPr>
          <w:p w14:paraId="0BCF1341" w14:textId="77777777" w:rsidR="006708A4" w:rsidRPr="00D549EA" w:rsidRDefault="006708A4" w:rsidP="006708A4">
            <w:pPr>
              <w:jc w:val="center"/>
              <w:rPr>
                <w:kern w:val="0"/>
                <w:sz w:val="18"/>
                <w:szCs w:val="18"/>
              </w:rPr>
            </w:pPr>
            <w:r w:rsidRPr="00D549EA">
              <w:rPr>
                <w:kern w:val="0"/>
                <w:sz w:val="18"/>
                <w:szCs w:val="18"/>
              </w:rPr>
              <w:t>4</w:t>
            </w:r>
          </w:p>
        </w:tc>
        <w:tc>
          <w:tcPr>
            <w:tcW w:w="869" w:type="pct"/>
            <w:shd w:val="clear" w:color="auto" w:fill="auto"/>
            <w:noWrap/>
            <w:vAlign w:val="center"/>
          </w:tcPr>
          <w:p w14:paraId="22224AD4" w14:textId="77777777" w:rsidR="006708A4" w:rsidRPr="00D549EA" w:rsidRDefault="006708A4" w:rsidP="006708A4">
            <w:pPr>
              <w:jc w:val="center"/>
              <w:rPr>
                <w:kern w:val="0"/>
                <w:sz w:val="18"/>
                <w:szCs w:val="18"/>
              </w:rPr>
            </w:pPr>
            <w:r w:rsidRPr="00D549EA">
              <w:rPr>
                <w:rFonts w:hint="eastAsia"/>
                <w:kern w:val="0"/>
                <w:sz w:val="18"/>
                <w:szCs w:val="18"/>
              </w:rPr>
              <w:t>苯</w:t>
            </w:r>
          </w:p>
        </w:tc>
        <w:tc>
          <w:tcPr>
            <w:tcW w:w="1237" w:type="pct"/>
            <w:shd w:val="clear" w:color="auto" w:fill="auto"/>
            <w:vAlign w:val="center"/>
          </w:tcPr>
          <w:p w14:paraId="189D72EC" w14:textId="77777777" w:rsidR="006708A4" w:rsidRPr="00D549EA" w:rsidRDefault="006708A4" w:rsidP="006708A4">
            <w:pPr>
              <w:jc w:val="center"/>
              <w:rPr>
                <w:kern w:val="0"/>
                <w:sz w:val="18"/>
                <w:szCs w:val="18"/>
              </w:rPr>
            </w:pPr>
            <w:r w:rsidRPr="00D549EA">
              <w:rPr>
                <w:rFonts w:hint="eastAsia"/>
                <w:kern w:val="0"/>
                <w:sz w:val="18"/>
                <w:szCs w:val="18"/>
              </w:rPr>
              <w:t>3.5</w:t>
            </w:r>
            <w:r w:rsidRPr="00D549EA">
              <w:rPr>
                <w:kern w:val="0"/>
                <w:sz w:val="18"/>
                <w:szCs w:val="18"/>
              </w:rPr>
              <w:t>79</w:t>
            </w:r>
          </w:p>
        </w:tc>
        <w:tc>
          <w:tcPr>
            <w:tcW w:w="1229" w:type="pct"/>
            <w:shd w:val="clear" w:color="auto" w:fill="auto"/>
            <w:vAlign w:val="center"/>
          </w:tcPr>
          <w:p w14:paraId="6B4E7B48" w14:textId="77777777" w:rsidR="006708A4" w:rsidRPr="00D549EA" w:rsidRDefault="006708A4" w:rsidP="006708A4">
            <w:pPr>
              <w:jc w:val="center"/>
              <w:rPr>
                <w:kern w:val="0"/>
                <w:sz w:val="18"/>
                <w:szCs w:val="18"/>
              </w:rPr>
            </w:pPr>
            <w:r w:rsidRPr="00D549EA">
              <w:rPr>
                <w:kern w:val="0"/>
                <w:sz w:val="18"/>
                <w:szCs w:val="18"/>
              </w:rPr>
              <w:t>77</w:t>
            </w:r>
          </w:p>
        </w:tc>
        <w:tc>
          <w:tcPr>
            <w:tcW w:w="1229" w:type="pct"/>
            <w:shd w:val="clear" w:color="auto" w:fill="auto"/>
            <w:vAlign w:val="center"/>
          </w:tcPr>
          <w:p w14:paraId="3CDC7829" w14:textId="77777777" w:rsidR="006708A4" w:rsidRPr="00D549EA" w:rsidRDefault="006708A4" w:rsidP="006708A4">
            <w:pPr>
              <w:jc w:val="center"/>
              <w:rPr>
                <w:kern w:val="0"/>
                <w:sz w:val="18"/>
                <w:szCs w:val="18"/>
              </w:rPr>
            </w:pPr>
            <w:r w:rsidRPr="00D549EA">
              <w:rPr>
                <w:rFonts w:hint="eastAsia"/>
                <w:kern w:val="0"/>
                <w:sz w:val="18"/>
                <w:szCs w:val="18"/>
              </w:rPr>
              <w:t>78</w:t>
            </w:r>
          </w:p>
        </w:tc>
      </w:tr>
      <w:tr w:rsidR="006708A4" w:rsidRPr="00D549EA" w14:paraId="22D52614" w14:textId="77777777" w:rsidTr="00435A4D">
        <w:trPr>
          <w:trHeight w:val="50"/>
          <w:jc w:val="center"/>
        </w:trPr>
        <w:tc>
          <w:tcPr>
            <w:tcW w:w="436" w:type="pct"/>
            <w:shd w:val="clear" w:color="auto" w:fill="auto"/>
            <w:vAlign w:val="center"/>
          </w:tcPr>
          <w:p w14:paraId="57C903BA" w14:textId="77777777" w:rsidR="006708A4" w:rsidRPr="00D549EA" w:rsidRDefault="006708A4" w:rsidP="006708A4">
            <w:pPr>
              <w:jc w:val="center"/>
              <w:rPr>
                <w:kern w:val="0"/>
                <w:sz w:val="18"/>
                <w:szCs w:val="18"/>
              </w:rPr>
            </w:pPr>
            <w:r w:rsidRPr="00D549EA">
              <w:rPr>
                <w:kern w:val="0"/>
                <w:sz w:val="18"/>
                <w:szCs w:val="18"/>
              </w:rPr>
              <w:t>5</w:t>
            </w:r>
          </w:p>
        </w:tc>
        <w:tc>
          <w:tcPr>
            <w:tcW w:w="869" w:type="pct"/>
            <w:shd w:val="clear" w:color="auto" w:fill="auto"/>
            <w:noWrap/>
            <w:vAlign w:val="center"/>
          </w:tcPr>
          <w:p w14:paraId="55A0E131" w14:textId="77777777" w:rsidR="006708A4" w:rsidRPr="00D549EA" w:rsidRDefault="006708A4" w:rsidP="006708A4">
            <w:pPr>
              <w:jc w:val="center"/>
              <w:rPr>
                <w:kern w:val="0"/>
                <w:sz w:val="18"/>
                <w:szCs w:val="18"/>
              </w:rPr>
            </w:pPr>
            <w:r w:rsidRPr="00D549EA">
              <w:rPr>
                <w:rFonts w:hint="eastAsia"/>
                <w:kern w:val="0"/>
                <w:sz w:val="18"/>
                <w:szCs w:val="18"/>
              </w:rPr>
              <w:t>四氯化碳</w:t>
            </w:r>
          </w:p>
        </w:tc>
        <w:tc>
          <w:tcPr>
            <w:tcW w:w="1237" w:type="pct"/>
            <w:shd w:val="clear" w:color="auto" w:fill="auto"/>
            <w:vAlign w:val="center"/>
          </w:tcPr>
          <w:p w14:paraId="17EC00DA" w14:textId="77777777" w:rsidR="006708A4" w:rsidRPr="00D549EA" w:rsidRDefault="006708A4" w:rsidP="006708A4">
            <w:pPr>
              <w:jc w:val="center"/>
              <w:rPr>
                <w:kern w:val="0"/>
                <w:sz w:val="18"/>
                <w:szCs w:val="18"/>
              </w:rPr>
            </w:pPr>
            <w:r w:rsidRPr="00D549EA">
              <w:rPr>
                <w:rFonts w:hint="eastAsia"/>
                <w:kern w:val="0"/>
                <w:sz w:val="18"/>
                <w:szCs w:val="18"/>
              </w:rPr>
              <w:t>3.598</w:t>
            </w:r>
          </w:p>
        </w:tc>
        <w:tc>
          <w:tcPr>
            <w:tcW w:w="1229" w:type="pct"/>
            <w:shd w:val="clear" w:color="auto" w:fill="auto"/>
            <w:vAlign w:val="center"/>
          </w:tcPr>
          <w:p w14:paraId="53E95BD3" w14:textId="77777777" w:rsidR="006708A4" w:rsidRPr="00D549EA" w:rsidRDefault="006708A4" w:rsidP="006708A4">
            <w:pPr>
              <w:jc w:val="center"/>
              <w:rPr>
                <w:kern w:val="0"/>
                <w:sz w:val="18"/>
                <w:szCs w:val="18"/>
              </w:rPr>
            </w:pPr>
            <w:r w:rsidRPr="00D549EA">
              <w:rPr>
                <w:kern w:val="0"/>
                <w:sz w:val="18"/>
                <w:szCs w:val="18"/>
              </w:rPr>
              <w:t>78</w:t>
            </w:r>
          </w:p>
        </w:tc>
        <w:tc>
          <w:tcPr>
            <w:tcW w:w="1229" w:type="pct"/>
            <w:shd w:val="clear" w:color="auto" w:fill="auto"/>
            <w:vAlign w:val="center"/>
          </w:tcPr>
          <w:p w14:paraId="3A748312" w14:textId="77777777" w:rsidR="006708A4" w:rsidRPr="00D549EA" w:rsidRDefault="006708A4" w:rsidP="006708A4">
            <w:pPr>
              <w:jc w:val="center"/>
              <w:rPr>
                <w:kern w:val="0"/>
                <w:sz w:val="18"/>
                <w:szCs w:val="18"/>
              </w:rPr>
            </w:pPr>
            <w:r w:rsidRPr="00D549EA">
              <w:rPr>
                <w:rFonts w:hint="eastAsia"/>
                <w:kern w:val="0"/>
                <w:sz w:val="18"/>
                <w:szCs w:val="18"/>
              </w:rPr>
              <w:t>117</w:t>
            </w:r>
          </w:p>
        </w:tc>
      </w:tr>
      <w:tr w:rsidR="006708A4" w:rsidRPr="00D549EA" w14:paraId="3BB2526E" w14:textId="77777777" w:rsidTr="00435A4D">
        <w:trPr>
          <w:trHeight w:val="50"/>
          <w:jc w:val="center"/>
        </w:trPr>
        <w:tc>
          <w:tcPr>
            <w:tcW w:w="436" w:type="pct"/>
            <w:shd w:val="clear" w:color="auto" w:fill="auto"/>
            <w:vAlign w:val="center"/>
          </w:tcPr>
          <w:p w14:paraId="66228D41" w14:textId="77777777" w:rsidR="006708A4" w:rsidRPr="00D549EA" w:rsidRDefault="006708A4" w:rsidP="006708A4">
            <w:pPr>
              <w:jc w:val="center"/>
              <w:rPr>
                <w:kern w:val="0"/>
                <w:sz w:val="18"/>
                <w:szCs w:val="18"/>
              </w:rPr>
            </w:pPr>
            <w:r w:rsidRPr="00D549EA">
              <w:rPr>
                <w:kern w:val="0"/>
                <w:sz w:val="18"/>
                <w:szCs w:val="18"/>
              </w:rPr>
              <w:t>6</w:t>
            </w:r>
          </w:p>
        </w:tc>
        <w:tc>
          <w:tcPr>
            <w:tcW w:w="869" w:type="pct"/>
            <w:shd w:val="clear" w:color="auto" w:fill="auto"/>
            <w:noWrap/>
            <w:vAlign w:val="center"/>
          </w:tcPr>
          <w:p w14:paraId="5691D519" w14:textId="77777777" w:rsidR="006708A4" w:rsidRPr="00D549EA" w:rsidRDefault="006708A4" w:rsidP="006708A4">
            <w:pPr>
              <w:jc w:val="center"/>
              <w:rPr>
                <w:kern w:val="0"/>
                <w:sz w:val="18"/>
                <w:szCs w:val="18"/>
              </w:rPr>
            </w:pPr>
            <w:r w:rsidRPr="00D549EA">
              <w:rPr>
                <w:rFonts w:hint="eastAsia"/>
                <w:kern w:val="0"/>
                <w:sz w:val="18"/>
                <w:szCs w:val="18"/>
              </w:rPr>
              <w:t>环己烷</w:t>
            </w:r>
          </w:p>
        </w:tc>
        <w:tc>
          <w:tcPr>
            <w:tcW w:w="1237" w:type="pct"/>
            <w:shd w:val="clear" w:color="auto" w:fill="auto"/>
            <w:vAlign w:val="center"/>
          </w:tcPr>
          <w:p w14:paraId="33A8FBCC" w14:textId="77777777" w:rsidR="006708A4" w:rsidRPr="00D549EA" w:rsidRDefault="006708A4" w:rsidP="006708A4">
            <w:pPr>
              <w:jc w:val="center"/>
              <w:rPr>
                <w:kern w:val="0"/>
                <w:sz w:val="18"/>
                <w:szCs w:val="18"/>
              </w:rPr>
            </w:pPr>
            <w:r w:rsidRPr="00D549EA">
              <w:rPr>
                <w:rFonts w:hint="eastAsia"/>
                <w:kern w:val="0"/>
                <w:sz w:val="18"/>
                <w:szCs w:val="18"/>
              </w:rPr>
              <w:t>3.612</w:t>
            </w:r>
          </w:p>
        </w:tc>
        <w:tc>
          <w:tcPr>
            <w:tcW w:w="1229" w:type="pct"/>
            <w:shd w:val="clear" w:color="auto" w:fill="auto"/>
            <w:vAlign w:val="center"/>
          </w:tcPr>
          <w:p w14:paraId="74D0812C" w14:textId="77777777" w:rsidR="006708A4" w:rsidRPr="00D549EA" w:rsidRDefault="006708A4" w:rsidP="006708A4">
            <w:pPr>
              <w:jc w:val="center"/>
              <w:rPr>
                <w:kern w:val="0"/>
                <w:sz w:val="18"/>
                <w:szCs w:val="18"/>
              </w:rPr>
            </w:pPr>
            <w:r w:rsidRPr="00D549EA">
              <w:rPr>
                <w:rFonts w:hint="eastAsia"/>
                <w:kern w:val="0"/>
                <w:sz w:val="18"/>
                <w:szCs w:val="18"/>
              </w:rPr>
              <w:t>56</w:t>
            </w:r>
          </w:p>
        </w:tc>
        <w:tc>
          <w:tcPr>
            <w:tcW w:w="1229" w:type="pct"/>
            <w:shd w:val="clear" w:color="auto" w:fill="auto"/>
            <w:vAlign w:val="center"/>
          </w:tcPr>
          <w:p w14:paraId="7DF85A6F" w14:textId="77777777" w:rsidR="006708A4" w:rsidRPr="00D549EA" w:rsidRDefault="006708A4" w:rsidP="006708A4">
            <w:pPr>
              <w:jc w:val="center"/>
              <w:rPr>
                <w:kern w:val="0"/>
                <w:sz w:val="18"/>
                <w:szCs w:val="18"/>
              </w:rPr>
            </w:pPr>
            <w:r w:rsidRPr="00D549EA">
              <w:rPr>
                <w:rFonts w:hint="eastAsia"/>
                <w:kern w:val="0"/>
                <w:sz w:val="18"/>
                <w:szCs w:val="18"/>
              </w:rPr>
              <w:t>84</w:t>
            </w:r>
          </w:p>
        </w:tc>
      </w:tr>
      <w:tr w:rsidR="006708A4" w:rsidRPr="00D549EA" w14:paraId="36E7043A" w14:textId="77777777" w:rsidTr="00435A4D">
        <w:trPr>
          <w:trHeight w:val="50"/>
          <w:jc w:val="center"/>
        </w:trPr>
        <w:tc>
          <w:tcPr>
            <w:tcW w:w="436" w:type="pct"/>
            <w:shd w:val="clear" w:color="auto" w:fill="auto"/>
            <w:vAlign w:val="center"/>
          </w:tcPr>
          <w:p w14:paraId="43111469" w14:textId="77777777" w:rsidR="006708A4" w:rsidRPr="00D549EA" w:rsidRDefault="006708A4" w:rsidP="006708A4">
            <w:pPr>
              <w:jc w:val="center"/>
              <w:rPr>
                <w:kern w:val="0"/>
                <w:sz w:val="18"/>
                <w:szCs w:val="18"/>
              </w:rPr>
            </w:pPr>
            <w:r w:rsidRPr="00D549EA">
              <w:rPr>
                <w:kern w:val="0"/>
                <w:sz w:val="18"/>
                <w:szCs w:val="18"/>
              </w:rPr>
              <w:t>7</w:t>
            </w:r>
          </w:p>
        </w:tc>
        <w:tc>
          <w:tcPr>
            <w:tcW w:w="869" w:type="pct"/>
            <w:shd w:val="clear" w:color="auto" w:fill="auto"/>
            <w:noWrap/>
            <w:vAlign w:val="center"/>
          </w:tcPr>
          <w:p w14:paraId="0148E0CE" w14:textId="77777777" w:rsidR="006708A4" w:rsidRPr="00D549EA" w:rsidRDefault="006708A4" w:rsidP="006708A4">
            <w:pPr>
              <w:jc w:val="center"/>
              <w:rPr>
                <w:kern w:val="0"/>
                <w:sz w:val="18"/>
                <w:szCs w:val="18"/>
              </w:rPr>
            </w:pPr>
            <w:r w:rsidRPr="00D549EA">
              <w:rPr>
                <w:rFonts w:hint="eastAsia"/>
                <w:kern w:val="0"/>
                <w:sz w:val="18"/>
                <w:szCs w:val="18"/>
              </w:rPr>
              <w:t>正庚烷</w:t>
            </w:r>
          </w:p>
        </w:tc>
        <w:tc>
          <w:tcPr>
            <w:tcW w:w="1237" w:type="pct"/>
            <w:shd w:val="clear" w:color="auto" w:fill="auto"/>
            <w:vAlign w:val="center"/>
          </w:tcPr>
          <w:p w14:paraId="63E4FE73" w14:textId="77777777" w:rsidR="006708A4" w:rsidRPr="00D549EA" w:rsidRDefault="006708A4" w:rsidP="006708A4">
            <w:pPr>
              <w:jc w:val="center"/>
              <w:rPr>
                <w:kern w:val="0"/>
                <w:sz w:val="18"/>
                <w:szCs w:val="18"/>
              </w:rPr>
            </w:pPr>
            <w:r w:rsidRPr="00D549EA">
              <w:rPr>
                <w:rFonts w:hint="eastAsia"/>
                <w:kern w:val="0"/>
                <w:sz w:val="18"/>
                <w:szCs w:val="18"/>
              </w:rPr>
              <w:t>4.2</w:t>
            </w:r>
            <w:r w:rsidRPr="00D549EA">
              <w:rPr>
                <w:kern w:val="0"/>
                <w:sz w:val="18"/>
                <w:szCs w:val="18"/>
              </w:rPr>
              <w:t>12</w:t>
            </w:r>
          </w:p>
        </w:tc>
        <w:tc>
          <w:tcPr>
            <w:tcW w:w="1229" w:type="pct"/>
            <w:shd w:val="clear" w:color="auto" w:fill="auto"/>
            <w:vAlign w:val="center"/>
          </w:tcPr>
          <w:p w14:paraId="630263C8" w14:textId="77777777" w:rsidR="006708A4" w:rsidRPr="00D549EA" w:rsidRDefault="006708A4" w:rsidP="006708A4">
            <w:pPr>
              <w:jc w:val="center"/>
              <w:rPr>
                <w:kern w:val="0"/>
                <w:sz w:val="18"/>
                <w:szCs w:val="18"/>
              </w:rPr>
            </w:pPr>
            <w:r w:rsidRPr="00D549EA">
              <w:rPr>
                <w:rFonts w:hint="eastAsia"/>
                <w:kern w:val="0"/>
                <w:sz w:val="18"/>
                <w:szCs w:val="18"/>
              </w:rPr>
              <w:t>71</w:t>
            </w:r>
          </w:p>
        </w:tc>
        <w:tc>
          <w:tcPr>
            <w:tcW w:w="1229" w:type="pct"/>
            <w:shd w:val="clear" w:color="auto" w:fill="auto"/>
            <w:vAlign w:val="center"/>
          </w:tcPr>
          <w:p w14:paraId="6DBAEB6F" w14:textId="77777777" w:rsidR="006708A4" w:rsidRPr="00D549EA" w:rsidRDefault="006708A4" w:rsidP="006708A4">
            <w:pPr>
              <w:jc w:val="center"/>
              <w:rPr>
                <w:kern w:val="0"/>
                <w:sz w:val="18"/>
                <w:szCs w:val="18"/>
              </w:rPr>
            </w:pPr>
            <w:r w:rsidRPr="00D549EA">
              <w:rPr>
                <w:rFonts w:hint="eastAsia"/>
                <w:kern w:val="0"/>
                <w:sz w:val="18"/>
                <w:szCs w:val="18"/>
              </w:rPr>
              <w:t>43</w:t>
            </w:r>
          </w:p>
        </w:tc>
      </w:tr>
      <w:tr w:rsidR="006708A4" w:rsidRPr="00D549EA" w14:paraId="301426F9" w14:textId="77777777">
        <w:trPr>
          <w:trHeight w:val="315"/>
          <w:jc w:val="center"/>
        </w:trPr>
        <w:tc>
          <w:tcPr>
            <w:tcW w:w="436" w:type="pct"/>
            <w:shd w:val="clear" w:color="auto" w:fill="auto"/>
            <w:vAlign w:val="center"/>
          </w:tcPr>
          <w:p w14:paraId="5799E522" w14:textId="77777777" w:rsidR="006708A4" w:rsidRPr="00D549EA" w:rsidRDefault="006708A4" w:rsidP="006708A4">
            <w:pPr>
              <w:jc w:val="center"/>
              <w:rPr>
                <w:kern w:val="0"/>
                <w:sz w:val="18"/>
                <w:szCs w:val="18"/>
              </w:rPr>
            </w:pPr>
            <w:r w:rsidRPr="00D549EA">
              <w:rPr>
                <w:kern w:val="0"/>
                <w:sz w:val="18"/>
                <w:szCs w:val="18"/>
              </w:rPr>
              <w:t>8</w:t>
            </w:r>
          </w:p>
        </w:tc>
        <w:tc>
          <w:tcPr>
            <w:tcW w:w="869" w:type="pct"/>
            <w:shd w:val="clear" w:color="auto" w:fill="auto"/>
            <w:noWrap/>
            <w:vAlign w:val="center"/>
          </w:tcPr>
          <w:p w14:paraId="45F82ECE" w14:textId="77777777" w:rsidR="006708A4" w:rsidRPr="00D549EA" w:rsidRDefault="006708A4" w:rsidP="006708A4">
            <w:pPr>
              <w:jc w:val="center"/>
              <w:rPr>
                <w:kern w:val="0"/>
                <w:sz w:val="18"/>
                <w:szCs w:val="18"/>
              </w:rPr>
            </w:pPr>
            <w:r w:rsidRPr="00D549EA">
              <w:rPr>
                <w:rFonts w:hint="eastAsia"/>
                <w:kern w:val="0"/>
                <w:sz w:val="18"/>
                <w:szCs w:val="18"/>
              </w:rPr>
              <w:t>三氯乙烯</w:t>
            </w:r>
          </w:p>
        </w:tc>
        <w:tc>
          <w:tcPr>
            <w:tcW w:w="1237" w:type="pct"/>
            <w:shd w:val="clear" w:color="auto" w:fill="auto"/>
            <w:vAlign w:val="center"/>
          </w:tcPr>
          <w:p w14:paraId="5D286C6D" w14:textId="77777777" w:rsidR="006708A4" w:rsidRPr="00D549EA" w:rsidRDefault="006708A4" w:rsidP="006708A4">
            <w:pPr>
              <w:jc w:val="center"/>
              <w:rPr>
                <w:kern w:val="0"/>
                <w:sz w:val="18"/>
                <w:szCs w:val="18"/>
              </w:rPr>
            </w:pPr>
            <w:r w:rsidRPr="00D549EA">
              <w:rPr>
                <w:rFonts w:hint="eastAsia"/>
                <w:kern w:val="0"/>
                <w:sz w:val="18"/>
                <w:szCs w:val="18"/>
              </w:rPr>
              <w:t>4.228</w:t>
            </w:r>
          </w:p>
        </w:tc>
        <w:tc>
          <w:tcPr>
            <w:tcW w:w="1229" w:type="pct"/>
            <w:shd w:val="clear" w:color="auto" w:fill="auto"/>
            <w:vAlign w:val="center"/>
          </w:tcPr>
          <w:p w14:paraId="72D47866" w14:textId="77777777" w:rsidR="006708A4" w:rsidRPr="00D549EA" w:rsidRDefault="006708A4" w:rsidP="006708A4">
            <w:pPr>
              <w:jc w:val="center"/>
              <w:rPr>
                <w:kern w:val="0"/>
                <w:sz w:val="18"/>
                <w:szCs w:val="18"/>
              </w:rPr>
            </w:pPr>
            <w:r w:rsidRPr="00D549EA">
              <w:rPr>
                <w:rFonts w:hint="eastAsia"/>
                <w:kern w:val="0"/>
                <w:sz w:val="18"/>
                <w:szCs w:val="18"/>
              </w:rPr>
              <w:t>95</w:t>
            </w:r>
          </w:p>
        </w:tc>
        <w:tc>
          <w:tcPr>
            <w:tcW w:w="1229" w:type="pct"/>
            <w:shd w:val="clear" w:color="auto" w:fill="auto"/>
            <w:vAlign w:val="center"/>
          </w:tcPr>
          <w:p w14:paraId="5C1BC2FC" w14:textId="77777777" w:rsidR="006708A4" w:rsidRPr="00D549EA" w:rsidRDefault="006708A4" w:rsidP="006708A4">
            <w:pPr>
              <w:jc w:val="center"/>
              <w:rPr>
                <w:kern w:val="0"/>
                <w:sz w:val="18"/>
                <w:szCs w:val="18"/>
              </w:rPr>
            </w:pPr>
            <w:r w:rsidRPr="00D549EA">
              <w:rPr>
                <w:rFonts w:hint="eastAsia"/>
                <w:kern w:val="0"/>
                <w:sz w:val="18"/>
                <w:szCs w:val="18"/>
              </w:rPr>
              <w:t>60</w:t>
            </w:r>
          </w:p>
        </w:tc>
      </w:tr>
      <w:tr w:rsidR="006708A4" w:rsidRPr="00D549EA" w14:paraId="3C14E10B" w14:textId="77777777" w:rsidTr="00435A4D">
        <w:trPr>
          <w:trHeight w:val="50"/>
          <w:jc w:val="center"/>
        </w:trPr>
        <w:tc>
          <w:tcPr>
            <w:tcW w:w="436" w:type="pct"/>
            <w:shd w:val="clear" w:color="auto" w:fill="auto"/>
            <w:vAlign w:val="center"/>
          </w:tcPr>
          <w:p w14:paraId="1027E7BD" w14:textId="77777777" w:rsidR="006708A4" w:rsidRPr="00D549EA" w:rsidRDefault="006708A4" w:rsidP="006708A4">
            <w:pPr>
              <w:jc w:val="center"/>
              <w:rPr>
                <w:kern w:val="0"/>
                <w:sz w:val="18"/>
                <w:szCs w:val="18"/>
              </w:rPr>
            </w:pPr>
            <w:r w:rsidRPr="00D549EA">
              <w:rPr>
                <w:kern w:val="0"/>
                <w:sz w:val="18"/>
                <w:szCs w:val="18"/>
              </w:rPr>
              <w:t>9</w:t>
            </w:r>
          </w:p>
        </w:tc>
        <w:tc>
          <w:tcPr>
            <w:tcW w:w="869" w:type="pct"/>
            <w:shd w:val="clear" w:color="auto" w:fill="auto"/>
            <w:noWrap/>
            <w:vAlign w:val="center"/>
          </w:tcPr>
          <w:p w14:paraId="65F209DC" w14:textId="77777777" w:rsidR="006708A4" w:rsidRPr="00D549EA" w:rsidRDefault="006708A4" w:rsidP="006708A4">
            <w:pPr>
              <w:jc w:val="center"/>
              <w:rPr>
                <w:kern w:val="0"/>
                <w:sz w:val="18"/>
                <w:szCs w:val="18"/>
              </w:rPr>
            </w:pPr>
            <w:r w:rsidRPr="00D549EA">
              <w:rPr>
                <w:rFonts w:hint="eastAsia"/>
                <w:kern w:val="0"/>
                <w:sz w:val="18"/>
                <w:szCs w:val="18"/>
              </w:rPr>
              <w:t>甲基环己烷</w:t>
            </w:r>
          </w:p>
        </w:tc>
        <w:tc>
          <w:tcPr>
            <w:tcW w:w="1237" w:type="pct"/>
            <w:shd w:val="clear" w:color="auto" w:fill="auto"/>
            <w:vAlign w:val="center"/>
          </w:tcPr>
          <w:p w14:paraId="117132B6" w14:textId="77777777" w:rsidR="006708A4" w:rsidRPr="00D549EA" w:rsidRDefault="006708A4" w:rsidP="006708A4">
            <w:pPr>
              <w:jc w:val="center"/>
              <w:rPr>
                <w:kern w:val="0"/>
                <w:sz w:val="18"/>
                <w:szCs w:val="18"/>
              </w:rPr>
            </w:pPr>
            <w:r w:rsidRPr="00D549EA">
              <w:rPr>
                <w:rFonts w:hint="eastAsia"/>
                <w:kern w:val="0"/>
                <w:sz w:val="18"/>
                <w:szCs w:val="18"/>
              </w:rPr>
              <w:t>4.</w:t>
            </w:r>
            <w:r w:rsidRPr="00D549EA">
              <w:rPr>
                <w:kern w:val="0"/>
                <w:sz w:val="18"/>
                <w:szCs w:val="18"/>
              </w:rPr>
              <w:t>792</w:t>
            </w:r>
          </w:p>
        </w:tc>
        <w:tc>
          <w:tcPr>
            <w:tcW w:w="1229" w:type="pct"/>
            <w:shd w:val="clear" w:color="auto" w:fill="auto"/>
            <w:vAlign w:val="center"/>
          </w:tcPr>
          <w:p w14:paraId="3EB33846" w14:textId="77777777" w:rsidR="006708A4" w:rsidRPr="00D549EA" w:rsidRDefault="006708A4" w:rsidP="006708A4">
            <w:pPr>
              <w:jc w:val="center"/>
              <w:rPr>
                <w:kern w:val="0"/>
                <w:sz w:val="18"/>
                <w:szCs w:val="18"/>
              </w:rPr>
            </w:pPr>
            <w:r w:rsidRPr="00D549EA">
              <w:rPr>
                <w:rFonts w:hint="eastAsia"/>
                <w:kern w:val="0"/>
                <w:sz w:val="18"/>
                <w:szCs w:val="18"/>
              </w:rPr>
              <w:t>55</w:t>
            </w:r>
          </w:p>
        </w:tc>
        <w:tc>
          <w:tcPr>
            <w:tcW w:w="1229" w:type="pct"/>
            <w:shd w:val="clear" w:color="auto" w:fill="auto"/>
            <w:vAlign w:val="center"/>
          </w:tcPr>
          <w:p w14:paraId="7C82AC31" w14:textId="77777777" w:rsidR="006708A4" w:rsidRPr="00D549EA" w:rsidRDefault="006708A4" w:rsidP="006708A4">
            <w:pPr>
              <w:jc w:val="center"/>
              <w:rPr>
                <w:kern w:val="0"/>
                <w:sz w:val="18"/>
                <w:szCs w:val="18"/>
              </w:rPr>
            </w:pPr>
            <w:r w:rsidRPr="00D549EA">
              <w:rPr>
                <w:rFonts w:hint="eastAsia"/>
                <w:kern w:val="0"/>
                <w:sz w:val="18"/>
                <w:szCs w:val="18"/>
              </w:rPr>
              <w:t>83</w:t>
            </w:r>
          </w:p>
        </w:tc>
      </w:tr>
      <w:tr w:rsidR="006708A4" w:rsidRPr="00D549EA" w14:paraId="57226A20" w14:textId="77777777">
        <w:trPr>
          <w:trHeight w:val="315"/>
          <w:jc w:val="center"/>
        </w:trPr>
        <w:tc>
          <w:tcPr>
            <w:tcW w:w="436" w:type="pct"/>
            <w:shd w:val="clear" w:color="auto" w:fill="auto"/>
            <w:vAlign w:val="center"/>
          </w:tcPr>
          <w:p w14:paraId="080A259C" w14:textId="77777777" w:rsidR="006708A4" w:rsidRPr="00D549EA" w:rsidRDefault="006708A4" w:rsidP="006708A4">
            <w:pPr>
              <w:jc w:val="center"/>
              <w:rPr>
                <w:kern w:val="0"/>
                <w:sz w:val="18"/>
                <w:szCs w:val="18"/>
              </w:rPr>
            </w:pPr>
            <w:r w:rsidRPr="00D549EA">
              <w:rPr>
                <w:kern w:val="0"/>
                <w:sz w:val="18"/>
                <w:szCs w:val="18"/>
              </w:rPr>
              <w:t>10</w:t>
            </w:r>
          </w:p>
        </w:tc>
        <w:tc>
          <w:tcPr>
            <w:tcW w:w="869" w:type="pct"/>
            <w:shd w:val="clear" w:color="auto" w:fill="auto"/>
            <w:noWrap/>
            <w:vAlign w:val="center"/>
          </w:tcPr>
          <w:p w14:paraId="08519782" w14:textId="77777777" w:rsidR="006708A4" w:rsidRPr="00D549EA" w:rsidRDefault="006708A4" w:rsidP="006708A4">
            <w:pPr>
              <w:jc w:val="center"/>
              <w:rPr>
                <w:kern w:val="0"/>
                <w:sz w:val="18"/>
                <w:szCs w:val="18"/>
              </w:rPr>
            </w:pPr>
            <w:r w:rsidRPr="00D549EA">
              <w:rPr>
                <w:rFonts w:hint="eastAsia"/>
                <w:kern w:val="0"/>
                <w:sz w:val="18"/>
                <w:szCs w:val="18"/>
              </w:rPr>
              <w:t>甲苯</w:t>
            </w:r>
          </w:p>
        </w:tc>
        <w:tc>
          <w:tcPr>
            <w:tcW w:w="1237" w:type="pct"/>
            <w:shd w:val="clear" w:color="auto" w:fill="auto"/>
            <w:vAlign w:val="center"/>
          </w:tcPr>
          <w:p w14:paraId="3D2E14CB" w14:textId="77777777" w:rsidR="006708A4" w:rsidRPr="00D549EA" w:rsidRDefault="006708A4" w:rsidP="006708A4">
            <w:pPr>
              <w:jc w:val="center"/>
              <w:rPr>
                <w:kern w:val="0"/>
                <w:sz w:val="18"/>
                <w:szCs w:val="18"/>
              </w:rPr>
            </w:pPr>
            <w:r w:rsidRPr="00D549EA">
              <w:rPr>
                <w:rFonts w:hint="eastAsia"/>
                <w:kern w:val="0"/>
                <w:sz w:val="18"/>
                <w:szCs w:val="18"/>
              </w:rPr>
              <w:t>6.</w:t>
            </w:r>
            <w:r w:rsidRPr="00D549EA">
              <w:rPr>
                <w:kern w:val="0"/>
                <w:sz w:val="18"/>
                <w:szCs w:val="18"/>
              </w:rPr>
              <w:t>091</w:t>
            </w:r>
          </w:p>
        </w:tc>
        <w:tc>
          <w:tcPr>
            <w:tcW w:w="1229" w:type="pct"/>
            <w:shd w:val="clear" w:color="auto" w:fill="auto"/>
            <w:vAlign w:val="center"/>
          </w:tcPr>
          <w:p w14:paraId="2BE07CEC" w14:textId="77777777" w:rsidR="006708A4" w:rsidRPr="00D549EA" w:rsidRDefault="006708A4" w:rsidP="006708A4">
            <w:pPr>
              <w:jc w:val="center"/>
              <w:rPr>
                <w:kern w:val="0"/>
                <w:sz w:val="18"/>
                <w:szCs w:val="18"/>
              </w:rPr>
            </w:pPr>
            <w:r w:rsidRPr="00D549EA">
              <w:rPr>
                <w:rFonts w:hint="eastAsia"/>
                <w:kern w:val="0"/>
                <w:sz w:val="18"/>
                <w:szCs w:val="18"/>
              </w:rPr>
              <w:t>91</w:t>
            </w:r>
          </w:p>
        </w:tc>
        <w:tc>
          <w:tcPr>
            <w:tcW w:w="1229" w:type="pct"/>
            <w:shd w:val="clear" w:color="auto" w:fill="auto"/>
            <w:vAlign w:val="center"/>
          </w:tcPr>
          <w:p w14:paraId="5E254705" w14:textId="77777777" w:rsidR="006708A4" w:rsidRPr="00D549EA" w:rsidRDefault="006708A4" w:rsidP="006708A4">
            <w:pPr>
              <w:jc w:val="center"/>
              <w:rPr>
                <w:kern w:val="0"/>
                <w:sz w:val="18"/>
                <w:szCs w:val="18"/>
              </w:rPr>
            </w:pPr>
            <w:r w:rsidRPr="00D549EA">
              <w:rPr>
                <w:rFonts w:hint="eastAsia"/>
                <w:kern w:val="0"/>
                <w:sz w:val="18"/>
                <w:szCs w:val="18"/>
              </w:rPr>
              <w:t>76</w:t>
            </w:r>
          </w:p>
        </w:tc>
      </w:tr>
      <w:tr w:rsidR="006708A4" w:rsidRPr="00D549EA" w14:paraId="527091D1" w14:textId="77777777">
        <w:trPr>
          <w:trHeight w:val="390"/>
          <w:jc w:val="center"/>
        </w:trPr>
        <w:tc>
          <w:tcPr>
            <w:tcW w:w="436" w:type="pct"/>
            <w:shd w:val="clear" w:color="auto" w:fill="auto"/>
            <w:vAlign w:val="center"/>
          </w:tcPr>
          <w:p w14:paraId="5E4E2943" w14:textId="77777777" w:rsidR="006708A4" w:rsidRPr="00D549EA" w:rsidRDefault="006708A4" w:rsidP="006708A4">
            <w:pPr>
              <w:jc w:val="center"/>
              <w:rPr>
                <w:kern w:val="0"/>
                <w:sz w:val="18"/>
                <w:szCs w:val="18"/>
              </w:rPr>
            </w:pPr>
            <w:r w:rsidRPr="00D549EA">
              <w:rPr>
                <w:kern w:val="0"/>
                <w:sz w:val="18"/>
                <w:szCs w:val="18"/>
              </w:rPr>
              <w:t>11</w:t>
            </w:r>
          </w:p>
        </w:tc>
        <w:tc>
          <w:tcPr>
            <w:tcW w:w="869" w:type="pct"/>
            <w:shd w:val="clear" w:color="auto" w:fill="auto"/>
            <w:noWrap/>
            <w:vAlign w:val="center"/>
          </w:tcPr>
          <w:p w14:paraId="7791CECC" w14:textId="77777777" w:rsidR="006708A4" w:rsidRPr="00D549EA" w:rsidRDefault="006708A4" w:rsidP="006708A4">
            <w:pPr>
              <w:jc w:val="center"/>
              <w:rPr>
                <w:kern w:val="0"/>
                <w:sz w:val="18"/>
                <w:szCs w:val="18"/>
              </w:rPr>
            </w:pPr>
            <w:r w:rsidRPr="00D549EA">
              <w:rPr>
                <w:rFonts w:hint="eastAsia"/>
                <w:kern w:val="0"/>
                <w:sz w:val="18"/>
                <w:szCs w:val="18"/>
              </w:rPr>
              <w:t>正辛烷</w:t>
            </w:r>
          </w:p>
        </w:tc>
        <w:tc>
          <w:tcPr>
            <w:tcW w:w="1237" w:type="pct"/>
            <w:shd w:val="clear" w:color="auto" w:fill="auto"/>
            <w:vAlign w:val="center"/>
          </w:tcPr>
          <w:p w14:paraId="2FB751AF" w14:textId="77777777" w:rsidR="006708A4" w:rsidRPr="00D549EA" w:rsidRDefault="006708A4" w:rsidP="006708A4">
            <w:pPr>
              <w:jc w:val="center"/>
              <w:rPr>
                <w:kern w:val="0"/>
                <w:sz w:val="18"/>
                <w:szCs w:val="18"/>
              </w:rPr>
            </w:pPr>
            <w:r w:rsidRPr="00D549EA">
              <w:rPr>
                <w:rFonts w:hint="eastAsia"/>
                <w:kern w:val="0"/>
                <w:sz w:val="18"/>
                <w:szCs w:val="18"/>
              </w:rPr>
              <w:t>7.5</w:t>
            </w:r>
            <w:r w:rsidRPr="00D549EA">
              <w:rPr>
                <w:kern w:val="0"/>
                <w:sz w:val="18"/>
                <w:szCs w:val="18"/>
              </w:rPr>
              <w:t>75</w:t>
            </w:r>
          </w:p>
        </w:tc>
        <w:tc>
          <w:tcPr>
            <w:tcW w:w="1229" w:type="pct"/>
            <w:shd w:val="clear" w:color="auto" w:fill="auto"/>
            <w:vAlign w:val="center"/>
          </w:tcPr>
          <w:p w14:paraId="26C57DDE" w14:textId="77777777" w:rsidR="006708A4" w:rsidRPr="00D549EA" w:rsidRDefault="006708A4" w:rsidP="006708A4">
            <w:pPr>
              <w:jc w:val="center"/>
              <w:rPr>
                <w:kern w:val="0"/>
                <w:sz w:val="18"/>
                <w:szCs w:val="18"/>
              </w:rPr>
            </w:pPr>
            <w:r w:rsidRPr="00D549EA">
              <w:rPr>
                <w:rFonts w:hint="eastAsia"/>
                <w:kern w:val="0"/>
                <w:sz w:val="18"/>
                <w:szCs w:val="18"/>
              </w:rPr>
              <w:t>43</w:t>
            </w:r>
          </w:p>
        </w:tc>
        <w:tc>
          <w:tcPr>
            <w:tcW w:w="1229" w:type="pct"/>
            <w:shd w:val="clear" w:color="auto" w:fill="auto"/>
            <w:vAlign w:val="center"/>
          </w:tcPr>
          <w:p w14:paraId="017A7895" w14:textId="77777777" w:rsidR="006708A4" w:rsidRPr="00D549EA" w:rsidRDefault="006708A4" w:rsidP="006708A4">
            <w:pPr>
              <w:jc w:val="center"/>
              <w:rPr>
                <w:kern w:val="0"/>
                <w:sz w:val="18"/>
                <w:szCs w:val="18"/>
              </w:rPr>
            </w:pPr>
            <w:r w:rsidRPr="00D549EA">
              <w:rPr>
                <w:rFonts w:hint="eastAsia"/>
                <w:kern w:val="0"/>
                <w:sz w:val="18"/>
                <w:szCs w:val="18"/>
              </w:rPr>
              <w:t>57,85</w:t>
            </w:r>
          </w:p>
        </w:tc>
      </w:tr>
      <w:tr w:rsidR="006708A4" w:rsidRPr="00D549EA" w14:paraId="293E296C" w14:textId="77777777" w:rsidTr="00435A4D">
        <w:trPr>
          <w:trHeight w:val="50"/>
          <w:jc w:val="center"/>
        </w:trPr>
        <w:tc>
          <w:tcPr>
            <w:tcW w:w="436" w:type="pct"/>
            <w:shd w:val="clear" w:color="auto" w:fill="auto"/>
            <w:vAlign w:val="center"/>
          </w:tcPr>
          <w:p w14:paraId="4396E6C7" w14:textId="77777777" w:rsidR="006708A4" w:rsidRPr="00D549EA" w:rsidRDefault="006708A4" w:rsidP="006708A4">
            <w:pPr>
              <w:jc w:val="center"/>
              <w:rPr>
                <w:kern w:val="0"/>
                <w:sz w:val="18"/>
                <w:szCs w:val="18"/>
              </w:rPr>
            </w:pPr>
            <w:r w:rsidRPr="00D549EA">
              <w:rPr>
                <w:kern w:val="0"/>
                <w:sz w:val="18"/>
                <w:szCs w:val="18"/>
              </w:rPr>
              <w:t>12</w:t>
            </w:r>
          </w:p>
        </w:tc>
        <w:tc>
          <w:tcPr>
            <w:tcW w:w="869" w:type="pct"/>
            <w:shd w:val="clear" w:color="auto" w:fill="auto"/>
            <w:noWrap/>
            <w:vAlign w:val="center"/>
          </w:tcPr>
          <w:p w14:paraId="0F203C29" w14:textId="77777777" w:rsidR="006708A4" w:rsidRPr="00D549EA" w:rsidRDefault="006708A4" w:rsidP="006708A4">
            <w:pPr>
              <w:jc w:val="center"/>
              <w:rPr>
                <w:kern w:val="0"/>
                <w:sz w:val="18"/>
                <w:szCs w:val="18"/>
              </w:rPr>
            </w:pPr>
            <w:r w:rsidRPr="00D549EA">
              <w:rPr>
                <w:rFonts w:hint="eastAsia"/>
                <w:kern w:val="0"/>
                <w:sz w:val="18"/>
                <w:szCs w:val="18"/>
              </w:rPr>
              <w:t>四氯乙烯</w:t>
            </w:r>
          </w:p>
        </w:tc>
        <w:tc>
          <w:tcPr>
            <w:tcW w:w="1237" w:type="pct"/>
            <w:shd w:val="clear" w:color="auto" w:fill="auto"/>
            <w:vAlign w:val="center"/>
          </w:tcPr>
          <w:p w14:paraId="62B09888" w14:textId="77777777" w:rsidR="006708A4" w:rsidRPr="00D549EA" w:rsidRDefault="006708A4" w:rsidP="006708A4">
            <w:pPr>
              <w:jc w:val="center"/>
              <w:rPr>
                <w:kern w:val="0"/>
                <w:sz w:val="18"/>
                <w:szCs w:val="18"/>
              </w:rPr>
            </w:pPr>
            <w:r w:rsidRPr="00D549EA">
              <w:rPr>
                <w:rFonts w:hint="eastAsia"/>
                <w:kern w:val="0"/>
                <w:sz w:val="18"/>
                <w:szCs w:val="18"/>
              </w:rPr>
              <w:t>7.758</w:t>
            </w:r>
          </w:p>
        </w:tc>
        <w:tc>
          <w:tcPr>
            <w:tcW w:w="1229" w:type="pct"/>
            <w:shd w:val="clear" w:color="auto" w:fill="auto"/>
            <w:vAlign w:val="center"/>
          </w:tcPr>
          <w:p w14:paraId="2BD8769E" w14:textId="77777777" w:rsidR="006708A4" w:rsidRPr="00D549EA" w:rsidRDefault="006708A4" w:rsidP="006708A4">
            <w:pPr>
              <w:jc w:val="center"/>
              <w:rPr>
                <w:kern w:val="0"/>
                <w:sz w:val="18"/>
                <w:szCs w:val="18"/>
              </w:rPr>
            </w:pPr>
            <w:r w:rsidRPr="00D549EA">
              <w:rPr>
                <w:rFonts w:hint="eastAsia"/>
                <w:kern w:val="0"/>
                <w:sz w:val="18"/>
                <w:szCs w:val="18"/>
              </w:rPr>
              <w:t>129</w:t>
            </w:r>
          </w:p>
        </w:tc>
        <w:tc>
          <w:tcPr>
            <w:tcW w:w="1229" w:type="pct"/>
            <w:shd w:val="clear" w:color="auto" w:fill="auto"/>
            <w:vAlign w:val="center"/>
          </w:tcPr>
          <w:p w14:paraId="2A4B63BE" w14:textId="77777777" w:rsidR="006708A4" w:rsidRPr="00D549EA" w:rsidRDefault="006708A4" w:rsidP="006708A4">
            <w:pPr>
              <w:jc w:val="center"/>
              <w:rPr>
                <w:kern w:val="0"/>
                <w:sz w:val="18"/>
                <w:szCs w:val="18"/>
              </w:rPr>
            </w:pPr>
            <w:r w:rsidRPr="00D549EA">
              <w:rPr>
                <w:rFonts w:hint="eastAsia"/>
                <w:kern w:val="0"/>
                <w:sz w:val="18"/>
                <w:szCs w:val="18"/>
              </w:rPr>
              <w:t>166</w:t>
            </w:r>
          </w:p>
        </w:tc>
      </w:tr>
      <w:tr w:rsidR="006708A4" w:rsidRPr="00D549EA" w14:paraId="1CA98BB1" w14:textId="77777777" w:rsidTr="00435A4D">
        <w:trPr>
          <w:trHeight w:val="50"/>
          <w:jc w:val="center"/>
        </w:trPr>
        <w:tc>
          <w:tcPr>
            <w:tcW w:w="436" w:type="pct"/>
            <w:shd w:val="clear" w:color="auto" w:fill="auto"/>
            <w:vAlign w:val="center"/>
          </w:tcPr>
          <w:p w14:paraId="50C7CCF4" w14:textId="77777777" w:rsidR="006708A4" w:rsidRPr="00D549EA" w:rsidRDefault="006708A4" w:rsidP="006708A4">
            <w:pPr>
              <w:jc w:val="center"/>
              <w:rPr>
                <w:kern w:val="0"/>
                <w:sz w:val="18"/>
                <w:szCs w:val="18"/>
              </w:rPr>
            </w:pPr>
            <w:r w:rsidRPr="00D549EA">
              <w:rPr>
                <w:kern w:val="0"/>
                <w:sz w:val="18"/>
                <w:szCs w:val="18"/>
              </w:rPr>
              <w:t>13</w:t>
            </w:r>
          </w:p>
        </w:tc>
        <w:tc>
          <w:tcPr>
            <w:tcW w:w="869" w:type="pct"/>
            <w:shd w:val="clear" w:color="auto" w:fill="auto"/>
            <w:noWrap/>
            <w:vAlign w:val="center"/>
          </w:tcPr>
          <w:p w14:paraId="1C0E99BD" w14:textId="77777777" w:rsidR="006708A4" w:rsidRPr="00D549EA" w:rsidRDefault="006708A4" w:rsidP="006708A4">
            <w:pPr>
              <w:jc w:val="center"/>
              <w:rPr>
                <w:kern w:val="0"/>
                <w:sz w:val="18"/>
                <w:szCs w:val="18"/>
              </w:rPr>
            </w:pPr>
            <w:r w:rsidRPr="00D549EA">
              <w:rPr>
                <w:rFonts w:hint="eastAsia"/>
                <w:kern w:val="0"/>
                <w:sz w:val="18"/>
                <w:szCs w:val="18"/>
              </w:rPr>
              <w:t>乙酸丁酯</w:t>
            </w:r>
          </w:p>
        </w:tc>
        <w:tc>
          <w:tcPr>
            <w:tcW w:w="1237" w:type="pct"/>
            <w:shd w:val="clear" w:color="auto" w:fill="auto"/>
            <w:vAlign w:val="center"/>
          </w:tcPr>
          <w:p w14:paraId="772CAD1E" w14:textId="77777777" w:rsidR="006708A4" w:rsidRPr="00D549EA" w:rsidRDefault="006708A4" w:rsidP="006708A4">
            <w:pPr>
              <w:jc w:val="center"/>
              <w:rPr>
                <w:kern w:val="0"/>
                <w:sz w:val="18"/>
                <w:szCs w:val="18"/>
              </w:rPr>
            </w:pPr>
            <w:r w:rsidRPr="00D549EA">
              <w:rPr>
                <w:rFonts w:hint="eastAsia"/>
                <w:kern w:val="0"/>
                <w:sz w:val="18"/>
                <w:szCs w:val="18"/>
              </w:rPr>
              <w:t>8.</w:t>
            </w:r>
            <w:r w:rsidRPr="00D549EA">
              <w:rPr>
                <w:kern w:val="0"/>
                <w:sz w:val="18"/>
                <w:szCs w:val="18"/>
              </w:rPr>
              <w:t>332</w:t>
            </w:r>
          </w:p>
        </w:tc>
        <w:tc>
          <w:tcPr>
            <w:tcW w:w="1229" w:type="pct"/>
            <w:shd w:val="clear" w:color="auto" w:fill="auto"/>
            <w:vAlign w:val="center"/>
          </w:tcPr>
          <w:p w14:paraId="07FA405A" w14:textId="77777777" w:rsidR="006708A4" w:rsidRPr="00D549EA" w:rsidRDefault="006708A4" w:rsidP="006708A4">
            <w:pPr>
              <w:jc w:val="center"/>
              <w:rPr>
                <w:kern w:val="0"/>
                <w:sz w:val="18"/>
                <w:szCs w:val="18"/>
              </w:rPr>
            </w:pPr>
            <w:r w:rsidRPr="00D549EA">
              <w:rPr>
                <w:rFonts w:hint="eastAsia"/>
                <w:kern w:val="0"/>
                <w:sz w:val="18"/>
                <w:szCs w:val="18"/>
              </w:rPr>
              <w:t>43</w:t>
            </w:r>
          </w:p>
        </w:tc>
        <w:tc>
          <w:tcPr>
            <w:tcW w:w="1229" w:type="pct"/>
            <w:shd w:val="clear" w:color="auto" w:fill="auto"/>
            <w:vAlign w:val="center"/>
          </w:tcPr>
          <w:p w14:paraId="26837844" w14:textId="77777777" w:rsidR="006708A4" w:rsidRPr="00D549EA" w:rsidRDefault="006708A4" w:rsidP="006708A4">
            <w:pPr>
              <w:jc w:val="center"/>
              <w:rPr>
                <w:kern w:val="0"/>
                <w:sz w:val="18"/>
                <w:szCs w:val="18"/>
              </w:rPr>
            </w:pPr>
            <w:r w:rsidRPr="00D549EA">
              <w:rPr>
                <w:rFonts w:hint="eastAsia"/>
                <w:kern w:val="0"/>
                <w:sz w:val="18"/>
                <w:szCs w:val="18"/>
              </w:rPr>
              <w:t>56</w:t>
            </w:r>
          </w:p>
        </w:tc>
      </w:tr>
      <w:tr w:rsidR="006708A4" w:rsidRPr="00D549EA" w14:paraId="5EF8A874" w14:textId="77777777">
        <w:trPr>
          <w:trHeight w:val="315"/>
          <w:jc w:val="center"/>
        </w:trPr>
        <w:tc>
          <w:tcPr>
            <w:tcW w:w="436" w:type="pct"/>
            <w:shd w:val="clear" w:color="auto" w:fill="auto"/>
            <w:vAlign w:val="center"/>
          </w:tcPr>
          <w:p w14:paraId="2F60C79D" w14:textId="77777777" w:rsidR="006708A4" w:rsidRPr="00D549EA" w:rsidRDefault="006708A4" w:rsidP="006708A4">
            <w:pPr>
              <w:jc w:val="center"/>
              <w:rPr>
                <w:kern w:val="0"/>
                <w:sz w:val="18"/>
                <w:szCs w:val="18"/>
              </w:rPr>
            </w:pPr>
            <w:r w:rsidRPr="00D549EA">
              <w:rPr>
                <w:kern w:val="0"/>
                <w:sz w:val="18"/>
                <w:szCs w:val="18"/>
              </w:rPr>
              <w:t>14</w:t>
            </w:r>
          </w:p>
        </w:tc>
        <w:tc>
          <w:tcPr>
            <w:tcW w:w="869" w:type="pct"/>
            <w:shd w:val="clear" w:color="auto" w:fill="auto"/>
            <w:noWrap/>
            <w:vAlign w:val="center"/>
          </w:tcPr>
          <w:p w14:paraId="2ED6A25C" w14:textId="77777777" w:rsidR="006708A4" w:rsidRPr="00D549EA" w:rsidRDefault="006708A4" w:rsidP="006708A4">
            <w:pPr>
              <w:jc w:val="center"/>
              <w:rPr>
                <w:kern w:val="0"/>
                <w:sz w:val="18"/>
                <w:szCs w:val="18"/>
              </w:rPr>
            </w:pPr>
            <w:r w:rsidRPr="00D549EA">
              <w:rPr>
                <w:rFonts w:hint="eastAsia"/>
                <w:kern w:val="0"/>
                <w:sz w:val="18"/>
                <w:szCs w:val="18"/>
              </w:rPr>
              <w:t>氯苯</w:t>
            </w:r>
          </w:p>
        </w:tc>
        <w:tc>
          <w:tcPr>
            <w:tcW w:w="1237" w:type="pct"/>
            <w:shd w:val="clear" w:color="auto" w:fill="auto"/>
            <w:vAlign w:val="center"/>
          </w:tcPr>
          <w:p w14:paraId="7B1F7278" w14:textId="77777777" w:rsidR="006708A4" w:rsidRPr="00D549EA" w:rsidRDefault="006708A4" w:rsidP="006708A4">
            <w:pPr>
              <w:jc w:val="center"/>
              <w:rPr>
                <w:kern w:val="0"/>
                <w:sz w:val="18"/>
                <w:szCs w:val="18"/>
              </w:rPr>
            </w:pPr>
            <w:r w:rsidRPr="00D549EA">
              <w:rPr>
                <w:rFonts w:hint="eastAsia"/>
                <w:kern w:val="0"/>
                <w:sz w:val="18"/>
                <w:szCs w:val="18"/>
              </w:rPr>
              <w:t>10.293</w:t>
            </w:r>
          </w:p>
        </w:tc>
        <w:tc>
          <w:tcPr>
            <w:tcW w:w="1229" w:type="pct"/>
            <w:shd w:val="clear" w:color="auto" w:fill="auto"/>
            <w:vAlign w:val="center"/>
          </w:tcPr>
          <w:p w14:paraId="007757A4" w14:textId="77777777" w:rsidR="006708A4" w:rsidRPr="00D549EA" w:rsidRDefault="006708A4" w:rsidP="006708A4">
            <w:pPr>
              <w:jc w:val="center"/>
              <w:rPr>
                <w:kern w:val="0"/>
                <w:sz w:val="18"/>
                <w:szCs w:val="18"/>
              </w:rPr>
            </w:pPr>
            <w:r w:rsidRPr="00D549EA">
              <w:rPr>
                <w:rFonts w:hint="eastAsia"/>
                <w:kern w:val="0"/>
                <w:sz w:val="18"/>
                <w:szCs w:val="18"/>
              </w:rPr>
              <w:t>112</w:t>
            </w:r>
          </w:p>
        </w:tc>
        <w:tc>
          <w:tcPr>
            <w:tcW w:w="1229" w:type="pct"/>
            <w:shd w:val="clear" w:color="auto" w:fill="auto"/>
            <w:vAlign w:val="center"/>
          </w:tcPr>
          <w:p w14:paraId="7D69CD5F" w14:textId="77777777" w:rsidR="006708A4" w:rsidRPr="00D549EA" w:rsidRDefault="006708A4" w:rsidP="006708A4">
            <w:pPr>
              <w:jc w:val="center"/>
              <w:rPr>
                <w:kern w:val="0"/>
                <w:sz w:val="18"/>
                <w:szCs w:val="18"/>
              </w:rPr>
            </w:pPr>
            <w:r w:rsidRPr="00D549EA">
              <w:rPr>
                <w:rFonts w:hint="eastAsia"/>
                <w:kern w:val="0"/>
                <w:sz w:val="18"/>
                <w:szCs w:val="18"/>
              </w:rPr>
              <w:t>77</w:t>
            </w:r>
          </w:p>
        </w:tc>
      </w:tr>
      <w:tr w:rsidR="006708A4" w:rsidRPr="00D549EA" w14:paraId="24464543" w14:textId="77777777" w:rsidTr="00435A4D">
        <w:trPr>
          <w:trHeight w:val="50"/>
          <w:jc w:val="center"/>
        </w:trPr>
        <w:tc>
          <w:tcPr>
            <w:tcW w:w="436" w:type="pct"/>
            <w:shd w:val="clear" w:color="auto" w:fill="auto"/>
            <w:vAlign w:val="center"/>
          </w:tcPr>
          <w:p w14:paraId="04634196" w14:textId="77777777" w:rsidR="006708A4" w:rsidRPr="00D549EA" w:rsidRDefault="006708A4" w:rsidP="006708A4">
            <w:pPr>
              <w:jc w:val="center"/>
              <w:rPr>
                <w:kern w:val="0"/>
                <w:sz w:val="18"/>
                <w:szCs w:val="18"/>
              </w:rPr>
            </w:pPr>
            <w:r w:rsidRPr="00D549EA">
              <w:rPr>
                <w:kern w:val="0"/>
                <w:sz w:val="18"/>
                <w:szCs w:val="18"/>
              </w:rPr>
              <w:t>15</w:t>
            </w:r>
          </w:p>
        </w:tc>
        <w:tc>
          <w:tcPr>
            <w:tcW w:w="869" w:type="pct"/>
            <w:shd w:val="clear" w:color="auto" w:fill="auto"/>
            <w:noWrap/>
            <w:vAlign w:val="center"/>
          </w:tcPr>
          <w:p w14:paraId="6ED7C9FE" w14:textId="77777777" w:rsidR="006708A4" w:rsidRPr="00D549EA" w:rsidRDefault="006708A4" w:rsidP="006708A4">
            <w:pPr>
              <w:jc w:val="center"/>
              <w:rPr>
                <w:kern w:val="0"/>
                <w:sz w:val="18"/>
                <w:szCs w:val="18"/>
              </w:rPr>
            </w:pPr>
            <w:r w:rsidRPr="00D549EA">
              <w:rPr>
                <w:rFonts w:hint="eastAsia"/>
                <w:kern w:val="0"/>
                <w:sz w:val="18"/>
                <w:szCs w:val="18"/>
              </w:rPr>
              <w:t>乙苯</w:t>
            </w:r>
          </w:p>
        </w:tc>
        <w:tc>
          <w:tcPr>
            <w:tcW w:w="1237" w:type="pct"/>
            <w:shd w:val="clear" w:color="auto" w:fill="auto"/>
            <w:vAlign w:val="center"/>
          </w:tcPr>
          <w:p w14:paraId="676CFF72" w14:textId="77777777" w:rsidR="006708A4" w:rsidRPr="00D549EA" w:rsidRDefault="006708A4" w:rsidP="006708A4">
            <w:pPr>
              <w:jc w:val="center"/>
              <w:rPr>
                <w:kern w:val="0"/>
                <w:sz w:val="18"/>
                <w:szCs w:val="18"/>
              </w:rPr>
            </w:pPr>
            <w:r w:rsidRPr="00D549EA">
              <w:rPr>
                <w:rFonts w:hint="eastAsia"/>
                <w:kern w:val="0"/>
                <w:sz w:val="18"/>
                <w:szCs w:val="18"/>
              </w:rPr>
              <w:t>11.</w:t>
            </w:r>
            <w:r w:rsidRPr="00D549EA">
              <w:rPr>
                <w:kern w:val="0"/>
                <w:sz w:val="18"/>
                <w:szCs w:val="18"/>
              </w:rPr>
              <w:t>527</w:t>
            </w:r>
          </w:p>
        </w:tc>
        <w:tc>
          <w:tcPr>
            <w:tcW w:w="1229" w:type="pct"/>
            <w:shd w:val="clear" w:color="auto" w:fill="auto"/>
            <w:vAlign w:val="center"/>
          </w:tcPr>
          <w:p w14:paraId="5B90A116" w14:textId="77777777" w:rsidR="006708A4" w:rsidRPr="00D549EA" w:rsidRDefault="006708A4" w:rsidP="006708A4">
            <w:pPr>
              <w:jc w:val="center"/>
              <w:rPr>
                <w:kern w:val="0"/>
                <w:sz w:val="18"/>
                <w:szCs w:val="18"/>
              </w:rPr>
            </w:pPr>
            <w:r w:rsidRPr="00D549EA">
              <w:rPr>
                <w:rFonts w:hint="eastAsia"/>
                <w:kern w:val="0"/>
                <w:sz w:val="18"/>
                <w:szCs w:val="18"/>
              </w:rPr>
              <w:t>106</w:t>
            </w:r>
          </w:p>
        </w:tc>
        <w:tc>
          <w:tcPr>
            <w:tcW w:w="1229" w:type="pct"/>
            <w:shd w:val="clear" w:color="auto" w:fill="auto"/>
            <w:vAlign w:val="center"/>
          </w:tcPr>
          <w:p w14:paraId="5680BFAD" w14:textId="77777777" w:rsidR="006708A4" w:rsidRPr="00D549EA" w:rsidRDefault="006708A4" w:rsidP="006708A4">
            <w:pPr>
              <w:jc w:val="center"/>
              <w:rPr>
                <w:kern w:val="0"/>
                <w:sz w:val="18"/>
                <w:szCs w:val="18"/>
              </w:rPr>
            </w:pPr>
            <w:r w:rsidRPr="00D549EA">
              <w:rPr>
                <w:rFonts w:hint="eastAsia"/>
                <w:kern w:val="0"/>
                <w:sz w:val="18"/>
                <w:szCs w:val="18"/>
              </w:rPr>
              <w:t>91</w:t>
            </w:r>
          </w:p>
        </w:tc>
      </w:tr>
      <w:tr w:rsidR="006708A4" w:rsidRPr="00D549EA" w14:paraId="0ED05347" w14:textId="77777777" w:rsidTr="00435A4D">
        <w:trPr>
          <w:trHeight w:val="50"/>
          <w:jc w:val="center"/>
        </w:trPr>
        <w:tc>
          <w:tcPr>
            <w:tcW w:w="436" w:type="pct"/>
            <w:shd w:val="clear" w:color="auto" w:fill="auto"/>
            <w:vAlign w:val="center"/>
          </w:tcPr>
          <w:p w14:paraId="36DBE705" w14:textId="77777777" w:rsidR="006708A4" w:rsidRPr="00D549EA" w:rsidRDefault="006708A4" w:rsidP="006708A4">
            <w:pPr>
              <w:jc w:val="center"/>
              <w:rPr>
                <w:kern w:val="0"/>
                <w:sz w:val="18"/>
                <w:szCs w:val="18"/>
              </w:rPr>
            </w:pPr>
            <w:r w:rsidRPr="00D549EA">
              <w:rPr>
                <w:kern w:val="0"/>
                <w:sz w:val="18"/>
                <w:szCs w:val="18"/>
              </w:rPr>
              <w:t>16</w:t>
            </w:r>
          </w:p>
        </w:tc>
        <w:tc>
          <w:tcPr>
            <w:tcW w:w="869" w:type="pct"/>
            <w:shd w:val="clear" w:color="auto" w:fill="auto"/>
            <w:noWrap/>
            <w:vAlign w:val="center"/>
          </w:tcPr>
          <w:p w14:paraId="2D3A6FD4" w14:textId="77777777" w:rsidR="006708A4" w:rsidRPr="00D549EA" w:rsidRDefault="006708A4" w:rsidP="006708A4">
            <w:pPr>
              <w:jc w:val="center"/>
              <w:rPr>
                <w:kern w:val="0"/>
                <w:sz w:val="18"/>
                <w:szCs w:val="18"/>
              </w:rPr>
            </w:pPr>
            <w:r w:rsidRPr="00D549EA">
              <w:rPr>
                <w:rFonts w:hint="eastAsia"/>
                <w:kern w:val="0"/>
                <w:sz w:val="18"/>
                <w:szCs w:val="18"/>
              </w:rPr>
              <w:t>间二甲苯</w:t>
            </w:r>
          </w:p>
        </w:tc>
        <w:tc>
          <w:tcPr>
            <w:tcW w:w="1237" w:type="pct"/>
            <w:shd w:val="clear" w:color="auto" w:fill="auto"/>
            <w:vAlign w:val="center"/>
          </w:tcPr>
          <w:p w14:paraId="35E0D6A8" w14:textId="77777777" w:rsidR="006708A4" w:rsidRPr="00D549EA" w:rsidRDefault="006708A4" w:rsidP="006708A4">
            <w:pPr>
              <w:jc w:val="center"/>
              <w:rPr>
                <w:kern w:val="0"/>
                <w:sz w:val="18"/>
                <w:szCs w:val="18"/>
              </w:rPr>
            </w:pPr>
            <w:r w:rsidRPr="00D549EA">
              <w:rPr>
                <w:rFonts w:hint="eastAsia"/>
                <w:kern w:val="0"/>
                <w:sz w:val="18"/>
                <w:szCs w:val="18"/>
              </w:rPr>
              <w:t>12.358</w:t>
            </w:r>
          </w:p>
        </w:tc>
        <w:tc>
          <w:tcPr>
            <w:tcW w:w="1229" w:type="pct"/>
            <w:shd w:val="clear" w:color="auto" w:fill="auto"/>
            <w:vAlign w:val="center"/>
          </w:tcPr>
          <w:p w14:paraId="0D97BF2E" w14:textId="77777777" w:rsidR="006708A4" w:rsidRPr="00D549EA" w:rsidRDefault="006708A4" w:rsidP="006708A4">
            <w:pPr>
              <w:jc w:val="center"/>
              <w:rPr>
                <w:kern w:val="0"/>
                <w:sz w:val="18"/>
                <w:szCs w:val="18"/>
              </w:rPr>
            </w:pPr>
            <w:r w:rsidRPr="00D549EA">
              <w:rPr>
                <w:rFonts w:hint="eastAsia"/>
                <w:kern w:val="0"/>
                <w:sz w:val="18"/>
                <w:szCs w:val="18"/>
              </w:rPr>
              <w:t>106</w:t>
            </w:r>
          </w:p>
        </w:tc>
        <w:tc>
          <w:tcPr>
            <w:tcW w:w="1229" w:type="pct"/>
            <w:shd w:val="clear" w:color="auto" w:fill="auto"/>
            <w:vAlign w:val="center"/>
          </w:tcPr>
          <w:p w14:paraId="118DFA84" w14:textId="77777777" w:rsidR="006708A4" w:rsidRPr="00D549EA" w:rsidRDefault="006708A4" w:rsidP="006708A4">
            <w:pPr>
              <w:jc w:val="center"/>
              <w:rPr>
                <w:kern w:val="0"/>
                <w:sz w:val="18"/>
                <w:szCs w:val="18"/>
              </w:rPr>
            </w:pPr>
            <w:r w:rsidRPr="00D549EA">
              <w:rPr>
                <w:rFonts w:hint="eastAsia"/>
                <w:kern w:val="0"/>
                <w:sz w:val="18"/>
                <w:szCs w:val="18"/>
              </w:rPr>
              <w:t>91</w:t>
            </w:r>
          </w:p>
        </w:tc>
      </w:tr>
      <w:tr w:rsidR="006708A4" w:rsidRPr="00D549EA" w14:paraId="3F8C8409" w14:textId="77777777" w:rsidTr="00435A4D">
        <w:trPr>
          <w:trHeight w:val="50"/>
          <w:jc w:val="center"/>
        </w:trPr>
        <w:tc>
          <w:tcPr>
            <w:tcW w:w="436" w:type="pct"/>
            <w:shd w:val="clear" w:color="auto" w:fill="auto"/>
            <w:vAlign w:val="center"/>
          </w:tcPr>
          <w:p w14:paraId="69177C8B" w14:textId="77777777" w:rsidR="006708A4" w:rsidRPr="00D549EA" w:rsidRDefault="006708A4" w:rsidP="006708A4">
            <w:pPr>
              <w:jc w:val="center"/>
              <w:rPr>
                <w:kern w:val="0"/>
                <w:sz w:val="18"/>
                <w:szCs w:val="18"/>
              </w:rPr>
            </w:pPr>
            <w:r w:rsidRPr="00D549EA">
              <w:rPr>
                <w:kern w:val="0"/>
                <w:sz w:val="18"/>
                <w:szCs w:val="18"/>
              </w:rPr>
              <w:t>17</w:t>
            </w:r>
          </w:p>
        </w:tc>
        <w:tc>
          <w:tcPr>
            <w:tcW w:w="869" w:type="pct"/>
            <w:shd w:val="clear" w:color="auto" w:fill="auto"/>
            <w:noWrap/>
            <w:vAlign w:val="center"/>
          </w:tcPr>
          <w:p w14:paraId="4511D1B6" w14:textId="77777777" w:rsidR="006708A4" w:rsidRPr="00D549EA" w:rsidRDefault="006708A4" w:rsidP="006708A4">
            <w:pPr>
              <w:jc w:val="center"/>
              <w:rPr>
                <w:kern w:val="0"/>
                <w:sz w:val="18"/>
                <w:szCs w:val="18"/>
              </w:rPr>
            </w:pPr>
            <w:r w:rsidRPr="00D549EA">
              <w:rPr>
                <w:rFonts w:hint="eastAsia"/>
                <w:kern w:val="0"/>
                <w:sz w:val="18"/>
                <w:szCs w:val="18"/>
              </w:rPr>
              <w:t>对二甲苯</w:t>
            </w:r>
          </w:p>
        </w:tc>
        <w:tc>
          <w:tcPr>
            <w:tcW w:w="1237" w:type="pct"/>
            <w:shd w:val="clear" w:color="auto" w:fill="auto"/>
            <w:vAlign w:val="center"/>
          </w:tcPr>
          <w:p w14:paraId="57A71E90" w14:textId="77777777" w:rsidR="006708A4" w:rsidRPr="00D549EA" w:rsidRDefault="006708A4" w:rsidP="006708A4">
            <w:pPr>
              <w:jc w:val="center"/>
              <w:rPr>
                <w:kern w:val="0"/>
                <w:sz w:val="18"/>
                <w:szCs w:val="18"/>
              </w:rPr>
            </w:pPr>
            <w:r w:rsidRPr="00D549EA">
              <w:rPr>
                <w:rFonts w:hint="eastAsia"/>
                <w:kern w:val="0"/>
                <w:sz w:val="18"/>
                <w:szCs w:val="18"/>
              </w:rPr>
              <w:t>12.</w:t>
            </w:r>
            <w:r w:rsidRPr="00D549EA">
              <w:rPr>
                <w:kern w:val="0"/>
                <w:sz w:val="18"/>
                <w:szCs w:val="18"/>
              </w:rPr>
              <w:t>501</w:t>
            </w:r>
          </w:p>
        </w:tc>
        <w:tc>
          <w:tcPr>
            <w:tcW w:w="1229" w:type="pct"/>
            <w:shd w:val="clear" w:color="auto" w:fill="auto"/>
            <w:vAlign w:val="center"/>
          </w:tcPr>
          <w:p w14:paraId="414C6649" w14:textId="77777777" w:rsidR="006708A4" w:rsidRPr="00D549EA" w:rsidRDefault="006708A4" w:rsidP="006708A4">
            <w:pPr>
              <w:jc w:val="center"/>
              <w:rPr>
                <w:kern w:val="0"/>
                <w:sz w:val="18"/>
                <w:szCs w:val="18"/>
              </w:rPr>
            </w:pPr>
            <w:r w:rsidRPr="00D549EA">
              <w:rPr>
                <w:rFonts w:hint="eastAsia"/>
                <w:kern w:val="0"/>
                <w:sz w:val="18"/>
                <w:szCs w:val="18"/>
              </w:rPr>
              <w:t>106</w:t>
            </w:r>
          </w:p>
        </w:tc>
        <w:tc>
          <w:tcPr>
            <w:tcW w:w="1229" w:type="pct"/>
            <w:shd w:val="clear" w:color="auto" w:fill="auto"/>
            <w:vAlign w:val="center"/>
          </w:tcPr>
          <w:p w14:paraId="2AFCCE8B" w14:textId="77777777" w:rsidR="006708A4" w:rsidRPr="00D549EA" w:rsidRDefault="006708A4" w:rsidP="006708A4">
            <w:pPr>
              <w:jc w:val="center"/>
              <w:rPr>
                <w:kern w:val="0"/>
                <w:sz w:val="18"/>
                <w:szCs w:val="18"/>
              </w:rPr>
            </w:pPr>
            <w:r w:rsidRPr="00D549EA">
              <w:rPr>
                <w:rFonts w:hint="eastAsia"/>
                <w:kern w:val="0"/>
                <w:sz w:val="18"/>
                <w:szCs w:val="18"/>
              </w:rPr>
              <w:t>91</w:t>
            </w:r>
          </w:p>
        </w:tc>
      </w:tr>
      <w:tr w:rsidR="006708A4" w:rsidRPr="00D549EA" w14:paraId="686CD406" w14:textId="77777777">
        <w:trPr>
          <w:trHeight w:val="315"/>
          <w:jc w:val="center"/>
        </w:trPr>
        <w:tc>
          <w:tcPr>
            <w:tcW w:w="436" w:type="pct"/>
            <w:shd w:val="clear" w:color="auto" w:fill="auto"/>
            <w:vAlign w:val="center"/>
          </w:tcPr>
          <w:p w14:paraId="0CB2296F" w14:textId="77777777" w:rsidR="006708A4" w:rsidRPr="00D549EA" w:rsidRDefault="006708A4" w:rsidP="006708A4">
            <w:pPr>
              <w:jc w:val="center"/>
              <w:rPr>
                <w:kern w:val="0"/>
                <w:sz w:val="18"/>
                <w:szCs w:val="18"/>
              </w:rPr>
            </w:pPr>
            <w:r w:rsidRPr="00D549EA">
              <w:rPr>
                <w:kern w:val="0"/>
                <w:sz w:val="18"/>
                <w:szCs w:val="18"/>
              </w:rPr>
              <w:t>18</w:t>
            </w:r>
          </w:p>
        </w:tc>
        <w:tc>
          <w:tcPr>
            <w:tcW w:w="869" w:type="pct"/>
            <w:shd w:val="clear" w:color="auto" w:fill="auto"/>
            <w:noWrap/>
            <w:vAlign w:val="center"/>
          </w:tcPr>
          <w:p w14:paraId="29EC4AD6" w14:textId="77777777" w:rsidR="006708A4" w:rsidRPr="00D549EA" w:rsidRDefault="006708A4" w:rsidP="006708A4">
            <w:pPr>
              <w:jc w:val="center"/>
              <w:rPr>
                <w:kern w:val="0"/>
                <w:sz w:val="18"/>
                <w:szCs w:val="18"/>
              </w:rPr>
            </w:pPr>
            <w:r w:rsidRPr="00D549EA">
              <w:rPr>
                <w:rFonts w:hint="eastAsia"/>
                <w:kern w:val="0"/>
                <w:sz w:val="18"/>
                <w:szCs w:val="18"/>
              </w:rPr>
              <w:t>苯乙烯</w:t>
            </w:r>
          </w:p>
        </w:tc>
        <w:tc>
          <w:tcPr>
            <w:tcW w:w="1237" w:type="pct"/>
            <w:shd w:val="clear" w:color="auto" w:fill="auto"/>
            <w:vAlign w:val="center"/>
          </w:tcPr>
          <w:p w14:paraId="68FFC077" w14:textId="77777777" w:rsidR="006708A4" w:rsidRPr="00D549EA" w:rsidRDefault="006708A4" w:rsidP="006708A4">
            <w:pPr>
              <w:jc w:val="center"/>
              <w:rPr>
                <w:kern w:val="0"/>
                <w:sz w:val="18"/>
                <w:szCs w:val="18"/>
              </w:rPr>
            </w:pPr>
            <w:r w:rsidRPr="00D549EA">
              <w:rPr>
                <w:rFonts w:hint="eastAsia"/>
                <w:kern w:val="0"/>
                <w:sz w:val="18"/>
                <w:szCs w:val="18"/>
              </w:rPr>
              <w:t>14.5</w:t>
            </w:r>
            <w:r w:rsidRPr="00D549EA">
              <w:rPr>
                <w:kern w:val="0"/>
                <w:sz w:val="18"/>
                <w:szCs w:val="18"/>
              </w:rPr>
              <w:t>4</w:t>
            </w:r>
          </w:p>
        </w:tc>
        <w:tc>
          <w:tcPr>
            <w:tcW w:w="1229" w:type="pct"/>
            <w:shd w:val="clear" w:color="auto" w:fill="auto"/>
            <w:vAlign w:val="center"/>
          </w:tcPr>
          <w:p w14:paraId="3687956F" w14:textId="77777777" w:rsidR="006708A4" w:rsidRPr="00D549EA" w:rsidRDefault="006708A4" w:rsidP="006708A4">
            <w:pPr>
              <w:jc w:val="center"/>
              <w:rPr>
                <w:kern w:val="0"/>
                <w:sz w:val="18"/>
                <w:szCs w:val="18"/>
              </w:rPr>
            </w:pPr>
            <w:r w:rsidRPr="00D549EA">
              <w:rPr>
                <w:rFonts w:hint="eastAsia"/>
                <w:kern w:val="0"/>
                <w:sz w:val="18"/>
                <w:szCs w:val="18"/>
              </w:rPr>
              <w:t>91</w:t>
            </w:r>
          </w:p>
        </w:tc>
        <w:tc>
          <w:tcPr>
            <w:tcW w:w="1229" w:type="pct"/>
            <w:shd w:val="clear" w:color="auto" w:fill="auto"/>
            <w:vAlign w:val="center"/>
          </w:tcPr>
          <w:p w14:paraId="0A7C9500" w14:textId="77777777" w:rsidR="006708A4" w:rsidRPr="00D549EA" w:rsidRDefault="006708A4" w:rsidP="006708A4">
            <w:pPr>
              <w:jc w:val="center"/>
              <w:rPr>
                <w:kern w:val="0"/>
                <w:sz w:val="18"/>
                <w:szCs w:val="18"/>
              </w:rPr>
            </w:pPr>
            <w:r w:rsidRPr="00D549EA">
              <w:rPr>
                <w:rFonts w:hint="eastAsia"/>
                <w:kern w:val="0"/>
                <w:sz w:val="18"/>
                <w:szCs w:val="18"/>
              </w:rPr>
              <w:t>104</w:t>
            </w:r>
          </w:p>
        </w:tc>
      </w:tr>
      <w:tr w:rsidR="006708A4" w:rsidRPr="00D549EA" w14:paraId="60893B03" w14:textId="77777777" w:rsidTr="00435A4D">
        <w:trPr>
          <w:trHeight w:val="50"/>
          <w:jc w:val="center"/>
        </w:trPr>
        <w:tc>
          <w:tcPr>
            <w:tcW w:w="436" w:type="pct"/>
            <w:shd w:val="clear" w:color="auto" w:fill="auto"/>
            <w:vAlign w:val="center"/>
          </w:tcPr>
          <w:p w14:paraId="320EDEC5" w14:textId="77777777" w:rsidR="006708A4" w:rsidRPr="00D549EA" w:rsidRDefault="006708A4" w:rsidP="006708A4">
            <w:pPr>
              <w:jc w:val="center"/>
              <w:rPr>
                <w:kern w:val="0"/>
                <w:sz w:val="18"/>
                <w:szCs w:val="18"/>
              </w:rPr>
            </w:pPr>
            <w:r w:rsidRPr="00D549EA">
              <w:rPr>
                <w:kern w:val="0"/>
                <w:sz w:val="18"/>
                <w:szCs w:val="18"/>
              </w:rPr>
              <w:t>19</w:t>
            </w:r>
          </w:p>
        </w:tc>
        <w:tc>
          <w:tcPr>
            <w:tcW w:w="869" w:type="pct"/>
            <w:shd w:val="clear" w:color="auto" w:fill="auto"/>
            <w:noWrap/>
            <w:vAlign w:val="center"/>
          </w:tcPr>
          <w:p w14:paraId="7F84F751" w14:textId="77777777" w:rsidR="006708A4" w:rsidRPr="00D549EA" w:rsidRDefault="006708A4" w:rsidP="006708A4">
            <w:pPr>
              <w:jc w:val="center"/>
              <w:rPr>
                <w:kern w:val="0"/>
                <w:sz w:val="18"/>
                <w:szCs w:val="18"/>
              </w:rPr>
            </w:pPr>
            <w:r w:rsidRPr="00D549EA">
              <w:rPr>
                <w:rFonts w:hint="eastAsia"/>
                <w:kern w:val="0"/>
                <w:sz w:val="18"/>
                <w:szCs w:val="18"/>
              </w:rPr>
              <w:t>邻二甲苯</w:t>
            </w:r>
          </w:p>
        </w:tc>
        <w:tc>
          <w:tcPr>
            <w:tcW w:w="1237" w:type="pct"/>
            <w:shd w:val="clear" w:color="auto" w:fill="auto"/>
            <w:vAlign w:val="center"/>
          </w:tcPr>
          <w:p w14:paraId="2B10D0C5" w14:textId="77777777" w:rsidR="006708A4" w:rsidRPr="00D549EA" w:rsidRDefault="006708A4" w:rsidP="006708A4">
            <w:pPr>
              <w:jc w:val="center"/>
              <w:rPr>
                <w:kern w:val="0"/>
                <w:sz w:val="18"/>
                <w:szCs w:val="18"/>
              </w:rPr>
            </w:pPr>
            <w:r w:rsidRPr="00D549EA">
              <w:rPr>
                <w:rFonts w:hint="eastAsia"/>
                <w:kern w:val="0"/>
                <w:sz w:val="18"/>
                <w:szCs w:val="18"/>
              </w:rPr>
              <w:t>14.602</w:t>
            </w:r>
          </w:p>
        </w:tc>
        <w:tc>
          <w:tcPr>
            <w:tcW w:w="1229" w:type="pct"/>
            <w:shd w:val="clear" w:color="auto" w:fill="auto"/>
            <w:vAlign w:val="center"/>
          </w:tcPr>
          <w:p w14:paraId="3F25D03C" w14:textId="77777777" w:rsidR="006708A4" w:rsidRPr="00D549EA" w:rsidRDefault="006708A4" w:rsidP="006708A4">
            <w:pPr>
              <w:jc w:val="center"/>
              <w:rPr>
                <w:kern w:val="0"/>
                <w:sz w:val="18"/>
                <w:szCs w:val="18"/>
              </w:rPr>
            </w:pPr>
            <w:r w:rsidRPr="00D549EA">
              <w:rPr>
                <w:rFonts w:hint="eastAsia"/>
                <w:kern w:val="0"/>
                <w:sz w:val="18"/>
                <w:szCs w:val="18"/>
              </w:rPr>
              <w:t>106</w:t>
            </w:r>
          </w:p>
        </w:tc>
        <w:tc>
          <w:tcPr>
            <w:tcW w:w="1229" w:type="pct"/>
            <w:shd w:val="clear" w:color="auto" w:fill="auto"/>
            <w:vAlign w:val="center"/>
          </w:tcPr>
          <w:p w14:paraId="28B27041" w14:textId="77777777" w:rsidR="006708A4" w:rsidRPr="00D549EA" w:rsidRDefault="006708A4" w:rsidP="006708A4">
            <w:pPr>
              <w:jc w:val="center"/>
              <w:rPr>
                <w:kern w:val="0"/>
                <w:sz w:val="18"/>
                <w:szCs w:val="18"/>
              </w:rPr>
            </w:pPr>
            <w:r w:rsidRPr="00D549EA">
              <w:rPr>
                <w:rFonts w:hint="eastAsia"/>
                <w:kern w:val="0"/>
                <w:sz w:val="18"/>
                <w:szCs w:val="18"/>
              </w:rPr>
              <w:t>91</w:t>
            </w:r>
          </w:p>
        </w:tc>
      </w:tr>
      <w:tr w:rsidR="006708A4" w:rsidRPr="00D549EA" w14:paraId="6318A8EF" w14:textId="77777777" w:rsidTr="00435A4D">
        <w:trPr>
          <w:trHeight w:val="50"/>
          <w:jc w:val="center"/>
        </w:trPr>
        <w:tc>
          <w:tcPr>
            <w:tcW w:w="436" w:type="pct"/>
            <w:shd w:val="clear" w:color="auto" w:fill="auto"/>
            <w:vAlign w:val="center"/>
          </w:tcPr>
          <w:p w14:paraId="0BA9D449" w14:textId="77777777" w:rsidR="006708A4" w:rsidRPr="00D549EA" w:rsidRDefault="006708A4" w:rsidP="006708A4">
            <w:pPr>
              <w:jc w:val="center"/>
              <w:rPr>
                <w:kern w:val="0"/>
                <w:sz w:val="18"/>
                <w:szCs w:val="18"/>
              </w:rPr>
            </w:pPr>
            <w:r w:rsidRPr="00D549EA">
              <w:rPr>
                <w:kern w:val="0"/>
                <w:sz w:val="18"/>
                <w:szCs w:val="18"/>
              </w:rPr>
              <w:t>20</w:t>
            </w:r>
          </w:p>
        </w:tc>
        <w:tc>
          <w:tcPr>
            <w:tcW w:w="869" w:type="pct"/>
            <w:shd w:val="clear" w:color="auto" w:fill="auto"/>
            <w:noWrap/>
            <w:vAlign w:val="center"/>
          </w:tcPr>
          <w:p w14:paraId="0D41A11B" w14:textId="77777777" w:rsidR="006708A4" w:rsidRPr="00D549EA" w:rsidRDefault="006708A4" w:rsidP="006708A4">
            <w:pPr>
              <w:jc w:val="center"/>
              <w:rPr>
                <w:kern w:val="0"/>
                <w:sz w:val="18"/>
                <w:szCs w:val="18"/>
              </w:rPr>
            </w:pPr>
            <w:r w:rsidRPr="00D549EA">
              <w:rPr>
                <w:rFonts w:hint="eastAsia"/>
                <w:kern w:val="0"/>
                <w:sz w:val="18"/>
                <w:szCs w:val="18"/>
              </w:rPr>
              <w:t>正壬烷</w:t>
            </w:r>
          </w:p>
        </w:tc>
        <w:tc>
          <w:tcPr>
            <w:tcW w:w="1237" w:type="pct"/>
            <w:shd w:val="clear" w:color="auto" w:fill="auto"/>
            <w:vAlign w:val="center"/>
          </w:tcPr>
          <w:p w14:paraId="29CE3F35" w14:textId="77777777" w:rsidR="006708A4" w:rsidRPr="00D549EA" w:rsidRDefault="006708A4" w:rsidP="006708A4">
            <w:pPr>
              <w:jc w:val="center"/>
              <w:rPr>
                <w:kern w:val="0"/>
                <w:sz w:val="18"/>
                <w:szCs w:val="18"/>
              </w:rPr>
            </w:pPr>
            <w:r w:rsidRPr="00D549EA">
              <w:rPr>
                <w:kern w:val="0"/>
                <w:sz w:val="18"/>
                <w:szCs w:val="18"/>
              </w:rPr>
              <w:t>15.933</w:t>
            </w:r>
          </w:p>
        </w:tc>
        <w:tc>
          <w:tcPr>
            <w:tcW w:w="1229" w:type="pct"/>
            <w:shd w:val="clear" w:color="auto" w:fill="auto"/>
            <w:vAlign w:val="center"/>
          </w:tcPr>
          <w:p w14:paraId="685BA925" w14:textId="77777777" w:rsidR="006708A4" w:rsidRPr="00D549EA" w:rsidRDefault="006708A4" w:rsidP="006708A4">
            <w:pPr>
              <w:jc w:val="center"/>
              <w:rPr>
                <w:kern w:val="0"/>
                <w:sz w:val="18"/>
                <w:szCs w:val="18"/>
              </w:rPr>
            </w:pPr>
            <w:r w:rsidRPr="00D549EA">
              <w:rPr>
                <w:rFonts w:hint="eastAsia"/>
                <w:kern w:val="0"/>
                <w:sz w:val="18"/>
                <w:szCs w:val="18"/>
              </w:rPr>
              <w:t>57</w:t>
            </w:r>
          </w:p>
        </w:tc>
        <w:tc>
          <w:tcPr>
            <w:tcW w:w="1229" w:type="pct"/>
            <w:shd w:val="clear" w:color="auto" w:fill="auto"/>
            <w:vAlign w:val="center"/>
          </w:tcPr>
          <w:p w14:paraId="1F74E8EE" w14:textId="77777777" w:rsidR="006708A4" w:rsidRPr="00D549EA" w:rsidRDefault="006708A4" w:rsidP="006708A4">
            <w:pPr>
              <w:jc w:val="center"/>
              <w:rPr>
                <w:kern w:val="0"/>
                <w:sz w:val="18"/>
                <w:szCs w:val="18"/>
              </w:rPr>
            </w:pPr>
            <w:r w:rsidRPr="00D549EA">
              <w:rPr>
                <w:rFonts w:hint="eastAsia"/>
                <w:kern w:val="0"/>
                <w:sz w:val="18"/>
                <w:szCs w:val="18"/>
              </w:rPr>
              <w:t>43</w:t>
            </w:r>
          </w:p>
        </w:tc>
      </w:tr>
      <w:tr w:rsidR="006708A4" w:rsidRPr="00D549EA" w14:paraId="10FC42DD" w14:textId="77777777">
        <w:trPr>
          <w:trHeight w:val="390"/>
          <w:jc w:val="center"/>
        </w:trPr>
        <w:tc>
          <w:tcPr>
            <w:tcW w:w="436" w:type="pct"/>
            <w:shd w:val="clear" w:color="auto" w:fill="auto"/>
            <w:vAlign w:val="center"/>
          </w:tcPr>
          <w:p w14:paraId="4415B4B0" w14:textId="77777777" w:rsidR="006708A4" w:rsidRPr="00D549EA" w:rsidRDefault="006708A4" w:rsidP="006708A4">
            <w:pPr>
              <w:jc w:val="center"/>
              <w:rPr>
                <w:kern w:val="0"/>
                <w:sz w:val="18"/>
                <w:szCs w:val="18"/>
              </w:rPr>
            </w:pPr>
            <w:r w:rsidRPr="00D549EA">
              <w:rPr>
                <w:kern w:val="0"/>
                <w:sz w:val="18"/>
                <w:szCs w:val="18"/>
              </w:rPr>
              <w:lastRenderedPageBreak/>
              <w:t>21</w:t>
            </w:r>
          </w:p>
        </w:tc>
        <w:tc>
          <w:tcPr>
            <w:tcW w:w="869" w:type="pct"/>
            <w:shd w:val="clear" w:color="auto" w:fill="auto"/>
            <w:noWrap/>
            <w:vAlign w:val="center"/>
          </w:tcPr>
          <w:p w14:paraId="0FC191F1" w14:textId="77777777" w:rsidR="006708A4" w:rsidRPr="00D549EA" w:rsidRDefault="006708A4" w:rsidP="006708A4">
            <w:pPr>
              <w:jc w:val="center"/>
              <w:rPr>
                <w:kern w:val="0"/>
                <w:sz w:val="18"/>
                <w:szCs w:val="18"/>
              </w:rPr>
            </w:pPr>
            <w:r w:rsidRPr="00D549EA">
              <w:rPr>
                <w:rFonts w:hint="eastAsia"/>
                <w:kern w:val="0"/>
                <w:sz w:val="18"/>
                <w:szCs w:val="18"/>
              </w:rPr>
              <w:t>1,4</w:t>
            </w:r>
            <w:r w:rsidRPr="00D549EA">
              <w:rPr>
                <w:kern w:val="0"/>
                <w:sz w:val="18"/>
                <w:szCs w:val="18"/>
              </w:rPr>
              <w:t>-</w:t>
            </w:r>
            <w:r w:rsidRPr="00D549EA">
              <w:rPr>
                <w:kern w:val="0"/>
                <w:sz w:val="18"/>
                <w:szCs w:val="18"/>
              </w:rPr>
              <w:t>二氯苯</w:t>
            </w:r>
          </w:p>
        </w:tc>
        <w:tc>
          <w:tcPr>
            <w:tcW w:w="1237" w:type="pct"/>
            <w:shd w:val="clear" w:color="auto" w:fill="auto"/>
            <w:vAlign w:val="center"/>
          </w:tcPr>
          <w:p w14:paraId="10088167" w14:textId="77777777" w:rsidR="006708A4" w:rsidRPr="00D549EA" w:rsidRDefault="006708A4" w:rsidP="006708A4">
            <w:pPr>
              <w:jc w:val="center"/>
              <w:rPr>
                <w:kern w:val="0"/>
                <w:sz w:val="18"/>
                <w:szCs w:val="18"/>
              </w:rPr>
            </w:pPr>
            <w:r w:rsidRPr="00D549EA">
              <w:rPr>
                <w:rFonts w:hint="eastAsia"/>
                <w:kern w:val="0"/>
                <w:sz w:val="18"/>
                <w:szCs w:val="18"/>
              </w:rPr>
              <w:t>20.960</w:t>
            </w:r>
          </w:p>
        </w:tc>
        <w:tc>
          <w:tcPr>
            <w:tcW w:w="1229" w:type="pct"/>
            <w:shd w:val="clear" w:color="auto" w:fill="auto"/>
            <w:vAlign w:val="center"/>
          </w:tcPr>
          <w:p w14:paraId="3158FE65" w14:textId="77777777" w:rsidR="006708A4" w:rsidRPr="00D549EA" w:rsidRDefault="006708A4" w:rsidP="006708A4">
            <w:pPr>
              <w:jc w:val="center"/>
              <w:rPr>
                <w:kern w:val="0"/>
                <w:sz w:val="18"/>
                <w:szCs w:val="18"/>
              </w:rPr>
            </w:pPr>
            <w:r w:rsidRPr="00D549EA">
              <w:rPr>
                <w:rFonts w:hint="eastAsia"/>
                <w:kern w:val="0"/>
                <w:sz w:val="18"/>
                <w:szCs w:val="18"/>
              </w:rPr>
              <w:t>111</w:t>
            </w:r>
          </w:p>
        </w:tc>
        <w:tc>
          <w:tcPr>
            <w:tcW w:w="1229" w:type="pct"/>
            <w:shd w:val="clear" w:color="auto" w:fill="auto"/>
            <w:vAlign w:val="center"/>
          </w:tcPr>
          <w:p w14:paraId="3E244873" w14:textId="77777777" w:rsidR="006708A4" w:rsidRPr="00D549EA" w:rsidRDefault="006708A4" w:rsidP="006708A4">
            <w:pPr>
              <w:jc w:val="center"/>
              <w:rPr>
                <w:kern w:val="0"/>
                <w:sz w:val="18"/>
                <w:szCs w:val="18"/>
              </w:rPr>
            </w:pPr>
            <w:r w:rsidRPr="00D549EA">
              <w:rPr>
                <w:rFonts w:hint="eastAsia"/>
                <w:kern w:val="0"/>
                <w:sz w:val="18"/>
                <w:szCs w:val="18"/>
              </w:rPr>
              <w:t>146</w:t>
            </w:r>
          </w:p>
        </w:tc>
      </w:tr>
      <w:tr w:rsidR="006708A4" w:rsidRPr="00D549EA" w14:paraId="5947F77C" w14:textId="77777777" w:rsidTr="00435A4D">
        <w:trPr>
          <w:trHeight w:val="50"/>
          <w:jc w:val="center"/>
        </w:trPr>
        <w:tc>
          <w:tcPr>
            <w:tcW w:w="436" w:type="pct"/>
            <w:shd w:val="clear" w:color="auto" w:fill="auto"/>
            <w:vAlign w:val="center"/>
          </w:tcPr>
          <w:p w14:paraId="389DDF05" w14:textId="77777777" w:rsidR="006708A4" w:rsidRPr="00D549EA" w:rsidRDefault="006708A4" w:rsidP="006708A4">
            <w:pPr>
              <w:jc w:val="center"/>
              <w:rPr>
                <w:kern w:val="0"/>
                <w:sz w:val="18"/>
                <w:szCs w:val="18"/>
              </w:rPr>
            </w:pPr>
            <w:r w:rsidRPr="00D549EA">
              <w:rPr>
                <w:kern w:val="0"/>
                <w:sz w:val="18"/>
                <w:szCs w:val="18"/>
              </w:rPr>
              <w:t>22</w:t>
            </w:r>
          </w:p>
        </w:tc>
        <w:tc>
          <w:tcPr>
            <w:tcW w:w="869" w:type="pct"/>
            <w:shd w:val="clear" w:color="auto" w:fill="auto"/>
            <w:noWrap/>
            <w:vAlign w:val="center"/>
          </w:tcPr>
          <w:p w14:paraId="1B818847" w14:textId="77777777" w:rsidR="006708A4" w:rsidRPr="00D549EA" w:rsidRDefault="006708A4" w:rsidP="006708A4">
            <w:pPr>
              <w:jc w:val="center"/>
              <w:rPr>
                <w:kern w:val="0"/>
                <w:sz w:val="18"/>
                <w:szCs w:val="18"/>
              </w:rPr>
            </w:pPr>
            <w:r w:rsidRPr="00D549EA">
              <w:rPr>
                <w:rFonts w:hint="eastAsia"/>
                <w:kern w:val="0"/>
                <w:sz w:val="18"/>
                <w:szCs w:val="18"/>
              </w:rPr>
              <w:t>正</w:t>
            </w:r>
            <w:r w:rsidRPr="00D549EA">
              <w:rPr>
                <w:kern w:val="0"/>
                <w:sz w:val="18"/>
                <w:szCs w:val="18"/>
              </w:rPr>
              <w:t>十六烷</w:t>
            </w:r>
          </w:p>
        </w:tc>
        <w:tc>
          <w:tcPr>
            <w:tcW w:w="1237" w:type="pct"/>
            <w:shd w:val="clear" w:color="auto" w:fill="auto"/>
            <w:vAlign w:val="center"/>
          </w:tcPr>
          <w:p w14:paraId="5355CDE1" w14:textId="77777777" w:rsidR="006708A4" w:rsidRPr="00D549EA" w:rsidRDefault="006708A4" w:rsidP="006708A4">
            <w:pPr>
              <w:jc w:val="center"/>
              <w:rPr>
                <w:kern w:val="0"/>
                <w:sz w:val="18"/>
                <w:szCs w:val="18"/>
              </w:rPr>
            </w:pPr>
            <w:r w:rsidRPr="00D549EA">
              <w:rPr>
                <w:rFonts w:hint="eastAsia"/>
                <w:kern w:val="0"/>
                <w:sz w:val="18"/>
                <w:szCs w:val="18"/>
              </w:rPr>
              <w:t>30.332</w:t>
            </w:r>
          </w:p>
        </w:tc>
        <w:tc>
          <w:tcPr>
            <w:tcW w:w="1229" w:type="pct"/>
            <w:shd w:val="clear" w:color="auto" w:fill="auto"/>
            <w:vAlign w:val="center"/>
          </w:tcPr>
          <w:p w14:paraId="1DC81286" w14:textId="77777777" w:rsidR="006708A4" w:rsidRPr="00D549EA" w:rsidRDefault="006708A4" w:rsidP="006708A4">
            <w:pPr>
              <w:jc w:val="center"/>
              <w:rPr>
                <w:kern w:val="0"/>
                <w:sz w:val="18"/>
                <w:szCs w:val="18"/>
              </w:rPr>
            </w:pPr>
            <w:r w:rsidRPr="00D549EA">
              <w:rPr>
                <w:rFonts w:hint="eastAsia"/>
                <w:kern w:val="0"/>
                <w:sz w:val="18"/>
                <w:szCs w:val="18"/>
              </w:rPr>
              <w:t>71</w:t>
            </w:r>
          </w:p>
        </w:tc>
        <w:tc>
          <w:tcPr>
            <w:tcW w:w="1229" w:type="pct"/>
            <w:shd w:val="clear" w:color="auto" w:fill="auto"/>
            <w:vAlign w:val="center"/>
          </w:tcPr>
          <w:p w14:paraId="1F7B53BB" w14:textId="77777777" w:rsidR="006708A4" w:rsidRPr="00D549EA" w:rsidRDefault="006708A4" w:rsidP="006708A4">
            <w:pPr>
              <w:jc w:val="center"/>
              <w:rPr>
                <w:kern w:val="0"/>
                <w:sz w:val="18"/>
                <w:szCs w:val="18"/>
              </w:rPr>
            </w:pPr>
            <w:r w:rsidRPr="00D549EA">
              <w:rPr>
                <w:rFonts w:hint="eastAsia"/>
                <w:kern w:val="0"/>
                <w:sz w:val="18"/>
                <w:szCs w:val="18"/>
              </w:rPr>
              <w:t>57</w:t>
            </w:r>
          </w:p>
        </w:tc>
      </w:tr>
    </w:tbl>
    <w:p w14:paraId="38EE45FC"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.5.2</w:t>
      </w:r>
      <w:r w:rsidRPr="00D549EA">
        <w:rPr>
          <w:rFonts w:ascii="黑体" w:eastAsia="黑体" w:hAnsi="黑体" w:hint="eastAsia"/>
          <w:szCs w:val="21"/>
        </w:rPr>
        <w:t xml:space="preserve">　校准</w:t>
      </w:r>
    </w:p>
    <w:p w14:paraId="27FFAAA4"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.5.2.1</w:t>
      </w:r>
      <w:r w:rsidRPr="00D549EA">
        <w:rPr>
          <w:rFonts w:ascii="黑体" w:eastAsia="黑体" w:hAnsi="黑体" w:hint="eastAsia"/>
          <w:szCs w:val="21"/>
        </w:rPr>
        <w:t xml:space="preserve">　标准系列的制备</w:t>
      </w:r>
    </w:p>
    <w:p w14:paraId="1642241B" w14:textId="77777777" w:rsidR="006708A4" w:rsidRPr="00D549EA" w:rsidRDefault="006708A4" w:rsidP="006708A4">
      <w:pPr>
        <w:ind w:firstLineChars="200" w:firstLine="420"/>
        <w:rPr>
          <w:bCs/>
          <w:szCs w:val="21"/>
        </w:rPr>
      </w:pPr>
      <w:r w:rsidRPr="00D549EA">
        <w:rPr>
          <w:rFonts w:hint="eastAsia"/>
          <w:bCs/>
          <w:szCs w:val="21"/>
        </w:rPr>
        <w:t>分别吸取不同体积的标准储备溶液，用甲醇定容，配制质量浓度分别为</w:t>
      </w:r>
      <w:r w:rsidRPr="00D549EA">
        <w:rPr>
          <w:bCs/>
          <w:szCs w:val="21"/>
        </w:rPr>
        <w:t>2.5 mg/L</w:t>
      </w:r>
      <w:r w:rsidRPr="00D549EA">
        <w:rPr>
          <w:rFonts w:hint="eastAsia"/>
          <w:bCs/>
          <w:szCs w:val="21"/>
        </w:rPr>
        <w:t>、</w:t>
      </w:r>
      <w:r w:rsidRPr="00D549EA">
        <w:rPr>
          <w:bCs/>
          <w:szCs w:val="21"/>
        </w:rPr>
        <w:t>5 mg/L</w:t>
      </w:r>
      <w:r w:rsidRPr="00D549EA">
        <w:rPr>
          <w:rFonts w:hint="eastAsia"/>
          <w:bCs/>
          <w:szCs w:val="21"/>
        </w:rPr>
        <w:t>、</w:t>
      </w:r>
      <w:r w:rsidRPr="00D549EA">
        <w:rPr>
          <w:bCs/>
          <w:szCs w:val="21"/>
        </w:rPr>
        <w:t>10 mg/L</w:t>
      </w:r>
      <w:r w:rsidRPr="00D549EA">
        <w:rPr>
          <w:rFonts w:hint="eastAsia"/>
          <w:bCs/>
          <w:szCs w:val="21"/>
        </w:rPr>
        <w:t>、</w:t>
      </w:r>
      <w:r w:rsidRPr="00D549EA">
        <w:rPr>
          <w:bCs/>
          <w:szCs w:val="21"/>
        </w:rPr>
        <w:t>20 mg/L</w:t>
      </w:r>
      <w:r w:rsidRPr="00D549EA">
        <w:rPr>
          <w:rFonts w:hint="eastAsia"/>
          <w:bCs/>
          <w:szCs w:val="21"/>
        </w:rPr>
        <w:t>、</w:t>
      </w:r>
      <w:r w:rsidRPr="00D549EA">
        <w:rPr>
          <w:bCs/>
          <w:szCs w:val="21"/>
        </w:rPr>
        <w:t>50 mg/L</w:t>
      </w:r>
      <w:r w:rsidRPr="00D549EA">
        <w:rPr>
          <w:rFonts w:hint="eastAsia"/>
          <w:bCs/>
          <w:szCs w:val="21"/>
        </w:rPr>
        <w:t>、</w:t>
      </w:r>
      <w:r w:rsidRPr="00D549EA">
        <w:rPr>
          <w:bCs/>
          <w:szCs w:val="21"/>
        </w:rPr>
        <w:t>100 mg/L</w:t>
      </w:r>
      <w:r w:rsidRPr="00D549EA">
        <w:rPr>
          <w:rFonts w:hint="eastAsia"/>
          <w:bCs/>
          <w:szCs w:val="21"/>
        </w:rPr>
        <w:t>的标准系列溶液。</w:t>
      </w:r>
    </w:p>
    <w:p w14:paraId="026FE113" w14:textId="77777777" w:rsidR="006708A4" w:rsidRPr="00D549EA" w:rsidRDefault="006708A4" w:rsidP="006708A4">
      <w:pPr>
        <w:ind w:firstLineChars="200" w:firstLine="420"/>
        <w:rPr>
          <w:szCs w:val="21"/>
        </w:rPr>
      </w:pPr>
      <w:r w:rsidRPr="00D549EA">
        <w:rPr>
          <w:rFonts w:hint="eastAsia"/>
          <w:bCs/>
          <w:szCs w:val="21"/>
        </w:rPr>
        <w:t>用微量</w:t>
      </w:r>
      <w:r w:rsidRPr="00D549EA">
        <w:rPr>
          <w:bCs/>
          <w:szCs w:val="21"/>
        </w:rPr>
        <w:t>注射器</w:t>
      </w:r>
      <w:r w:rsidRPr="00D549EA">
        <w:rPr>
          <w:rFonts w:hint="eastAsia"/>
          <w:bCs/>
          <w:szCs w:val="21"/>
        </w:rPr>
        <w:t>移取</w:t>
      </w:r>
      <w:r w:rsidRPr="00D549EA">
        <w:rPr>
          <w:rFonts w:hint="eastAsia"/>
          <w:bCs/>
          <w:szCs w:val="21"/>
        </w:rPr>
        <w:t>10</w:t>
      </w:r>
      <w:r w:rsidRPr="00D549EA">
        <w:rPr>
          <w:bCs/>
          <w:szCs w:val="21"/>
        </w:rPr>
        <w:t xml:space="preserve"> </w:t>
      </w:r>
      <w:r w:rsidRPr="00D549EA">
        <w:rPr>
          <w:szCs w:val="21"/>
        </w:rPr>
        <w:t>µ</w:t>
      </w:r>
      <w:r w:rsidRPr="00D549EA">
        <w:rPr>
          <w:rFonts w:hint="eastAsia"/>
          <w:szCs w:val="21"/>
        </w:rPr>
        <w:t>L</w:t>
      </w:r>
      <w:r w:rsidRPr="00D549EA">
        <w:rPr>
          <w:rFonts w:hint="eastAsia"/>
          <w:szCs w:val="21"/>
        </w:rPr>
        <w:t>标准系列</w:t>
      </w:r>
      <w:r w:rsidRPr="00D549EA">
        <w:rPr>
          <w:szCs w:val="21"/>
        </w:rPr>
        <w:t>溶液</w:t>
      </w:r>
      <w:r w:rsidRPr="00D549EA">
        <w:rPr>
          <w:rFonts w:hint="eastAsia"/>
          <w:szCs w:val="21"/>
        </w:rPr>
        <w:t>注入到液体外标法制备标准系列的注射装置中</w:t>
      </w:r>
      <w:r w:rsidRPr="00D549EA">
        <w:rPr>
          <w:szCs w:val="21"/>
        </w:rPr>
        <w:t>，</w:t>
      </w:r>
      <w:r w:rsidRPr="00D549EA">
        <w:rPr>
          <w:rFonts w:hint="eastAsia"/>
          <w:szCs w:val="21"/>
        </w:rPr>
        <w:t>连接上老化好的</w:t>
      </w:r>
      <w:r w:rsidRPr="00D549EA">
        <w:rPr>
          <w:szCs w:val="21"/>
        </w:rPr>
        <w:t>吸附管，</w:t>
      </w:r>
      <w:r w:rsidRPr="00D549EA">
        <w:rPr>
          <w:rFonts w:hint="eastAsia"/>
          <w:szCs w:val="21"/>
        </w:rPr>
        <w:t>以</w:t>
      </w:r>
      <w:r w:rsidRPr="00D549EA">
        <w:rPr>
          <w:rFonts w:hint="eastAsia"/>
          <w:szCs w:val="21"/>
        </w:rPr>
        <w:t>100</w:t>
      </w:r>
      <w:r w:rsidRPr="00D549EA">
        <w:rPr>
          <w:szCs w:val="21"/>
        </w:rPr>
        <w:t xml:space="preserve"> </w:t>
      </w:r>
      <w:r w:rsidRPr="00D549EA">
        <w:rPr>
          <w:rFonts w:hint="eastAsia"/>
          <w:szCs w:val="21"/>
        </w:rPr>
        <w:t>mL/min</w:t>
      </w:r>
      <w:r w:rsidRPr="00D549EA">
        <w:rPr>
          <w:rFonts w:hint="eastAsia"/>
          <w:szCs w:val="21"/>
        </w:rPr>
        <w:t>的流量</w:t>
      </w:r>
      <w:r w:rsidRPr="00D549EA">
        <w:rPr>
          <w:szCs w:val="21"/>
        </w:rPr>
        <w:t>通</w:t>
      </w:r>
      <w:r w:rsidRPr="00D549EA">
        <w:rPr>
          <w:rFonts w:hint="eastAsia"/>
          <w:szCs w:val="21"/>
        </w:rPr>
        <w:t>氮气</w:t>
      </w:r>
      <w:r w:rsidRPr="00D549EA">
        <w:rPr>
          <w:szCs w:val="21"/>
        </w:rPr>
        <w:t>10 min</w:t>
      </w:r>
      <w:r w:rsidRPr="00D549EA">
        <w:rPr>
          <w:rFonts w:hint="eastAsia"/>
          <w:szCs w:val="21"/>
        </w:rPr>
        <w:t>后</w:t>
      </w:r>
      <w:r w:rsidRPr="00D549EA">
        <w:rPr>
          <w:szCs w:val="21"/>
        </w:rPr>
        <w:t>取下</w:t>
      </w:r>
      <w:r w:rsidRPr="00D549EA">
        <w:rPr>
          <w:rFonts w:hint="eastAsia"/>
          <w:szCs w:val="21"/>
        </w:rPr>
        <w:t>，密封吸附管</w:t>
      </w:r>
      <w:r w:rsidRPr="00D549EA">
        <w:rPr>
          <w:szCs w:val="21"/>
        </w:rPr>
        <w:t>两端</w:t>
      </w:r>
      <w:r w:rsidRPr="00D549EA">
        <w:rPr>
          <w:rFonts w:hint="eastAsia"/>
          <w:szCs w:val="21"/>
        </w:rPr>
        <w:t>。制备成特征</w:t>
      </w:r>
      <w:r w:rsidRPr="00D549EA">
        <w:rPr>
          <w:szCs w:val="21"/>
        </w:rPr>
        <w:t>目标化合物含量分别为</w:t>
      </w:r>
      <w:r w:rsidRPr="00D549EA">
        <w:rPr>
          <w:szCs w:val="21"/>
        </w:rPr>
        <w:t>25 ng</w:t>
      </w:r>
      <w:r w:rsidRPr="00D549EA">
        <w:rPr>
          <w:rFonts w:hint="eastAsia"/>
          <w:szCs w:val="21"/>
        </w:rPr>
        <w:t>、</w:t>
      </w:r>
      <w:r w:rsidRPr="00D549EA">
        <w:rPr>
          <w:szCs w:val="21"/>
        </w:rPr>
        <w:t>50 ng</w:t>
      </w:r>
      <w:r w:rsidRPr="00D549EA">
        <w:rPr>
          <w:rFonts w:hint="eastAsia"/>
          <w:szCs w:val="21"/>
        </w:rPr>
        <w:t>、</w:t>
      </w:r>
      <w:r w:rsidRPr="00D549EA">
        <w:rPr>
          <w:rFonts w:hint="eastAsia"/>
          <w:szCs w:val="21"/>
        </w:rPr>
        <w:t>10</w:t>
      </w:r>
      <w:r w:rsidRPr="00D549EA">
        <w:rPr>
          <w:szCs w:val="21"/>
        </w:rPr>
        <w:t>0 ng</w:t>
      </w:r>
      <w:r w:rsidRPr="00D549EA">
        <w:rPr>
          <w:rFonts w:hint="eastAsia"/>
          <w:szCs w:val="21"/>
        </w:rPr>
        <w:t>、</w:t>
      </w:r>
      <w:r w:rsidRPr="00D549EA">
        <w:rPr>
          <w:szCs w:val="21"/>
        </w:rPr>
        <w:t>2</w:t>
      </w:r>
      <w:r w:rsidRPr="00D549EA">
        <w:rPr>
          <w:rFonts w:hint="eastAsia"/>
          <w:szCs w:val="21"/>
        </w:rPr>
        <w:t>0</w:t>
      </w:r>
      <w:r w:rsidRPr="00D549EA">
        <w:rPr>
          <w:szCs w:val="21"/>
        </w:rPr>
        <w:t>0 ng</w:t>
      </w:r>
      <w:r w:rsidRPr="00D549EA">
        <w:rPr>
          <w:rFonts w:hint="eastAsia"/>
          <w:szCs w:val="21"/>
        </w:rPr>
        <w:t>、</w:t>
      </w:r>
      <w:r w:rsidRPr="00D549EA">
        <w:rPr>
          <w:szCs w:val="21"/>
        </w:rPr>
        <w:t>50</w:t>
      </w:r>
      <w:r w:rsidRPr="00D549EA">
        <w:rPr>
          <w:rFonts w:hint="eastAsia"/>
          <w:szCs w:val="21"/>
        </w:rPr>
        <w:t>0</w:t>
      </w:r>
      <w:r w:rsidRPr="00D549EA">
        <w:rPr>
          <w:szCs w:val="21"/>
        </w:rPr>
        <w:t xml:space="preserve"> ng</w:t>
      </w:r>
      <w:r w:rsidRPr="00D549EA">
        <w:rPr>
          <w:rFonts w:hint="eastAsia"/>
          <w:szCs w:val="21"/>
        </w:rPr>
        <w:t>和</w:t>
      </w:r>
      <w:r w:rsidRPr="00D549EA">
        <w:rPr>
          <w:rFonts w:hint="eastAsia"/>
          <w:szCs w:val="21"/>
        </w:rPr>
        <w:t>100</w:t>
      </w:r>
      <w:r w:rsidRPr="00D549EA">
        <w:rPr>
          <w:szCs w:val="21"/>
        </w:rPr>
        <w:t>0 ng</w:t>
      </w:r>
      <w:r w:rsidRPr="00D549EA">
        <w:rPr>
          <w:rFonts w:hint="eastAsia"/>
          <w:szCs w:val="21"/>
        </w:rPr>
        <w:t>的</w:t>
      </w:r>
      <w:r w:rsidRPr="00D549EA">
        <w:rPr>
          <w:szCs w:val="21"/>
        </w:rPr>
        <w:t>标准系列管。</w:t>
      </w:r>
    </w:p>
    <w:p w14:paraId="191A516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.5.2.2</w:t>
      </w:r>
      <w:r w:rsidRPr="00D549EA">
        <w:rPr>
          <w:rFonts w:ascii="黑体" w:eastAsia="黑体" w:hAnsi="黑体" w:hint="eastAsia"/>
          <w:szCs w:val="21"/>
        </w:rPr>
        <w:t xml:space="preserve">　校准曲线的绘制</w:t>
      </w:r>
    </w:p>
    <w:p w14:paraId="21B17214" w14:textId="77777777" w:rsidR="006708A4" w:rsidRPr="00D549EA" w:rsidRDefault="006708A4" w:rsidP="006708A4">
      <w:pPr>
        <w:ind w:firstLineChars="200" w:firstLine="420"/>
        <w:rPr>
          <w:bCs/>
          <w:color w:val="FF0000"/>
          <w:szCs w:val="21"/>
        </w:rPr>
      </w:pPr>
      <w:r w:rsidRPr="00D549EA">
        <w:rPr>
          <w:rFonts w:hint="eastAsia"/>
          <w:bCs/>
          <w:szCs w:val="21"/>
        </w:rPr>
        <w:t>按照仪器参考条件对标准系列管进行分析，以特征目标化合物</w:t>
      </w:r>
      <w:r w:rsidRPr="00D549EA">
        <w:rPr>
          <w:bCs/>
          <w:szCs w:val="21"/>
        </w:rPr>
        <w:t>质量为横坐标，对应的响应值为</w:t>
      </w:r>
      <w:r w:rsidRPr="00D549EA">
        <w:rPr>
          <w:rFonts w:hint="eastAsia"/>
          <w:bCs/>
          <w:szCs w:val="21"/>
        </w:rPr>
        <w:t>纵坐标，绘制校准曲线。特征目标化合物</w:t>
      </w:r>
      <w:r w:rsidRPr="00D549EA">
        <w:rPr>
          <w:bCs/>
          <w:szCs w:val="21"/>
        </w:rPr>
        <w:t>参考色谱图见图</w:t>
      </w:r>
      <w:r w:rsidRPr="00D549EA">
        <w:rPr>
          <w:rFonts w:hint="eastAsia"/>
          <w:bCs/>
          <w:szCs w:val="21"/>
        </w:rPr>
        <w:t>F.1</w:t>
      </w:r>
      <w:r w:rsidRPr="00D549EA">
        <w:rPr>
          <w:rFonts w:hint="eastAsia"/>
          <w:bCs/>
          <w:szCs w:val="21"/>
        </w:rPr>
        <w:t>。</w:t>
      </w:r>
    </w:p>
    <w:p w14:paraId="2F722057" w14:textId="77777777" w:rsidR="006708A4" w:rsidRPr="00D549EA" w:rsidRDefault="006708A4" w:rsidP="006708A4">
      <w:pPr>
        <w:ind w:firstLineChars="200" w:firstLine="420"/>
        <w:jc w:val="center"/>
        <w:rPr>
          <w:bCs/>
          <w:color w:val="FF0000"/>
          <w:szCs w:val="21"/>
        </w:rPr>
      </w:pPr>
      <w:r w:rsidRPr="00D549EA">
        <w:rPr>
          <w:noProof/>
        </w:rPr>
        <w:drawing>
          <wp:anchor distT="0" distB="0" distL="114300" distR="114300" simplePos="0" relativeHeight="251683840" behindDoc="0" locked="0" layoutInCell="1" allowOverlap="1" wp14:anchorId="29BDE2E6" wp14:editId="74B65284">
            <wp:simplePos x="0" y="0"/>
            <wp:positionH relativeFrom="column">
              <wp:posOffset>139700</wp:posOffset>
            </wp:positionH>
            <wp:positionV relativeFrom="paragraph">
              <wp:posOffset>345440</wp:posOffset>
            </wp:positionV>
            <wp:extent cx="5641340" cy="1558290"/>
            <wp:effectExtent l="19050" t="0" r="0" b="0"/>
            <wp:wrapTopAndBottom/>
            <wp:docPr id="258"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01"/>
                    <pic:cNvPicPr>
                      <a:picLocks noChangeAspect="1" noChangeArrowheads="1"/>
                    </pic:cNvPicPr>
                  </pic:nvPicPr>
                  <pic:blipFill>
                    <a:blip r:embed="rId35"/>
                    <a:srcRect/>
                    <a:stretch>
                      <a:fillRect/>
                    </a:stretch>
                  </pic:blipFill>
                  <pic:spPr>
                    <a:xfrm>
                      <a:off x="0" y="0"/>
                      <a:ext cx="5641340" cy="1558290"/>
                    </a:xfrm>
                    <a:prstGeom prst="rect">
                      <a:avLst/>
                    </a:prstGeom>
                    <a:noFill/>
                    <a:ln w="9525">
                      <a:noFill/>
                      <a:miter lim="800000"/>
                      <a:headEnd/>
                      <a:tailEnd/>
                    </a:ln>
                  </pic:spPr>
                </pic:pic>
              </a:graphicData>
            </a:graphic>
          </wp:anchor>
        </w:drawing>
      </w:r>
    </w:p>
    <w:p w14:paraId="484F707D" w14:textId="77777777" w:rsidR="006708A4" w:rsidRPr="00D549EA" w:rsidRDefault="006708A4" w:rsidP="006708A4">
      <w:pPr>
        <w:ind w:firstLineChars="200" w:firstLine="360"/>
        <w:rPr>
          <w:rFonts w:ascii="宋体" w:hAnsi="宋体"/>
          <w:color w:val="000000"/>
          <w:sz w:val="18"/>
          <w:szCs w:val="18"/>
        </w:rPr>
      </w:pPr>
      <w:r w:rsidRPr="00D549EA">
        <w:rPr>
          <w:rFonts w:ascii="宋体" w:hAnsi="宋体" w:hint="eastAsia"/>
          <w:color w:val="000000"/>
          <w:sz w:val="18"/>
          <w:szCs w:val="18"/>
        </w:rPr>
        <w:t>标引</w:t>
      </w:r>
      <w:r w:rsidRPr="00D549EA">
        <w:rPr>
          <w:rFonts w:ascii="宋体" w:hAnsi="宋体"/>
          <w:color w:val="000000"/>
          <w:sz w:val="18"/>
          <w:szCs w:val="18"/>
        </w:rPr>
        <w:t xml:space="preserve">序号说明： </w:t>
      </w:r>
    </w:p>
    <w:p w14:paraId="2A9B3ECF" w14:textId="77777777" w:rsidR="006708A4" w:rsidRPr="00D549EA" w:rsidRDefault="006708A4" w:rsidP="006708A4">
      <w:pPr>
        <w:ind w:leftChars="200" w:left="420" w:firstLineChars="200" w:firstLine="360"/>
        <w:rPr>
          <w:rFonts w:ascii="宋体" w:hAnsi="宋体"/>
          <w:color w:val="000000"/>
          <w:sz w:val="18"/>
          <w:szCs w:val="18"/>
        </w:rPr>
      </w:pPr>
      <w:r w:rsidRPr="00D549EA">
        <w:rPr>
          <w:rFonts w:ascii="宋体" w:hAnsi="宋体" w:hint="eastAsia"/>
          <w:color w:val="000000"/>
          <w:sz w:val="18"/>
          <w:szCs w:val="18"/>
        </w:rPr>
        <w:t>1</w:t>
      </w:r>
      <w:r w:rsidRPr="00D549EA">
        <w:rPr>
          <w:rFonts w:hint="eastAsia"/>
          <w:color w:val="000000"/>
          <w:kern w:val="0"/>
          <w:szCs w:val="21"/>
        </w:rPr>
        <w:t>—</w:t>
      </w:r>
      <w:r w:rsidRPr="00D549EA">
        <w:rPr>
          <w:rFonts w:ascii="宋体" w:hAnsi="宋体" w:hint="eastAsia"/>
          <w:color w:val="000000"/>
          <w:sz w:val="18"/>
          <w:szCs w:val="18"/>
        </w:rPr>
        <w:t>正己烷</w:t>
      </w:r>
      <w:r w:rsidRPr="00D549EA">
        <w:rPr>
          <w:rFonts w:ascii="宋体" w:hAnsi="宋体"/>
          <w:color w:val="000000"/>
          <w:sz w:val="18"/>
          <w:szCs w:val="18"/>
        </w:rPr>
        <w:t>；2</w:t>
      </w:r>
      <w:r w:rsidRPr="00D549EA">
        <w:rPr>
          <w:rFonts w:hint="eastAsia"/>
          <w:color w:val="000000"/>
          <w:kern w:val="0"/>
          <w:szCs w:val="21"/>
        </w:rPr>
        <w:t>—</w:t>
      </w:r>
      <w:r w:rsidRPr="00D549EA">
        <w:rPr>
          <w:rFonts w:ascii="宋体" w:hAnsi="宋体" w:hint="eastAsia"/>
          <w:color w:val="000000"/>
          <w:sz w:val="18"/>
          <w:szCs w:val="18"/>
        </w:rPr>
        <w:t>乙酸乙酯</w:t>
      </w:r>
      <w:r w:rsidRPr="00D549EA">
        <w:rPr>
          <w:rFonts w:ascii="宋体" w:hAnsi="宋体"/>
          <w:color w:val="000000"/>
          <w:sz w:val="18"/>
          <w:szCs w:val="18"/>
        </w:rPr>
        <w:t>；3</w:t>
      </w:r>
      <w:r w:rsidRPr="00D549EA">
        <w:rPr>
          <w:rFonts w:hint="eastAsia"/>
          <w:color w:val="000000"/>
          <w:kern w:val="0"/>
          <w:szCs w:val="21"/>
        </w:rPr>
        <w:t>—</w:t>
      </w:r>
      <w:r w:rsidRPr="00D549EA">
        <w:rPr>
          <w:rFonts w:ascii="宋体" w:hAnsi="宋体" w:hint="eastAsia"/>
          <w:color w:val="000000"/>
          <w:sz w:val="18"/>
          <w:szCs w:val="18"/>
        </w:rPr>
        <w:t>三氯甲烷</w:t>
      </w:r>
      <w:r w:rsidRPr="00D549EA">
        <w:rPr>
          <w:rFonts w:ascii="宋体" w:hAnsi="宋体"/>
          <w:color w:val="000000"/>
          <w:sz w:val="18"/>
          <w:szCs w:val="18"/>
        </w:rPr>
        <w:t>；4</w:t>
      </w:r>
      <w:r w:rsidRPr="00D549EA">
        <w:rPr>
          <w:rFonts w:hint="eastAsia"/>
          <w:color w:val="000000"/>
          <w:kern w:val="0"/>
          <w:szCs w:val="21"/>
        </w:rPr>
        <w:t>—</w:t>
      </w:r>
      <w:r w:rsidRPr="00D549EA">
        <w:rPr>
          <w:rFonts w:ascii="宋体" w:hAnsi="宋体" w:hint="eastAsia"/>
          <w:color w:val="000000"/>
          <w:sz w:val="18"/>
          <w:szCs w:val="18"/>
        </w:rPr>
        <w:t>苯</w:t>
      </w:r>
      <w:r w:rsidRPr="00D549EA">
        <w:rPr>
          <w:rFonts w:ascii="宋体" w:hAnsi="宋体"/>
          <w:color w:val="000000"/>
          <w:sz w:val="18"/>
          <w:szCs w:val="18"/>
        </w:rPr>
        <w:t>；5</w:t>
      </w:r>
      <w:r w:rsidRPr="00D549EA">
        <w:rPr>
          <w:rFonts w:hint="eastAsia"/>
          <w:color w:val="000000"/>
          <w:kern w:val="0"/>
          <w:szCs w:val="21"/>
        </w:rPr>
        <w:t>—</w:t>
      </w:r>
      <w:r w:rsidRPr="00D549EA">
        <w:rPr>
          <w:rFonts w:ascii="宋体" w:hAnsi="宋体" w:hint="eastAsia"/>
          <w:color w:val="000000"/>
          <w:sz w:val="18"/>
          <w:szCs w:val="18"/>
        </w:rPr>
        <w:t>四氯化碳；6</w:t>
      </w:r>
      <w:r w:rsidRPr="00D549EA">
        <w:rPr>
          <w:rFonts w:hint="eastAsia"/>
          <w:color w:val="000000"/>
          <w:kern w:val="0"/>
          <w:szCs w:val="21"/>
        </w:rPr>
        <w:t>—</w:t>
      </w:r>
      <w:r w:rsidRPr="00D549EA">
        <w:rPr>
          <w:rFonts w:ascii="宋体" w:hAnsi="宋体"/>
          <w:color w:val="000000"/>
          <w:sz w:val="18"/>
          <w:szCs w:val="18"/>
        </w:rPr>
        <w:t>环己烷；</w:t>
      </w:r>
      <w:r w:rsidRPr="00D549EA">
        <w:rPr>
          <w:rFonts w:ascii="宋体" w:hAnsi="宋体" w:hint="eastAsia"/>
          <w:color w:val="000000"/>
          <w:sz w:val="18"/>
          <w:szCs w:val="18"/>
        </w:rPr>
        <w:t>7</w:t>
      </w:r>
      <w:r w:rsidRPr="00D549EA">
        <w:rPr>
          <w:rFonts w:hint="eastAsia"/>
          <w:color w:val="000000"/>
          <w:kern w:val="0"/>
          <w:szCs w:val="21"/>
        </w:rPr>
        <w:t>—</w:t>
      </w:r>
      <w:r w:rsidRPr="00D549EA">
        <w:rPr>
          <w:rFonts w:ascii="宋体" w:hAnsi="宋体"/>
          <w:color w:val="000000"/>
          <w:sz w:val="18"/>
          <w:szCs w:val="18"/>
        </w:rPr>
        <w:t>正庚烷；</w:t>
      </w:r>
      <w:r w:rsidRPr="00D549EA">
        <w:rPr>
          <w:rFonts w:ascii="宋体" w:hAnsi="宋体" w:hint="eastAsia"/>
          <w:color w:val="000000"/>
          <w:sz w:val="18"/>
          <w:szCs w:val="18"/>
        </w:rPr>
        <w:t>8</w:t>
      </w:r>
      <w:r w:rsidRPr="00D549EA">
        <w:rPr>
          <w:rFonts w:hint="eastAsia"/>
          <w:color w:val="000000"/>
          <w:kern w:val="0"/>
          <w:szCs w:val="21"/>
        </w:rPr>
        <w:t>—</w:t>
      </w:r>
      <w:r w:rsidRPr="00D549EA">
        <w:rPr>
          <w:rFonts w:ascii="宋体" w:hAnsi="宋体"/>
          <w:color w:val="000000"/>
          <w:sz w:val="18"/>
          <w:szCs w:val="18"/>
        </w:rPr>
        <w:t>三氯乙烯；</w:t>
      </w:r>
      <w:r w:rsidRPr="00D549EA">
        <w:rPr>
          <w:rFonts w:ascii="宋体" w:hAnsi="宋体" w:hint="eastAsia"/>
          <w:color w:val="000000"/>
          <w:sz w:val="18"/>
          <w:szCs w:val="18"/>
        </w:rPr>
        <w:t>9</w:t>
      </w:r>
      <w:r w:rsidRPr="00D549EA">
        <w:rPr>
          <w:rFonts w:hint="eastAsia"/>
          <w:color w:val="000000"/>
          <w:kern w:val="0"/>
          <w:szCs w:val="21"/>
        </w:rPr>
        <w:t>—</w:t>
      </w:r>
      <w:r w:rsidRPr="00D549EA">
        <w:rPr>
          <w:rFonts w:ascii="宋体" w:hAnsi="宋体"/>
          <w:color w:val="000000"/>
          <w:sz w:val="18"/>
          <w:szCs w:val="18"/>
        </w:rPr>
        <w:t>甲基环己烷；</w:t>
      </w:r>
      <w:r w:rsidRPr="00D549EA">
        <w:rPr>
          <w:rFonts w:ascii="宋体" w:hAnsi="宋体" w:hint="eastAsia"/>
          <w:color w:val="000000"/>
          <w:sz w:val="18"/>
          <w:szCs w:val="18"/>
        </w:rPr>
        <w:t>10</w:t>
      </w:r>
      <w:r w:rsidRPr="00D549EA">
        <w:rPr>
          <w:rFonts w:hint="eastAsia"/>
          <w:color w:val="000000"/>
          <w:kern w:val="0"/>
          <w:szCs w:val="21"/>
        </w:rPr>
        <w:t>—</w:t>
      </w:r>
      <w:r w:rsidRPr="00D549EA">
        <w:rPr>
          <w:rFonts w:ascii="宋体" w:hAnsi="宋体"/>
          <w:color w:val="000000"/>
          <w:sz w:val="18"/>
          <w:szCs w:val="18"/>
        </w:rPr>
        <w:t>甲苯</w:t>
      </w:r>
      <w:r w:rsidRPr="00D549EA">
        <w:rPr>
          <w:rFonts w:ascii="宋体" w:hAnsi="宋体" w:hint="eastAsia"/>
          <w:color w:val="000000"/>
          <w:sz w:val="18"/>
          <w:szCs w:val="18"/>
        </w:rPr>
        <w:t>；11</w:t>
      </w:r>
      <w:r w:rsidRPr="00D549EA">
        <w:rPr>
          <w:rFonts w:hint="eastAsia"/>
          <w:color w:val="000000"/>
          <w:kern w:val="0"/>
          <w:szCs w:val="21"/>
        </w:rPr>
        <w:t>—</w:t>
      </w:r>
      <w:r w:rsidRPr="00D549EA">
        <w:rPr>
          <w:rFonts w:ascii="宋体" w:hAnsi="宋体"/>
          <w:color w:val="000000"/>
          <w:sz w:val="18"/>
          <w:szCs w:val="18"/>
        </w:rPr>
        <w:t>正辛烷</w:t>
      </w:r>
      <w:r w:rsidRPr="00D549EA">
        <w:rPr>
          <w:rFonts w:ascii="宋体" w:hAnsi="宋体" w:hint="eastAsia"/>
          <w:color w:val="000000"/>
          <w:sz w:val="18"/>
          <w:szCs w:val="18"/>
        </w:rPr>
        <w:t>；12</w:t>
      </w:r>
      <w:r w:rsidRPr="00D549EA">
        <w:rPr>
          <w:rFonts w:hint="eastAsia"/>
          <w:color w:val="000000"/>
          <w:kern w:val="0"/>
          <w:szCs w:val="21"/>
        </w:rPr>
        <w:t>—</w:t>
      </w:r>
      <w:r w:rsidRPr="00D549EA">
        <w:rPr>
          <w:rFonts w:ascii="宋体" w:hAnsi="宋体"/>
          <w:color w:val="000000"/>
          <w:sz w:val="18"/>
          <w:szCs w:val="18"/>
        </w:rPr>
        <w:t>四氯乙烯；</w:t>
      </w:r>
      <w:r w:rsidRPr="00D549EA">
        <w:rPr>
          <w:rFonts w:ascii="宋体" w:hAnsi="宋体" w:hint="eastAsia"/>
          <w:color w:val="000000"/>
          <w:sz w:val="18"/>
          <w:szCs w:val="18"/>
        </w:rPr>
        <w:t>13</w:t>
      </w:r>
      <w:r w:rsidRPr="00D549EA">
        <w:rPr>
          <w:rFonts w:hint="eastAsia"/>
          <w:color w:val="000000"/>
          <w:kern w:val="0"/>
          <w:szCs w:val="21"/>
        </w:rPr>
        <w:t>—</w:t>
      </w:r>
      <w:r w:rsidRPr="00D549EA">
        <w:rPr>
          <w:rFonts w:ascii="宋体" w:hAnsi="宋体"/>
          <w:color w:val="000000"/>
          <w:sz w:val="18"/>
          <w:szCs w:val="18"/>
        </w:rPr>
        <w:t>乙酸丁酯；</w:t>
      </w:r>
      <w:r w:rsidRPr="00D549EA">
        <w:rPr>
          <w:rFonts w:ascii="宋体" w:hAnsi="宋体" w:hint="eastAsia"/>
          <w:color w:val="000000"/>
          <w:sz w:val="18"/>
          <w:szCs w:val="18"/>
        </w:rPr>
        <w:t>14</w:t>
      </w:r>
      <w:r w:rsidRPr="00D549EA">
        <w:rPr>
          <w:rFonts w:hint="eastAsia"/>
          <w:color w:val="000000"/>
          <w:kern w:val="0"/>
          <w:szCs w:val="21"/>
        </w:rPr>
        <w:t>—</w:t>
      </w:r>
      <w:r w:rsidRPr="00D549EA">
        <w:rPr>
          <w:rFonts w:ascii="宋体" w:hAnsi="宋体"/>
          <w:color w:val="000000"/>
          <w:sz w:val="18"/>
          <w:szCs w:val="18"/>
        </w:rPr>
        <w:t>氯苯；</w:t>
      </w:r>
      <w:r w:rsidRPr="00D549EA">
        <w:rPr>
          <w:rFonts w:ascii="宋体" w:hAnsi="宋体" w:hint="eastAsia"/>
          <w:color w:val="000000"/>
          <w:sz w:val="18"/>
          <w:szCs w:val="18"/>
        </w:rPr>
        <w:t>15</w:t>
      </w:r>
      <w:r w:rsidRPr="00D549EA">
        <w:rPr>
          <w:rFonts w:hint="eastAsia"/>
          <w:color w:val="000000"/>
          <w:kern w:val="0"/>
          <w:szCs w:val="21"/>
        </w:rPr>
        <w:t>—</w:t>
      </w:r>
      <w:r w:rsidRPr="00D549EA">
        <w:rPr>
          <w:rFonts w:ascii="宋体" w:hAnsi="宋体"/>
          <w:color w:val="000000"/>
          <w:sz w:val="18"/>
          <w:szCs w:val="18"/>
        </w:rPr>
        <w:t>乙苯；</w:t>
      </w:r>
      <w:r w:rsidRPr="00D549EA">
        <w:rPr>
          <w:rFonts w:ascii="宋体" w:hAnsi="宋体" w:hint="eastAsia"/>
          <w:color w:val="000000"/>
          <w:sz w:val="18"/>
          <w:szCs w:val="18"/>
        </w:rPr>
        <w:t>16</w:t>
      </w:r>
      <w:r w:rsidRPr="00D549EA">
        <w:rPr>
          <w:rFonts w:hint="eastAsia"/>
          <w:color w:val="000000"/>
          <w:kern w:val="0"/>
          <w:szCs w:val="21"/>
        </w:rPr>
        <w:t>—</w:t>
      </w:r>
      <w:r w:rsidRPr="00D549EA">
        <w:rPr>
          <w:rFonts w:ascii="宋体" w:hAnsi="宋体"/>
          <w:color w:val="000000"/>
          <w:sz w:val="18"/>
          <w:szCs w:val="18"/>
        </w:rPr>
        <w:t>间二甲苯</w:t>
      </w:r>
      <w:r w:rsidRPr="00D549EA">
        <w:rPr>
          <w:rFonts w:ascii="宋体" w:hAnsi="宋体" w:hint="eastAsia"/>
          <w:color w:val="000000"/>
          <w:sz w:val="18"/>
          <w:szCs w:val="18"/>
        </w:rPr>
        <w:t>；17</w:t>
      </w:r>
      <w:r w:rsidRPr="00D549EA">
        <w:rPr>
          <w:rFonts w:hint="eastAsia"/>
          <w:color w:val="000000"/>
          <w:kern w:val="0"/>
          <w:szCs w:val="21"/>
        </w:rPr>
        <w:t>—</w:t>
      </w:r>
      <w:r w:rsidRPr="00D549EA">
        <w:rPr>
          <w:rFonts w:ascii="宋体" w:hAnsi="宋体"/>
          <w:color w:val="000000"/>
          <w:sz w:val="18"/>
          <w:szCs w:val="18"/>
        </w:rPr>
        <w:t>对二甲苯；</w:t>
      </w:r>
      <w:r w:rsidRPr="00D549EA">
        <w:rPr>
          <w:rFonts w:ascii="宋体" w:hAnsi="宋体" w:hint="eastAsia"/>
          <w:color w:val="000000"/>
          <w:sz w:val="18"/>
          <w:szCs w:val="18"/>
        </w:rPr>
        <w:t>18</w:t>
      </w:r>
      <w:r w:rsidRPr="00D549EA">
        <w:rPr>
          <w:rFonts w:hint="eastAsia"/>
          <w:color w:val="000000"/>
          <w:kern w:val="0"/>
          <w:szCs w:val="21"/>
        </w:rPr>
        <w:t>—</w:t>
      </w:r>
      <w:r w:rsidRPr="00D549EA">
        <w:rPr>
          <w:rFonts w:ascii="宋体" w:hAnsi="宋体"/>
          <w:color w:val="000000"/>
          <w:sz w:val="18"/>
          <w:szCs w:val="18"/>
        </w:rPr>
        <w:t>苯乙烯</w:t>
      </w:r>
      <w:r w:rsidRPr="00D549EA">
        <w:rPr>
          <w:rFonts w:ascii="宋体" w:hAnsi="宋体" w:hint="eastAsia"/>
          <w:color w:val="000000"/>
          <w:sz w:val="18"/>
          <w:szCs w:val="18"/>
        </w:rPr>
        <w:t>；19</w:t>
      </w:r>
      <w:r w:rsidRPr="00D549EA">
        <w:rPr>
          <w:rFonts w:hint="eastAsia"/>
          <w:color w:val="000000"/>
          <w:kern w:val="0"/>
          <w:szCs w:val="21"/>
        </w:rPr>
        <w:t>—</w:t>
      </w:r>
      <w:r w:rsidRPr="00D549EA">
        <w:rPr>
          <w:rFonts w:ascii="宋体" w:hAnsi="宋体"/>
          <w:color w:val="000000"/>
          <w:sz w:val="18"/>
          <w:szCs w:val="18"/>
        </w:rPr>
        <w:t>邻二甲苯</w:t>
      </w:r>
      <w:r w:rsidRPr="00D549EA">
        <w:rPr>
          <w:rFonts w:ascii="宋体" w:hAnsi="宋体" w:hint="eastAsia"/>
          <w:color w:val="000000"/>
          <w:sz w:val="18"/>
          <w:szCs w:val="18"/>
        </w:rPr>
        <w:t>；20</w:t>
      </w:r>
      <w:r w:rsidRPr="00D549EA">
        <w:rPr>
          <w:rFonts w:hint="eastAsia"/>
          <w:color w:val="000000"/>
          <w:kern w:val="0"/>
          <w:szCs w:val="21"/>
        </w:rPr>
        <w:t>—</w:t>
      </w:r>
      <w:r w:rsidRPr="00D549EA">
        <w:rPr>
          <w:rFonts w:ascii="宋体" w:hAnsi="宋体"/>
          <w:color w:val="000000"/>
          <w:sz w:val="18"/>
          <w:szCs w:val="18"/>
        </w:rPr>
        <w:t>正壬烷；</w:t>
      </w:r>
      <w:r w:rsidRPr="00D549EA">
        <w:rPr>
          <w:rFonts w:ascii="宋体" w:hAnsi="宋体" w:hint="eastAsia"/>
          <w:color w:val="000000"/>
          <w:sz w:val="18"/>
          <w:szCs w:val="18"/>
        </w:rPr>
        <w:t>21</w:t>
      </w:r>
      <w:r w:rsidRPr="00D549EA">
        <w:rPr>
          <w:rFonts w:hint="eastAsia"/>
          <w:color w:val="000000"/>
          <w:kern w:val="0"/>
          <w:szCs w:val="21"/>
        </w:rPr>
        <w:t>—</w:t>
      </w:r>
      <w:r w:rsidRPr="00D549EA">
        <w:rPr>
          <w:rFonts w:ascii="宋体" w:hAnsi="宋体"/>
          <w:color w:val="000000"/>
          <w:sz w:val="18"/>
          <w:szCs w:val="18"/>
        </w:rPr>
        <w:t>1</w:t>
      </w:r>
      <w:r w:rsidRPr="00D549EA">
        <w:rPr>
          <w:rFonts w:ascii="宋体" w:hAnsi="宋体" w:hint="eastAsia"/>
          <w:color w:val="000000"/>
          <w:sz w:val="18"/>
          <w:szCs w:val="18"/>
        </w:rPr>
        <w:t>,4</w:t>
      </w:r>
      <w:r w:rsidRPr="00D549EA">
        <w:rPr>
          <w:rFonts w:ascii="宋体" w:hAnsi="宋体"/>
          <w:color w:val="000000"/>
          <w:sz w:val="18"/>
          <w:szCs w:val="18"/>
        </w:rPr>
        <w:t>-二氯苯；</w:t>
      </w:r>
      <w:r w:rsidRPr="00D549EA">
        <w:rPr>
          <w:rFonts w:ascii="宋体" w:hAnsi="宋体" w:hint="eastAsia"/>
          <w:color w:val="000000"/>
          <w:sz w:val="18"/>
          <w:szCs w:val="18"/>
        </w:rPr>
        <w:t>22</w:t>
      </w:r>
      <w:r w:rsidRPr="00D549EA">
        <w:rPr>
          <w:rFonts w:hint="eastAsia"/>
          <w:color w:val="000000"/>
          <w:kern w:val="0"/>
          <w:szCs w:val="21"/>
        </w:rPr>
        <w:t>—</w:t>
      </w:r>
      <w:r w:rsidRPr="00D549EA">
        <w:rPr>
          <w:rFonts w:ascii="宋体" w:hAnsi="宋体"/>
          <w:color w:val="000000"/>
          <w:sz w:val="18"/>
          <w:szCs w:val="18"/>
        </w:rPr>
        <w:t>正十六烷</w:t>
      </w:r>
      <w:r w:rsidRPr="00D549EA">
        <w:rPr>
          <w:rFonts w:ascii="宋体" w:hAnsi="宋体" w:hint="eastAsia"/>
          <w:color w:val="000000"/>
          <w:sz w:val="18"/>
          <w:szCs w:val="18"/>
        </w:rPr>
        <w:t>。</w:t>
      </w:r>
    </w:p>
    <w:p w14:paraId="20C5450C" w14:textId="77777777" w:rsidR="006708A4" w:rsidRPr="00D549EA" w:rsidRDefault="006708A4" w:rsidP="006708A4">
      <w:pPr>
        <w:ind w:leftChars="200" w:left="420" w:firstLineChars="200" w:firstLine="360"/>
        <w:rPr>
          <w:rFonts w:ascii="宋体" w:hAnsi="宋体"/>
          <w:color w:val="000000"/>
          <w:sz w:val="18"/>
          <w:szCs w:val="18"/>
        </w:rPr>
      </w:pPr>
    </w:p>
    <w:p w14:paraId="4AF69987" w14:textId="77777777" w:rsidR="006708A4" w:rsidRPr="00D549EA" w:rsidRDefault="006708A4" w:rsidP="006708A4">
      <w:pPr>
        <w:spacing w:line="360" w:lineRule="auto"/>
        <w:jc w:val="center"/>
        <w:rPr>
          <w:rFonts w:ascii="黑体" w:eastAsia="黑体" w:hAnsi="黑体"/>
          <w:szCs w:val="21"/>
        </w:rPr>
      </w:pPr>
      <w:r w:rsidRPr="00D549EA">
        <w:rPr>
          <w:rFonts w:ascii="黑体" w:eastAsia="黑体" w:hAnsi="黑体" w:hint="eastAsia"/>
          <w:szCs w:val="21"/>
        </w:rPr>
        <w:t>图F</w:t>
      </w:r>
      <w:r w:rsidRPr="00D549EA">
        <w:rPr>
          <w:rFonts w:ascii="黑体" w:eastAsia="黑体" w:hAnsi="黑体"/>
          <w:szCs w:val="21"/>
        </w:rPr>
        <w:t>.1</w:t>
      </w:r>
      <w:r w:rsidRPr="00D549EA">
        <w:rPr>
          <w:rFonts w:ascii="黑体" w:eastAsia="黑体" w:hAnsi="黑体" w:hint="eastAsia"/>
          <w:szCs w:val="21"/>
        </w:rPr>
        <w:t xml:space="preserve"> 特征目标化合物参考色谱图</w:t>
      </w:r>
    </w:p>
    <w:p w14:paraId="716CA469"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.5.3</w:t>
      </w:r>
      <w:r w:rsidRPr="00D549EA">
        <w:rPr>
          <w:rFonts w:ascii="黑体" w:eastAsia="黑体" w:hAnsi="黑体" w:hint="eastAsia"/>
          <w:szCs w:val="21"/>
        </w:rPr>
        <w:t xml:space="preserve">　测定</w:t>
      </w:r>
    </w:p>
    <w:p w14:paraId="6FEC3E3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.5.3.1</w:t>
      </w:r>
      <w:r w:rsidRPr="00D549EA">
        <w:rPr>
          <w:rFonts w:ascii="黑体" w:eastAsia="黑体" w:hAnsi="黑体" w:hint="eastAsia"/>
          <w:szCs w:val="21"/>
        </w:rPr>
        <w:t xml:space="preserve">　样品测定</w:t>
      </w:r>
    </w:p>
    <w:p w14:paraId="551B9760" w14:textId="77777777" w:rsidR="006708A4" w:rsidRPr="00D549EA" w:rsidRDefault="006708A4" w:rsidP="006708A4">
      <w:pPr>
        <w:ind w:firstLineChars="200" w:firstLine="420"/>
        <w:rPr>
          <w:bCs/>
          <w:szCs w:val="21"/>
        </w:rPr>
      </w:pPr>
      <w:r w:rsidRPr="00D549EA">
        <w:rPr>
          <w:rFonts w:hint="eastAsia"/>
          <w:bCs/>
          <w:szCs w:val="21"/>
        </w:rPr>
        <w:t>按照与绘制校准曲线相同的仪器参考条件进行测定。与样品一同测定现场</w:t>
      </w:r>
      <w:r w:rsidRPr="00D549EA">
        <w:rPr>
          <w:bCs/>
          <w:szCs w:val="21"/>
        </w:rPr>
        <w:t>空白样品</w:t>
      </w:r>
      <w:r w:rsidRPr="00D549EA">
        <w:rPr>
          <w:rFonts w:hint="eastAsia"/>
          <w:bCs/>
          <w:szCs w:val="21"/>
        </w:rPr>
        <w:t>。</w:t>
      </w:r>
    </w:p>
    <w:p w14:paraId="1E8B1E29"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.5.3.2</w:t>
      </w:r>
      <w:r w:rsidRPr="00D549EA">
        <w:rPr>
          <w:rFonts w:ascii="黑体" w:eastAsia="黑体" w:hAnsi="黑体" w:hint="eastAsia"/>
          <w:szCs w:val="21"/>
        </w:rPr>
        <w:t xml:space="preserve">　定性分析</w:t>
      </w:r>
    </w:p>
    <w:p w14:paraId="5A10CE07" w14:textId="77777777" w:rsidR="006708A4" w:rsidRPr="00D549EA" w:rsidRDefault="006708A4" w:rsidP="006708A4">
      <w:pPr>
        <w:ind w:firstLineChars="200" w:firstLine="420"/>
        <w:rPr>
          <w:bCs/>
          <w:szCs w:val="21"/>
        </w:rPr>
      </w:pPr>
      <w:r w:rsidRPr="00D549EA">
        <w:rPr>
          <w:rFonts w:hint="eastAsia"/>
          <w:bCs/>
          <w:szCs w:val="21"/>
        </w:rPr>
        <w:t>对于表</w:t>
      </w:r>
      <w:r w:rsidRPr="00D549EA">
        <w:rPr>
          <w:rFonts w:hint="eastAsia"/>
          <w:bCs/>
          <w:szCs w:val="21"/>
        </w:rPr>
        <w:t>F.1</w:t>
      </w:r>
      <w:r w:rsidRPr="00D549EA">
        <w:rPr>
          <w:rFonts w:hint="eastAsia"/>
          <w:bCs/>
          <w:szCs w:val="21"/>
        </w:rPr>
        <w:t>中列出的</w:t>
      </w:r>
      <w:r w:rsidRPr="00D549EA">
        <w:rPr>
          <w:rFonts w:hint="eastAsia"/>
          <w:szCs w:val="21"/>
        </w:rPr>
        <w:t>特征</w:t>
      </w:r>
      <w:r w:rsidRPr="00D549EA">
        <w:rPr>
          <w:rFonts w:hint="eastAsia"/>
          <w:bCs/>
          <w:szCs w:val="21"/>
        </w:rPr>
        <w:t>目标化合物，根据保留时间和特征离子进行定性；其他满足</w:t>
      </w:r>
      <w:r w:rsidRPr="00D549EA">
        <w:rPr>
          <w:bCs/>
          <w:szCs w:val="21"/>
        </w:rPr>
        <w:t>TVOC</w:t>
      </w:r>
      <w:r w:rsidRPr="00D549EA">
        <w:rPr>
          <w:rFonts w:hint="eastAsia"/>
          <w:bCs/>
          <w:szCs w:val="21"/>
        </w:rPr>
        <w:t>定义要求的化合物，通过比对标准质谱图，进行定性。</w:t>
      </w:r>
    </w:p>
    <w:p w14:paraId="51BCD927"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.5.3.3</w:t>
      </w:r>
      <w:r w:rsidRPr="00D549EA">
        <w:rPr>
          <w:rFonts w:ascii="黑体" w:eastAsia="黑体" w:hAnsi="黑体" w:hint="eastAsia"/>
          <w:szCs w:val="21"/>
        </w:rPr>
        <w:t xml:space="preserve">　定量分析</w:t>
      </w:r>
    </w:p>
    <w:p w14:paraId="54E39B9C" w14:textId="77777777" w:rsidR="006708A4" w:rsidRPr="00D549EA" w:rsidRDefault="006708A4" w:rsidP="006708A4">
      <w:pPr>
        <w:ind w:firstLineChars="200" w:firstLine="420"/>
        <w:rPr>
          <w:bCs/>
          <w:szCs w:val="21"/>
        </w:rPr>
      </w:pPr>
      <w:r w:rsidRPr="00D549EA">
        <w:rPr>
          <w:rFonts w:hint="eastAsia"/>
          <w:szCs w:val="21"/>
        </w:rPr>
        <w:t>对于表</w:t>
      </w:r>
      <w:r w:rsidRPr="00D549EA">
        <w:rPr>
          <w:rFonts w:hint="eastAsia"/>
          <w:szCs w:val="21"/>
        </w:rPr>
        <w:t>F.1</w:t>
      </w:r>
      <w:r w:rsidRPr="00D549EA">
        <w:rPr>
          <w:rFonts w:hint="eastAsia"/>
          <w:szCs w:val="21"/>
        </w:rPr>
        <w:t>中列出的特征目标化合物通过对应的校准曲线进行计算；其他</w:t>
      </w:r>
      <w:r w:rsidRPr="00D549EA">
        <w:rPr>
          <w:szCs w:val="21"/>
        </w:rPr>
        <w:t>满</w:t>
      </w:r>
      <w:r w:rsidRPr="00D549EA">
        <w:rPr>
          <w:rFonts w:hint="eastAsia"/>
          <w:szCs w:val="21"/>
        </w:rPr>
        <w:t>足</w:t>
      </w:r>
      <w:r w:rsidRPr="00D549EA">
        <w:rPr>
          <w:szCs w:val="21"/>
        </w:rPr>
        <w:t>TVOC</w:t>
      </w:r>
      <w:r w:rsidRPr="00D549EA">
        <w:rPr>
          <w:rFonts w:hint="eastAsia"/>
          <w:szCs w:val="21"/>
        </w:rPr>
        <w:t>定义要求</w:t>
      </w:r>
      <w:r w:rsidRPr="00D549EA">
        <w:rPr>
          <w:szCs w:val="21"/>
        </w:rPr>
        <w:t>的</w:t>
      </w:r>
      <w:r w:rsidRPr="00D549EA">
        <w:rPr>
          <w:rFonts w:hint="eastAsia"/>
          <w:szCs w:val="21"/>
        </w:rPr>
        <w:t>化合物以甲苯的校准曲线进行计算</w:t>
      </w:r>
      <w:r w:rsidRPr="00D549EA">
        <w:rPr>
          <w:rFonts w:hint="eastAsia"/>
          <w:bCs/>
          <w:szCs w:val="21"/>
        </w:rPr>
        <w:t>。</w:t>
      </w:r>
    </w:p>
    <w:p w14:paraId="3AD5A5D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lastRenderedPageBreak/>
        <w:t>F</w:t>
      </w:r>
      <w:r w:rsidRPr="00D549EA">
        <w:rPr>
          <w:rFonts w:ascii="黑体" w:eastAsia="黑体" w:hAnsi="黑体"/>
          <w:szCs w:val="21"/>
        </w:rPr>
        <w:t>.6</w:t>
      </w:r>
      <w:r w:rsidRPr="00D549EA">
        <w:rPr>
          <w:rFonts w:ascii="黑体" w:eastAsia="黑体" w:hAnsi="黑体" w:hint="eastAsia"/>
          <w:szCs w:val="21"/>
        </w:rPr>
        <w:t xml:space="preserve">　结果计算与表示</w:t>
      </w:r>
    </w:p>
    <w:p w14:paraId="3147C761" w14:textId="77777777" w:rsidR="006708A4" w:rsidRPr="00D549EA" w:rsidRDefault="006708A4" w:rsidP="006708A4">
      <w:pPr>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.6.1</w:t>
      </w:r>
      <w:r w:rsidRPr="00D549EA">
        <w:rPr>
          <w:rFonts w:ascii="黑体" w:eastAsia="黑体" w:hAnsi="黑体" w:hint="eastAsia"/>
          <w:szCs w:val="21"/>
        </w:rPr>
        <w:t xml:space="preserve">　结果计算</w:t>
      </w:r>
    </w:p>
    <w:p w14:paraId="29B89667" w14:textId="77777777" w:rsidR="006708A4" w:rsidRPr="00D549EA" w:rsidRDefault="006708A4" w:rsidP="006708A4">
      <w:pPr>
        <w:ind w:firstLineChars="200" w:firstLine="420"/>
        <w:rPr>
          <w:color w:val="000000"/>
          <w:szCs w:val="21"/>
        </w:rPr>
      </w:pPr>
      <w:r w:rsidRPr="00D549EA">
        <w:rPr>
          <w:rFonts w:hint="eastAsia"/>
          <w:color w:val="000000"/>
          <w:szCs w:val="21"/>
        </w:rPr>
        <w:t>样品中待测组分的含量计算</w:t>
      </w:r>
      <w:r w:rsidRPr="00D549EA">
        <w:rPr>
          <w:color w:val="000000"/>
          <w:szCs w:val="21"/>
        </w:rPr>
        <w:t>公式</w:t>
      </w:r>
      <w:r w:rsidRPr="00D549EA">
        <w:rPr>
          <w:rFonts w:hint="eastAsia"/>
          <w:color w:val="000000"/>
          <w:szCs w:val="21"/>
        </w:rPr>
        <w:t>见公式</w:t>
      </w:r>
      <w:r w:rsidRPr="00D549EA">
        <w:rPr>
          <w:color w:val="000000"/>
          <w:szCs w:val="21"/>
        </w:rPr>
        <w:t>（</w:t>
      </w:r>
      <w:r w:rsidRPr="00D549EA">
        <w:rPr>
          <w:rFonts w:hint="eastAsia"/>
          <w:color w:val="000000"/>
          <w:szCs w:val="21"/>
        </w:rPr>
        <w:t>F.1</w:t>
      </w:r>
      <w:r w:rsidRPr="00D549EA">
        <w:rPr>
          <w:color w:val="000000"/>
          <w:szCs w:val="21"/>
        </w:rPr>
        <w:t>）</w:t>
      </w:r>
      <w:r w:rsidRPr="00D549EA">
        <w:rPr>
          <w:rFonts w:hint="eastAsia"/>
          <w:color w:val="000000"/>
          <w:szCs w:val="21"/>
        </w:rPr>
        <w:t>。</w:t>
      </w:r>
    </w:p>
    <w:p w14:paraId="296EAFCE" w14:textId="77777777" w:rsidR="006708A4" w:rsidRPr="00D549EA" w:rsidRDefault="006708A4" w:rsidP="006708A4">
      <w:pPr>
        <w:wordWrap w:val="0"/>
        <w:ind w:firstLineChars="200" w:firstLine="420"/>
        <w:jc w:val="right"/>
        <w:rPr>
          <w:color w:val="000000"/>
          <w:szCs w:val="21"/>
        </w:rPr>
      </w:pPr>
      <w:r w:rsidRPr="00D549EA">
        <w:rPr>
          <w:noProof/>
        </w:rPr>
        <w:drawing>
          <wp:inline distT="0" distB="0" distL="0" distR="0" wp14:anchorId="11887E4D" wp14:editId="3C621CA0">
            <wp:extent cx="572770" cy="374015"/>
            <wp:effectExtent l="0" t="0" r="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6"/>
                    <a:srcRect l="44286" r="44273"/>
                    <a:stretch>
                      <a:fillRect/>
                    </a:stretch>
                  </pic:blipFill>
                  <pic:spPr>
                    <a:xfrm>
                      <a:off x="0" y="0"/>
                      <a:ext cx="572770" cy="374015"/>
                    </a:xfrm>
                    <a:prstGeom prst="rect">
                      <a:avLst/>
                    </a:prstGeom>
                    <a:noFill/>
                    <a:ln w="9525">
                      <a:noFill/>
                      <a:miter lim="800000"/>
                      <a:headEnd/>
                      <a:tailEnd/>
                    </a:ln>
                  </pic:spPr>
                </pic:pic>
              </a:graphicData>
            </a:graphic>
          </wp:inline>
        </w:drawing>
      </w:r>
      <w:r w:rsidRPr="00D549EA">
        <w:rPr>
          <w:rFonts w:hint="eastAsia"/>
        </w:rPr>
        <w:t>……………………………………</w:t>
      </w:r>
      <w:r w:rsidRPr="00D549EA">
        <w:rPr>
          <w:rFonts w:hAnsi="宋体" w:hint="eastAsia"/>
          <w:szCs w:val="21"/>
        </w:rPr>
        <w:t>（</w:t>
      </w:r>
      <w:r w:rsidRPr="00D549EA">
        <w:rPr>
          <w:rFonts w:hAnsi="宋体" w:hint="eastAsia"/>
          <w:szCs w:val="21"/>
        </w:rPr>
        <w:t>F.1</w:t>
      </w:r>
      <w:r w:rsidRPr="00D549EA">
        <w:rPr>
          <w:rFonts w:hAnsi="宋体" w:hint="eastAsia"/>
          <w:szCs w:val="21"/>
        </w:rPr>
        <w:t>）</w:t>
      </w:r>
    </w:p>
    <w:p w14:paraId="165B4921" w14:textId="77777777" w:rsidR="006708A4" w:rsidRPr="00D549EA" w:rsidRDefault="006708A4" w:rsidP="006708A4">
      <w:pPr>
        <w:ind w:firstLineChars="200" w:firstLine="420"/>
        <w:jc w:val="left"/>
        <w:rPr>
          <w:color w:val="000000"/>
          <w:kern w:val="0"/>
          <w:szCs w:val="21"/>
        </w:rPr>
      </w:pPr>
      <w:r w:rsidRPr="00D549EA">
        <w:rPr>
          <w:color w:val="000000"/>
          <w:kern w:val="0"/>
          <w:szCs w:val="21"/>
        </w:rPr>
        <w:t>式中：</w:t>
      </w:r>
    </w:p>
    <w:p w14:paraId="471141EB" w14:textId="77777777" w:rsidR="006708A4" w:rsidRPr="00D549EA" w:rsidRDefault="006708A4" w:rsidP="006708A4">
      <w:pPr>
        <w:ind w:firstLineChars="200" w:firstLine="420"/>
        <w:jc w:val="left"/>
        <w:rPr>
          <w:color w:val="000000"/>
          <w:kern w:val="0"/>
          <w:szCs w:val="21"/>
        </w:rPr>
      </w:pPr>
      <w:r w:rsidRPr="00D549EA">
        <w:rPr>
          <w:rFonts w:hint="eastAsia"/>
          <w:i/>
          <w:iCs/>
          <w:color w:val="000000"/>
          <w:kern w:val="0"/>
          <w:szCs w:val="21"/>
        </w:rPr>
        <w:t xml:space="preserve">c </w:t>
      </w:r>
      <w:r w:rsidRPr="00D549EA">
        <w:rPr>
          <w:color w:val="000000"/>
          <w:kern w:val="0"/>
          <w:szCs w:val="21"/>
        </w:rPr>
        <w:t>——</w:t>
      </w:r>
      <w:r w:rsidRPr="00D549EA">
        <w:rPr>
          <w:rFonts w:hint="eastAsia"/>
          <w:color w:val="000000"/>
          <w:kern w:val="0"/>
          <w:szCs w:val="21"/>
        </w:rPr>
        <w:t xml:space="preserve"> </w:t>
      </w:r>
      <w:r w:rsidRPr="00D549EA">
        <w:rPr>
          <w:color w:val="000000"/>
          <w:kern w:val="0"/>
          <w:szCs w:val="21"/>
        </w:rPr>
        <w:t>样品中待测组分的浓度，</w:t>
      </w:r>
      <w:r w:rsidRPr="00D549EA">
        <w:rPr>
          <w:color w:val="000000"/>
          <w:kern w:val="0"/>
          <w:szCs w:val="21"/>
        </w:rPr>
        <w:t>mg/m</w:t>
      </w:r>
      <w:r w:rsidRPr="00D549EA">
        <w:rPr>
          <w:color w:val="000000"/>
          <w:kern w:val="0"/>
          <w:szCs w:val="21"/>
          <w:vertAlign w:val="superscript"/>
        </w:rPr>
        <w:t>3</w:t>
      </w:r>
      <w:r w:rsidRPr="00D549EA">
        <w:rPr>
          <w:color w:val="000000"/>
          <w:kern w:val="0"/>
          <w:szCs w:val="21"/>
        </w:rPr>
        <w:t>；</w:t>
      </w:r>
    </w:p>
    <w:p w14:paraId="7C1AA06C" w14:textId="77777777" w:rsidR="006708A4" w:rsidRPr="00D549EA" w:rsidRDefault="006708A4" w:rsidP="006708A4">
      <w:pPr>
        <w:ind w:firstLineChars="200" w:firstLine="420"/>
        <w:jc w:val="left"/>
        <w:rPr>
          <w:kern w:val="0"/>
          <w:szCs w:val="21"/>
        </w:rPr>
      </w:pPr>
      <w:r w:rsidRPr="00D549EA">
        <w:rPr>
          <w:i/>
          <w:color w:val="000000"/>
          <w:kern w:val="0"/>
          <w:szCs w:val="21"/>
        </w:rPr>
        <w:t>F</w:t>
      </w:r>
      <w:r w:rsidRPr="00D549EA">
        <w:rPr>
          <w:rFonts w:hint="eastAsia"/>
          <w:i/>
          <w:color w:val="000000"/>
          <w:kern w:val="0"/>
          <w:szCs w:val="21"/>
        </w:rPr>
        <w:t xml:space="preserve"> </w:t>
      </w:r>
      <w:r w:rsidRPr="00D549EA">
        <w:rPr>
          <w:color w:val="000000"/>
          <w:kern w:val="0"/>
          <w:szCs w:val="21"/>
        </w:rPr>
        <w:t>——</w:t>
      </w:r>
      <w:r w:rsidRPr="00D549EA">
        <w:rPr>
          <w:rFonts w:hint="eastAsia"/>
          <w:color w:val="000000"/>
          <w:kern w:val="0"/>
          <w:szCs w:val="21"/>
        </w:rPr>
        <w:t xml:space="preserve"> </w:t>
      </w:r>
      <w:r w:rsidRPr="00D549EA">
        <w:rPr>
          <w:kern w:val="0"/>
          <w:szCs w:val="21"/>
        </w:rPr>
        <w:t>由校准曲线计算的样品管中</w:t>
      </w:r>
      <w:r w:rsidRPr="00D549EA">
        <w:rPr>
          <w:rFonts w:hint="eastAsia"/>
          <w:kern w:val="0"/>
          <w:szCs w:val="21"/>
        </w:rPr>
        <w:t>待测</w:t>
      </w:r>
      <w:r w:rsidRPr="00D549EA">
        <w:rPr>
          <w:kern w:val="0"/>
          <w:szCs w:val="21"/>
        </w:rPr>
        <w:t>组分的质量，</w:t>
      </w:r>
      <w:r w:rsidRPr="00D549EA">
        <w:rPr>
          <w:kern w:val="0"/>
          <w:szCs w:val="21"/>
        </w:rPr>
        <w:t>mg</w:t>
      </w:r>
      <w:r w:rsidRPr="00D549EA">
        <w:rPr>
          <w:kern w:val="0"/>
          <w:szCs w:val="21"/>
        </w:rPr>
        <w:t>；</w:t>
      </w:r>
    </w:p>
    <w:p w14:paraId="24893716" w14:textId="77777777" w:rsidR="006708A4" w:rsidRPr="00D549EA" w:rsidRDefault="006708A4" w:rsidP="006708A4">
      <w:pPr>
        <w:ind w:firstLineChars="200" w:firstLine="420"/>
        <w:jc w:val="left"/>
        <w:rPr>
          <w:kern w:val="0"/>
          <w:szCs w:val="21"/>
        </w:rPr>
      </w:pPr>
      <w:r w:rsidRPr="00D549EA">
        <w:rPr>
          <w:i/>
          <w:iCs/>
          <w:kern w:val="0"/>
          <w:szCs w:val="21"/>
        </w:rPr>
        <w:t>B</w:t>
      </w:r>
      <w:r w:rsidRPr="00D549EA">
        <w:rPr>
          <w:rFonts w:hint="eastAsia"/>
          <w:i/>
          <w:iCs/>
          <w:kern w:val="0"/>
          <w:szCs w:val="21"/>
        </w:rPr>
        <w:t xml:space="preserve"> </w:t>
      </w:r>
      <w:r w:rsidRPr="00D549EA">
        <w:rPr>
          <w:kern w:val="0"/>
          <w:szCs w:val="21"/>
        </w:rPr>
        <w:t>——</w:t>
      </w:r>
      <w:r w:rsidRPr="00D549EA">
        <w:rPr>
          <w:rFonts w:hint="eastAsia"/>
          <w:kern w:val="0"/>
          <w:szCs w:val="21"/>
        </w:rPr>
        <w:t xml:space="preserve"> </w:t>
      </w:r>
      <w:r w:rsidRPr="00D549EA">
        <w:rPr>
          <w:kern w:val="0"/>
          <w:szCs w:val="21"/>
        </w:rPr>
        <w:t>由校准曲线计算的空白管中</w:t>
      </w:r>
      <w:r w:rsidRPr="00D549EA">
        <w:rPr>
          <w:rFonts w:hint="eastAsia"/>
          <w:kern w:val="0"/>
          <w:szCs w:val="21"/>
        </w:rPr>
        <w:t>待测</w:t>
      </w:r>
      <w:r w:rsidRPr="00D549EA">
        <w:rPr>
          <w:kern w:val="0"/>
          <w:szCs w:val="21"/>
        </w:rPr>
        <w:t>组分的质量，</w:t>
      </w:r>
      <w:r w:rsidRPr="00D549EA">
        <w:rPr>
          <w:kern w:val="0"/>
          <w:szCs w:val="21"/>
        </w:rPr>
        <w:t>mg</w:t>
      </w:r>
      <w:r w:rsidRPr="00D549EA">
        <w:rPr>
          <w:kern w:val="0"/>
          <w:szCs w:val="21"/>
        </w:rPr>
        <w:t>；</w:t>
      </w:r>
    </w:p>
    <w:p w14:paraId="3F13178A" w14:textId="77777777" w:rsidR="006708A4" w:rsidRPr="00D549EA" w:rsidRDefault="006708A4" w:rsidP="006708A4">
      <w:pPr>
        <w:ind w:firstLineChars="200" w:firstLine="420"/>
        <w:jc w:val="left"/>
        <w:rPr>
          <w:color w:val="000000"/>
          <w:kern w:val="0"/>
          <w:szCs w:val="21"/>
        </w:rPr>
      </w:pPr>
      <w:r w:rsidRPr="00D549EA">
        <w:rPr>
          <w:i/>
          <w:iCs/>
          <w:color w:val="000000"/>
          <w:kern w:val="0"/>
          <w:szCs w:val="21"/>
        </w:rPr>
        <w:t>V</w:t>
      </w:r>
      <w:r w:rsidRPr="00D549EA">
        <w:rPr>
          <w:rFonts w:hint="eastAsia"/>
          <w:i/>
          <w:iCs/>
          <w:color w:val="000000"/>
          <w:kern w:val="0"/>
          <w:szCs w:val="21"/>
        </w:rPr>
        <w:t xml:space="preserve"> </w:t>
      </w:r>
      <w:r w:rsidRPr="00D549EA">
        <w:rPr>
          <w:color w:val="000000"/>
          <w:kern w:val="0"/>
          <w:szCs w:val="21"/>
        </w:rPr>
        <w:t>——</w:t>
      </w:r>
      <w:r w:rsidRPr="00D549EA">
        <w:rPr>
          <w:rFonts w:hint="eastAsia"/>
          <w:color w:val="000000"/>
          <w:kern w:val="0"/>
          <w:szCs w:val="21"/>
        </w:rPr>
        <w:t xml:space="preserve"> </w:t>
      </w:r>
      <w:r w:rsidRPr="00D549EA">
        <w:rPr>
          <w:rFonts w:hint="eastAsia"/>
          <w:color w:val="000000"/>
          <w:kern w:val="0"/>
          <w:szCs w:val="21"/>
        </w:rPr>
        <w:t>参比</w:t>
      </w:r>
      <w:r w:rsidRPr="00D549EA">
        <w:rPr>
          <w:color w:val="000000"/>
          <w:kern w:val="0"/>
          <w:szCs w:val="21"/>
        </w:rPr>
        <w:t>状态下的采样体积，</w:t>
      </w:r>
      <w:r w:rsidRPr="00D549EA">
        <w:rPr>
          <w:color w:val="000000"/>
          <w:kern w:val="0"/>
          <w:szCs w:val="21"/>
        </w:rPr>
        <w:t>m</w:t>
      </w:r>
      <w:r w:rsidRPr="00D549EA">
        <w:rPr>
          <w:color w:val="000000"/>
          <w:kern w:val="0"/>
          <w:szCs w:val="21"/>
          <w:vertAlign w:val="superscript"/>
        </w:rPr>
        <w:t>3</w:t>
      </w:r>
      <w:r w:rsidRPr="00D549EA">
        <w:rPr>
          <w:color w:val="000000"/>
          <w:kern w:val="0"/>
          <w:szCs w:val="21"/>
        </w:rPr>
        <w:t>。</w:t>
      </w:r>
    </w:p>
    <w:p w14:paraId="5A7AED1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.6.2</w:t>
      </w:r>
      <w:r w:rsidRPr="00D549EA">
        <w:rPr>
          <w:rFonts w:ascii="黑体" w:eastAsia="黑体" w:hAnsi="黑体" w:hint="eastAsia"/>
          <w:szCs w:val="21"/>
        </w:rPr>
        <w:t xml:space="preserve">　</w:t>
      </w:r>
      <w:r w:rsidRPr="00D549EA">
        <w:rPr>
          <w:rFonts w:eastAsia="黑体" w:hint="eastAsia"/>
          <w:szCs w:val="21"/>
        </w:rPr>
        <w:t>结果表示</w:t>
      </w:r>
    </w:p>
    <w:p w14:paraId="38E64AAC" w14:textId="77777777" w:rsidR="006708A4" w:rsidRPr="00D549EA" w:rsidRDefault="006708A4" w:rsidP="006708A4">
      <w:pPr>
        <w:spacing w:beforeLines="50" w:before="156" w:afterLines="50" w:after="156"/>
        <w:ind w:firstLineChars="200" w:firstLine="420"/>
        <w:rPr>
          <w:color w:val="000000"/>
          <w:szCs w:val="21"/>
        </w:rPr>
      </w:pPr>
      <w:r w:rsidRPr="00D549EA">
        <w:rPr>
          <w:color w:val="000000"/>
          <w:szCs w:val="21"/>
        </w:rPr>
        <w:t>TVOC</w:t>
      </w:r>
      <w:r w:rsidRPr="00D549EA">
        <w:rPr>
          <w:rFonts w:hint="eastAsia"/>
          <w:color w:val="000000"/>
          <w:szCs w:val="21"/>
        </w:rPr>
        <w:t>浓度应合并特征目标化合物和浓度大于</w:t>
      </w:r>
      <w:r w:rsidRPr="00D549EA">
        <w:rPr>
          <w:color w:val="000000"/>
          <w:szCs w:val="21"/>
        </w:rPr>
        <w:t>2 µg/m</w:t>
      </w:r>
      <w:r w:rsidRPr="00D549EA">
        <w:rPr>
          <w:color w:val="000000"/>
          <w:szCs w:val="21"/>
          <w:vertAlign w:val="superscript"/>
        </w:rPr>
        <w:t>3</w:t>
      </w:r>
      <w:r w:rsidRPr="00D549EA">
        <w:rPr>
          <w:rFonts w:hint="eastAsia"/>
          <w:color w:val="000000"/>
          <w:szCs w:val="21"/>
        </w:rPr>
        <w:t>的未校正化合物（以甲苯计）。累积法采样时最终浓度应以时间加权平均值表示。</w:t>
      </w:r>
    </w:p>
    <w:p w14:paraId="75CB6E9D"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.7</w:t>
      </w:r>
      <w:r w:rsidRPr="00D549EA">
        <w:rPr>
          <w:rFonts w:ascii="黑体" w:eastAsia="黑体" w:hAnsi="黑体" w:hint="eastAsia"/>
          <w:szCs w:val="21"/>
        </w:rPr>
        <w:t xml:space="preserve">　方法特性</w:t>
      </w:r>
    </w:p>
    <w:p w14:paraId="185F7DD7"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.7.1</w:t>
      </w:r>
      <w:r w:rsidRPr="00D549EA">
        <w:rPr>
          <w:rFonts w:ascii="黑体" w:eastAsia="黑体" w:hAnsi="黑体" w:hint="eastAsia"/>
          <w:szCs w:val="21"/>
        </w:rPr>
        <w:t xml:space="preserve">　检出限</w:t>
      </w:r>
    </w:p>
    <w:p w14:paraId="226B5DE0" w14:textId="77777777" w:rsidR="006708A4" w:rsidRPr="00D549EA" w:rsidRDefault="006708A4" w:rsidP="006708A4">
      <w:pPr>
        <w:spacing w:beforeLines="50" w:before="156" w:afterLines="50" w:after="156"/>
        <w:ind w:firstLineChars="200" w:firstLine="420"/>
        <w:rPr>
          <w:szCs w:val="21"/>
        </w:rPr>
      </w:pPr>
      <w:r w:rsidRPr="00D549EA">
        <w:rPr>
          <w:rFonts w:hint="eastAsia"/>
          <w:szCs w:val="21"/>
        </w:rPr>
        <w:t>经多家实验室验证</w:t>
      </w:r>
      <w:r w:rsidRPr="00D549EA">
        <w:rPr>
          <w:szCs w:val="21"/>
        </w:rPr>
        <w:t>，</w:t>
      </w:r>
      <w:r w:rsidRPr="00D549EA">
        <w:rPr>
          <w:rFonts w:hint="eastAsia"/>
          <w:szCs w:val="21"/>
        </w:rPr>
        <w:t>表</w:t>
      </w:r>
      <w:r w:rsidRPr="00D549EA">
        <w:rPr>
          <w:rFonts w:hint="eastAsia"/>
          <w:szCs w:val="21"/>
        </w:rPr>
        <w:t>F.1</w:t>
      </w:r>
      <w:r w:rsidRPr="00D549EA">
        <w:rPr>
          <w:rFonts w:hint="eastAsia"/>
          <w:szCs w:val="21"/>
        </w:rPr>
        <w:t>中的特征目标化合物检出限</w:t>
      </w:r>
      <w:r w:rsidRPr="00D549EA">
        <w:rPr>
          <w:szCs w:val="21"/>
        </w:rPr>
        <w:t>和测定下限见表</w:t>
      </w:r>
      <w:r w:rsidRPr="00D549EA">
        <w:rPr>
          <w:rFonts w:hint="eastAsia"/>
          <w:szCs w:val="21"/>
        </w:rPr>
        <w:t>F.2</w:t>
      </w:r>
      <w:r w:rsidRPr="00D549EA">
        <w:rPr>
          <w:rFonts w:hint="eastAsia"/>
          <w:szCs w:val="21"/>
        </w:rPr>
        <w:t>。</w:t>
      </w:r>
    </w:p>
    <w:p w14:paraId="0BFD19C5"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.7.2</w:t>
      </w:r>
      <w:r w:rsidRPr="00D549EA">
        <w:rPr>
          <w:rFonts w:ascii="黑体" w:eastAsia="黑体" w:hAnsi="黑体" w:hint="eastAsia"/>
          <w:szCs w:val="21"/>
        </w:rPr>
        <w:t xml:space="preserve">　测量范围</w:t>
      </w:r>
    </w:p>
    <w:p w14:paraId="07D2414F" w14:textId="77777777" w:rsidR="006708A4" w:rsidRPr="00D549EA" w:rsidRDefault="006708A4" w:rsidP="006708A4">
      <w:pPr>
        <w:spacing w:beforeLines="50" w:before="156" w:afterLines="50" w:after="156"/>
        <w:ind w:firstLineChars="200" w:firstLine="420"/>
        <w:rPr>
          <w:szCs w:val="21"/>
        </w:rPr>
      </w:pPr>
      <w:r w:rsidRPr="00D549EA">
        <w:rPr>
          <w:rFonts w:hint="eastAsia"/>
          <w:szCs w:val="21"/>
        </w:rPr>
        <w:t>经多家实验室验证</w:t>
      </w:r>
      <w:r w:rsidRPr="00D549EA">
        <w:rPr>
          <w:szCs w:val="21"/>
        </w:rPr>
        <w:t>，</w:t>
      </w:r>
      <w:r w:rsidRPr="00D549EA">
        <w:rPr>
          <w:rFonts w:hint="eastAsia"/>
          <w:szCs w:val="21"/>
        </w:rPr>
        <w:t>表</w:t>
      </w:r>
      <w:r w:rsidRPr="00D549EA">
        <w:rPr>
          <w:rFonts w:hint="eastAsia"/>
          <w:szCs w:val="21"/>
        </w:rPr>
        <w:t>F.1</w:t>
      </w:r>
      <w:r w:rsidRPr="00D549EA">
        <w:rPr>
          <w:rFonts w:hint="eastAsia"/>
          <w:szCs w:val="21"/>
        </w:rPr>
        <w:t>中的特征目标化合物测量</w:t>
      </w:r>
      <w:r w:rsidRPr="00D549EA">
        <w:rPr>
          <w:szCs w:val="21"/>
        </w:rPr>
        <w:t>范围见表</w:t>
      </w:r>
      <w:r w:rsidRPr="00D549EA">
        <w:rPr>
          <w:rFonts w:hint="eastAsia"/>
          <w:szCs w:val="21"/>
        </w:rPr>
        <w:t>F.2</w:t>
      </w:r>
      <w:r w:rsidRPr="00D549EA">
        <w:rPr>
          <w:rFonts w:hint="eastAsia"/>
          <w:szCs w:val="21"/>
        </w:rPr>
        <w:t>。</w:t>
      </w:r>
    </w:p>
    <w:p w14:paraId="282023A8" w14:textId="77777777" w:rsidR="006708A4" w:rsidRPr="00D549EA" w:rsidRDefault="006708A4" w:rsidP="006708A4">
      <w:pPr>
        <w:spacing w:beforeLines="50" w:before="156" w:afterLines="50" w:after="156"/>
        <w:jc w:val="center"/>
        <w:rPr>
          <w:rFonts w:ascii="黑体" w:eastAsia="黑体" w:hAnsi="黑体"/>
          <w:szCs w:val="21"/>
        </w:rPr>
      </w:pPr>
      <w:r w:rsidRPr="00D549EA">
        <w:rPr>
          <w:rFonts w:ascii="黑体" w:eastAsia="黑体" w:hAnsi="黑体" w:hint="eastAsia"/>
          <w:szCs w:val="21"/>
        </w:rPr>
        <w:t>表F.</w:t>
      </w:r>
      <w:r w:rsidRPr="00D549EA">
        <w:rPr>
          <w:rFonts w:ascii="黑体" w:eastAsia="黑体" w:hAnsi="黑体"/>
          <w:szCs w:val="21"/>
        </w:rPr>
        <w:t>2</w:t>
      </w:r>
      <w:r w:rsidRPr="00D549EA">
        <w:rPr>
          <w:rFonts w:ascii="黑体" w:eastAsia="黑体" w:hAnsi="黑体" w:hint="eastAsia"/>
          <w:szCs w:val="21"/>
        </w:rPr>
        <w:t>特征目标化合物测量范围、检出限和测定下限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96"/>
        <w:gridCol w:w="2353"/>
        <w:gridCol w:w="2105"/>
        <w:gridCol w:w="2353"/>
      </w:tblGrid>
      <w:tr w:rsidR="006708A4" w:rsidRPr="00D549EA" w14:paraId="493C2EAD" w14:textId="77777777" w:rsidTr="00435A4D">
        <w:trPr>
          <w:trHeight w:val="50"/>
          <w:jc w:val="center"/>
        </w:trPr>
        <w:tc>
          <w:tcPr>
            <w:tcW w:w="414" w:type="pct"/>
            <w:vAlign w:val="center"/>
          </w:tcPr>
          <w:p w14:paraId="7404A118" w14:textId="77777777" w:rsidR="006708A4" w:rsidRPr="00D549EA" w:rsidRDefault="006708A4" w:rsidP="006708A4">
            <w:pPr>
              <w:jc w:val="center"/>
              <w:rPr>
                <w:rFonts w:ascii="宋体" w:hAnsi="宋体"/>
                <w:sz w:val="18"/>
                <w:szCs w:val="18"/>
              </w:rPr>
            </w:pPr>
            <w:r w:rsidRPr="00D549EA">
              <w:rPr>
                <w:rFonts w:ascii="宋体" w:hAnsi="宋体" w:hint="eastAsia"/>
                <w:sz w:val="18"/>
                <w:szCs w:val="18"/>
              </w:rPr>
              <w:t>序号</w:t>
            </w:r>
          </w:p>
        </w:tc>
        <w:tc>
          <w:tcPr>
            <w:tcW w:w="825" w:type="pct"/>
            <w:vAlign w:val="center"/>
          </w:tcPr>
          <w:p w14:paraId="70A51758" w14:textId="77777777" w:rsidR="006708A4" w:rsidRPr="00D549EA" w:rsidRDefault="006708A4" w:rsidP="006708A4">
            <w:pPr>
              <w:jc w:val="center"/>
              <w:rPr>
                <w:rFonts w:ascii="宋体" w:hAnsi="宋体"/>
                <w:sz w:val="18"/>
                <w:szCs w:val="18"/>
              </w:rPr>
            </w:pPr>
            <w:r w:rsidRPr="00D549EA">
              <w:rPr>
                <w:rFonts w:ascii="宋体" w:hAnsi="宋体" w:hint="eastAsia"/>
                <w:sz w:val="18"/>
                <w:szCs w:val="18"/>
              </w:rPr>
              <w:t>组分名称</w:t>
            </w:r>
          </w:p>
        </w:tc>
        <w:tc>
          <w:tcPr>
            <w:tcW w:w="1299" w:type="pct"/>
            <w:vAlign w:val="center"/>
          </w:tcPr>
          <w:p w14:paraId="087D6E1A" w14:textId="77777777" w:rsidR="006708A4" w:rsidRPr="00D549EA" w:rsidRDefault="006708A4" w:rsidP="006708A4">
            <w:pPr>
              <w:jc w:val="center"/>
              <w:rPr>
                <w:rFonts w:ascii="宋体" w:hAnsi="宋体"/>
                <w:sz w:val="18"/>
                <w:szCs w:val="18"/>
              </w:rPr>
            </w:pPr>
            <w:r w:rsidRPr="00D549EA">
              <w:rPr>
                <w:rFonts w:ascii="宋体" w:hAnsi="宋体" w:hint="eastAsia"/>
                <w:sz w:val="18"/>
                <w:szCs w:val="18"/>
              </w:rPr>
              <w:t>测量</w:t>
            </w:r>
            <w:r w:rsidRPr="00D549EA">
              <w:rPr>
                <w:rFonts w:ascii="宋体" w:hAnsi="宋体"/>
                <w:sz w:val="18"/>
                <w:szCs w:val="18"/>
              </w:rPr>
              <w:t>范围</w:t>
            </w:r>
            <w:r w:rsidRPr="00D549EA">
              <w:rPr>
                <w:rFonts w:ascii="宋体" w:hAnsi="宋体" w:hint="eastAsia"/>
                <w:sz w:val="18"/>
                <w:szCs w:val="18"/>
              </w:rPr>
              <w:t>（</w:t>
            </w:r>
            <w:r w:rsidRPr="00D549EA">
              <w:rPr>
                <w:sz w:val="18"/>
                <w:szCs w:val="18"/>
              </w:rPr>
              <w:t>µ</w:t>
            </w:r>
            <w:r w:rsidRPr="00D549EA">
              <w:rPr>
                <w:rFonts w:hint="eastAsia"/>
                <w:sz w:val="18"/>
                <w:szCs w:val="18"/>
              </w:rPr>
              <w:t>g/</w:t>
            </w:r>
            <w:r w:rsidRPr="00D549EA">
              <w:rPr>
                <w:sz w:val="18"/>
                <w:szCs w:val="18"/>
              </w:rPr>
              <w:t>m</w:t>
            </w:r>
            <w:r w:rsidRPr="00D549EA">
              <w:rPr>
                <w:sz w:val="18"/>
                <w:szCs w:val="18"/>
                <w:vertAlign w:val="superscript"/>
              </w:rPr>
              <w:t>3</w:t>
            </w:r>
            <w:r w:rsidRPr="00D549EA">
              <w:rPr>
                <w:rFonts w:ascii="宋体" w:hAnsi="宋体" w:hint="eastAsia"/>
                <w:sz w:val="18"/>
                <w:szCs w:val="18"/>
              </w:rPr>
              <w:t>）</w:t>
            </w:r>
          </w:p>
        </w:tc>
        <w:tc>
          <w:tcPr>
            <w:tcW w:w="1162" w:type="pct"/>
            <w:vAlign w:val="center"/>
          </w:tcPr>
          <w:p w14:paraId="4EF59AE9" w14:textId="77777777" w:rsidR="006708A4" w:rsidRPr="00D549EA" w:rsidRDefault="006708A4" w:rsidP="006708A4">
            <w:pPr>
              <w:jc w:val="center"/>
              <w:rPr>
                <w:rFonts w:ascii="宋体" w:hAnsi="宋体"/>
                <w:sz w:val="18"/>
                <w:szCs w:val="18"/>
              </w:rPr>
            </w:pPr>
            <w:r w:rsidRPr="00D549EA">
              <w:rPr>
                <w:rFonts w:ascii="宋体" w:hAnsi="宋体" w:hint="eastAsia"/>
                <w:sz w:val="18"/>
                <w:szCs w:val="18"/>
              </w:rPr>
              <w:t>检出限（</w:t>
            </w:r>
            <w:r w:rsidRPr="00D549EA">
              <w:rPr>
                <w:sz w:val="18"/>
                <w:szCs w:val="18"/>
              </w:rPr>
              <w:t>µ</w:t>
            </w:r>
            <w:r w:rsidRPr="00D549EA">
              <w:rPr>
                <w:rFonts w:hint="eastAsia"/>
                <w:sz w:val="18"/>
                <w:szCs w:val="18"/>
              </w:rPr>
              <w:t>g/</w:t>
            </w:r>
            <w:r w:rsidRPr="00D549EA">
              <w:rPr>
                <w:sz w:val="18"/>
                <w:szCs w:val="18"/>
              </w:rPr>
              <w:t>m</w:t>
            </w:r>
            <w:r w:rsidRPr="00D549EA">
              <w:rPr>
                <w:sz w:val="18"/>
                <w:szCs w:val="18"/>
                <w:vertAlign w:val="superscript"/>
              </w:rPr>
              <w:t>3</w:t>
            </w:r>
            <w:r w:rsidRPr="00D549EA">
              <w:rPr>
                <w:rFonts w:ascii="宋体" w:hAnsi="宋体" w:hint="eastAsia"/>
                <w:sz w:val="18"/>
                <w:szCs w:val="18"/>
              </w:rPr>
              <w:t>）</w:t>
            </w:r>
          </w:p>
        </w:tc>
        <w:tc>
          <w:tcPr>
            <w:tcW w:w="1299" w:type="pct"/>
            <w:vAlign w:val="center"/>
          </w:tcPr>
          <w:p w14:paraId="3F44B0B7" w14:textId="77777777" w:rsidR="006708A4" w:rsidRPr="00D549EA" w:rsidRDefault="006708A4" w:rsidP="006708A4">
            <w:pPr>
              <w:jc w:val="center"/>
              <w:rPr>
                <w:rFonts w:ascii="宋体" w:hAnsi="宋体"/>
                <w:sz w:val="18"/>
                <w:szCs w:val="18"/>
              </w:rPr>
            </w:pPr>
            <w:r w:rsidRPr="00D549EA">
              <w:rPr>
                <w:rFonts w:ascii="宋体" w:hAnsi="宋体" w:hint="eastAsia"/>
                <w:sz w:val="18"/>
                <w:szCs w:val="18"/>
              </w:rPr>
              <w:t>测定</w:t>
            </w:r>
            <w:r w:rsidRPr="00D549EA">
              <w:rPr>
                <w:rFonts w:ascii="宋体" w:hAnsi="宋体"/>
                <w:sz w:val="18"/>
                <w:szCs w:val="18"/>
              </w:rPr>
              <w:t>下限</w:t>
            </w:r>
            <w:r w:rsidRPr="00D549EA">
              <w:rPr>
                <w:rFonts w:ascii="宋体" w:hAnsi="宋体" w:hint="eastAsia"/>
                <w:sz w:val="18"/>
                <w:szCs w:val="18"/>
              </w:rPr>
              <w:t>（</w:t>
            </w:r>
            <w:r w:rsidRPr="00D549EA">
              <w:rPr>
                <w:sz w:val="18"/>
                <w:szCs w:val="18"/>
              </w:rPr>
              <w:t>µ</w:t>
            </w:r>
            <w:r w:rsidRPr="00D549EA">
              <w:rPr>
                <w:rFonts w:hint="eastAsia"/>
                <w:sz w:val="18"/>
                <w:szCs w:val="18"/>
              </w:rPr>
              <w:t>g/</w:t>
            </w:r>
            <w:r w:rsidRPr="00D549EA">
              <w:rPr>
                <w:sz w:val="18"/>
                <w:szCs w:val="18"/>
              </w:rPr>
              <w:t>m</w:t>
            </w:r>
            <w:r w:rsidRPr="00D549EA">
              <w:rPr>
                <w:sz w:val="18"/>
                <w:szCs w:val="18"/>
                <w:vertAlign w:val="superscript"/>
              </w:rPr>
              <w:t>3</w:t>
            </w:r>
            <w:r w:rsidRPr="00D549EA">
              <w:rPr>
                <w:rFonts w:ascii="宋体" w:hAnsi="宋体" w:hint="eastAsia"/>
                <w:sz w:val="18"/>
                <w:szCs w:val="18"/>
              </w:rPr>
              <w:t>）</w:t>
            </w:r>
          </w:p>
        </w:tc>
      </w:tr>
      <w:tr w:rsidR="006708A4" w:rsidRPr="00D549EA" w14:paraId="21B93A48" w14:textId="77777777">
        <w:trPr>
          <w:trHeight w:val="20"/>
          <w:jc w:val="center"/>
        </w:trPr>
        <w:tc>
          <w:tcPr>
            <w:tcW w:w="414" w:type="pct"/>
          </w:tcPr>
          <w:p w14:paraId="24D786A7" w14:textId="77777777" w:rsidR="006708A4" w:rsidRPr="00D549EA" w:rsidRDefault="006708A4" w:rsidP="006708A4">
            <w:pPr>
              <w:jc w:val="center"/>
              <w:rPr>
                <w:sz w:val="18"/>
                <w:szCs w:val="18"/>
              </w:rPr>
            </w:pPr>
            <w:r w:rsidRPr="00D549EA">
              <w:rPr>
                <w:sz w:val="18"/>
                <w:szCs w:val="18"/>
              </w:rPr>
              <w:t>1</w:t>
            </w:r>
          </w:p>
        </w:tc>
        <w:tc>
          <w:tcPr>
            <w:tcW w:w="825" w:type="pct"/>
            <w:vAlign w:val="center"/>
          </w:tcPr>
          <w:p w14:paraId="7B558C68" w14:textId="77777777" w:rsidR="006708A4" w:rsidRPr="00D549EA" w:rsidRDefault="006708A4" w:rsidP="006708A4">
            <w:pPr>
              <w:jc w:val="center"/>
              <w:rPr>
                <w:color w:val="000000"/>
                <w:sz w:val="18"/>
                <w:szCs w:val="18"/>
              </w:rPr>
            </w:pPr>
            <w:r w:rsidRPr="00D549EA">
              <w:rPr>
                <w:rFonts w:hint="eastAsia"/>
                <w:color w:val="000000"/>
                <w:sz w:val="18"/>
                <w:szCs w:val="18"/>
              </w:rPr>
              <w:t>正己烷</w:t>
            </w:r>
          </w:p>
        </w:tc>
        <w:tc>
          <w:tcPr>
            <w:tcW w:w="1299" w:type="pct"/>
          </w:tcPr>
          <w:p w14:paraId="1BF86686" w14:textId="77777777" w:rsidR="006708A4" w:rsidRPr="00D549EA" w:rsidRDefault="006708A4" w:rsidP="006708A4">
            <w:pPr>
              <w:jc w:val="center"/>
              <w:rPr>
                <w:color w:val="000000"/>
                <w:sz w:val="18"/>
                <w:szCs w:val="18"/>
              </w:rPr>
            </w:pPr>
            <w:r w:rsidRPr="00D549EA">
              <w:rPr>
                <w:color w:val="000000"/>
                <w:sz w:val="18"/>
                <w:szCs w:val="18"/>
              </w:rPr>
              <w:t>5~200</w:t>
            </w:r>
          </w:p>
        </w:tc>
        <w:tc>
          <w:tcPr>
            <w:tcW w:w="1162" w:type="pct"/>
            <w:vAlign w:val="center"/>
          </w:tcPr>
          <w:p w14:paraId="2381D628" w14:textId="77777777" w:rsidR="006708A4" w:rsidRPr="00D549EA" w:rsidRDefault="006708A4" w:rsidP="006708A4">
            <w:pPr>
              <w:jc w:val="center"/>
              <w:rPr>
                <w:color w:val="000000"/>
                <w:sz w:val="18"/>
                <w:szCs w:val="18"/>
              </w:rPr>
            </w:pPr>
            <w:r w:rsidRPr="00D549EA">
              <w:rPr>
                <w:rFonts w:hint="eastAsia"/>
                <w:color w:val="000000"/>
                <w:sz w:val="18"/>
                <w:szCs w:val="18"/>
              </w:rPr>
              <w:t>0.3</w:t>
            </w:r>
          </w:p>
        </w:tc>
        <w:tc>
          <w:tcPr>
            <w:tcW w:w="1299" w:type="pct"/>
            <w:vAlign w:val="center"/>
          </w:tcPr>
          <w:p w14:paraId="47018E34" w14:textId="77777777" w:rsidR="006708A4" w:rsidRPr="00D549EA" w:rsidRDefault="006708A4" w:rsidP="006708A4">
            <w:pPr>
              <w:jc w:val="center"/>
              <w:rPr>
                <w:color w:val="000000"/>
                <w:sz w:val="18"/>
                <w:szCs w:val="18"/>
              </w:rPr>
            </w:pPr>
            <w:r w:rsidRPr="00D549EA">
              <w:rPr>
                <w:rFonts w:hint="eastAsia"/>
                <w:color w:val="000000"/>
                <w:sz w:val="18"/>
                <w:szCs w:val="18"/>
              </w:rPr>
              <w:t>1.2</w:t>
            </w:r>
          </w:p>
        </w:tc>
      </w:tr>
      <w:tr w:rsidR="006708A4" w:rsidRPr="00D549EA" w14:paraId="77D9075C" w14:textId="77777777">
        <w:trPr>
          <w:trHeight w:val="20"/>
          <w:jc w:val="center"/>
        </w:trPr>
        <w:tc>
          <w:tcPr>
            <w:tcW w:w="414" w:type="pct"/>
          </w:tcPr>
          <w:p w14:paraId="59FDAA61" w14:textId="77777777" w:rsidR="006708A4" w:rsidRPr="00D549EA" w:rsidRDefault="006708A4" w:rsidP="006708A4">
            <w:pPr>
              <w:jc w:val="center"/>
              <w:rPr>
                <w:sz w:val="18"/>
                <w:szCs w:val="18"/>
              </w:rPr>
            </w:pPr>
            <w:r w:rsidRPr="00D549EA">
              <w:rPr>
                <w:rFonts w:hint="eastAsia"/>
                <w:sz w:val="18"/>
                <w:szCs w:val="18"/>
              </w:rPr>
              <w:t>2</w:t>
            </w:r>
          </w:p>
        </w:tc>
        <w:tc>
          <w:tcPr>
            <w:tcW w:w="825" w:type="pct"/>
            <w:vAlign w:val="center"/>
          </w:tcPr>
          <w:p w14:paraId="737E3D5A" w14:textId="77777777" w:rsidR="006708A4" w:rsidRPr="00D549EA" w:rsidRDefault="006708A4" w:rsidP="006708A4">
            <w:pPr>
              <w:jc w:val="center"/>
              <w:rPr>
                <w:color w:val="000000"/>
                <w:sz w:val="18"/>
                <w:szCs w:val="18"/>
              </w:rPr>
            </w:pPr>
            <w:r w:rsidRPr="00D549EA">
              <w:rPr>
                <w:rFonts w:hint="eastAsia"/>
                <w:color w:val="000000"/>
                <w:sz w:val="18"/>
                <w:szCs w:val="18"/>
              </w:rPr>
              <w:t>乙酸乙酯</w:t>
            </w:r>
          </w:p>
        </w:tc>
        <w:tc>
          <w:tcPr>
            <w:tcW w:w="1299" w:type="pct"/>
          </w:tcPr>
          <w:p w14:paraId="4D049809"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4449724D"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5</w:t>
            </w:r>
          </w:p>
        </w:tc>
        <w:tc>
          <w:tcPr>
            <w:tcW w:w="1299" w:type="pct"/>
          </w:tcPr>
          <w:p w14:paraId="50B2D66E" w14:textId="77777777" w:rsidR="006708A4" w:rsidRPr="00D549EA" w:rsidRDefault="006708A4" w:rsidP="006708A4">
            <w:pPr>
              <w:jc w:val="center"/>
              <w:rPr>
                <w:sz w:val="18"/>
                <w:szCs w:val="18"/>
              </w:rPr>
            </w:pPr>
            <w:r w:rsidRPr="00D549EA">
              <w:rPr>
                <w:rFonts w:hint="eastAsia"/>
                <w:sz w:val="18"/>
                <w:szCs w:val="18"/>
              </w:rPr>
              <w:t>2.0</w:t>
            </w:r>
          </w:p>
        </w:tc>
      </w:tr>
      <w:tr w:rsidR="006708A4" w:rsidRPr="00D549EA" w14:paraId="72B5C167" w14:textId="77777777">
        <w:trPr>
          <w:trHeight w:val="20"/>
          <w:jc w:val="center"/>
        </w:trPr>
        <w:tc>
          <w:tcPr>
            <w:tcW w:w="414" w:type="pct"/>
          </w:tcPr>
          <w:p w14:paraId="5BFC469C" w14:textId="77777777" w:rsidR="006708A4" w:rsidRPr="00D549EA" w:rsidRDefault="006708A4" w:rsidP="006708A4">
            <w:pPr>
              <w:jc w:val="center"/>
              <w:rPr>
                <w:sz w:val="18"/>
                <w:szCs w:val="18"/>
              </w:rPr>
            </w:pPr>
            <w:r w:rsidRPr="00D549EA">
              <w:rPr>
                <w:rFonts w:hint="eastAsia"/>
                <w:sz w:val="18"/>
                <w:szCs w:val="18"/>
              </w:rPr>
              <w:t>3</w:t>
            </w:r>
          </w:p>
        </w:tc>
        <w:tc>
          <w:tcPr>
            <w:tcW w:w="825" w:type="pct"/>
            <w:vAlign w:val="center"/>
          </w:tcPr>
          <w:p w14:paraId="782DC7FA" w14:textId="77777777" w:rsidR="006708A4" w:rsidRPr="00D549EA" w:rsidRDefault="006708A4" w:rsidP="006708A4">
            <w:pPr>
              <w:jc w:val="center"/>
              <w:rPr>
                <w:color w:val="000000"/>
                <w:sz w:val="18"/>
                <w:szCs w:val="18"/>
              </w:rPr>
            </w:pPr>
            <w:r w:rsidRPr="00D549EA">
              <w:rPr>
                <w:rFonts w:hint="eastAsia"/>
                <w:color w:val="000000"/>
                <w:sz w:val="18"/>
                <w:szCs w:val="18"/>
              </w:rPr>
              <w:t>三氯甲烷</w:t>
            </w:r>
          </w:p>
        </w:tc>
        <w:tc>
          <w:tcPr>
            <w:tcW w:w="1299" w:type="pct"/>
          </w:tcPr>
          <w:p w14:paraId="0F5DC4F3"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1B594CF6"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4</w:t>
            </w:r>
          </w:p>
        </w:tc>
        <w:tc>
          <w:tcPr>
            <w:tcW w:w="1299" w:type="pct"/>
          </w:tcPr>
          <w:p w14:paraId="4BEA3310" w14:textId="77777777" w:rsidR="006708A4" w:rsidRPr="00D549EA" w:rsidRDefault="006708A4" w:rsidP="006708A4">
            <w:pPr>
              <w:jc w:val="center"/>
              <w:rPr>
                <w:sz w:val="18"/>
                <w:szCs w:val="18"/>
              </w:rPr>
            </w:pPr>
            <w:r w:rsidRPr="00D549EA">
              <w:rPr>
                <w:sz w:val="18"/>
                <w:szCs w:val="18"/>
              </w:rPr>
              <w:t>1.</w:t>
            </w:r>
            <w:r w:rsidRPr="00D549EA">
              <w:rPr>
                <w:rFonts w:hint="eastAsia"/>
                <w:sz w:val="18"/>
                <w:szCs w:val="18"/>
              </w:rPr>
              <w:t>6</w:t>
            </w:r>
          </w:p>
        </w:tc>
      </w:tr>
      <w:tr w:rsidR="006708A4" w:rsidRPr="00D549EA" w14:paraId="0E9E6787" w14:textId="77777777">
        <w:trPr>
          <w:trHeight w:val="20"/>
          <w:jc w:val="center"/>
        </w:trPr>
        <w:tc>
          <w:tcPr>
            <w:tcW w:w="414" w:type="pct"/>
          </w:tcPr>
          <w:p w14:paraId="41C98F65" w14:textId="77777777" w:rsidR="006708A4" w:rsidRPr="00D549EA" w:rsidRDefault="006708A4" w:rsidP="006708A4">
            <w:pPr>
              <w:jc w:val="center"/>
              <w:rPr>
                <w:sz w:val="18"/>
                <w:szCs w:val="18"/>
              </w:rPr>
            </w:pPr>
            <w:r w:rsidRPr="00D549EA">
              <w:rPr>
                <w:rFonts w:hint="eastAsia"/>
                <w:sz w:val="18"/>
                <w:szCs w:val="18"/>
              </w:rPr>
              <w:t>4</w:t>
            </w:r>
          </w:p>
        </w:tc>
        <w:tc>
          <w:tcPr>
            <w:tcW w:w="825" w:type="pct"/>
            <w:vAlign w:val="center"/>
          </w:tcPr>
          <w:p w14:paraId="6C8EDCA5" w14:textId="77777777" w:rsidR="006708A4" w:rsidRPr="00D549EA" w:rsidRDefault="006708A4" w:rsidP="006708A4">
            <w:pPr>
              <w:jc w:val="center"/>
              <w:rPr>
                <w:color w:val="000000"/>
                <w:sz w:val="18"/>
                <w:szCs w:val="18"/>
              </w:rPr>
            </w:pPr>
            <w:r w:rsidRPr="00D549EA">
              <w:rPr>
                <w:rFonts w:hint="eastAsia"/>
                <w:color w:val="000000"/>
                <w:sz w:val="18"/>
                <w:szCs w:val="18"/>
              </w:rPr>
              <w:t>苯</w:t>
            </w:r>
          </w:p>
        </w:tc>
        <w:tc>
          <w:tcPr>
            <w:tcW w:w="1299" w:type="pct"/>
          </w:tcPr>
          <w:p w14:paraId="3FB3A6AB"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6A0DCA5B" w14:textId="77777777" w:rsidR="006708A4" w:rsidRPr="00D549EA" w:rsidRDefault="006708A4" w:rsidP="006708A4">
            <w:pPr>
              <w:jc w:val="center"/>
              <w:rPr>
                <w:sz w:val="18"/>
                <w:szCs w:val="18"/>
              </w:rPr>
            </w:pPr>
            <w:r w:rsidRPr="00D549EA">
              <w:rPr>
                <w:sz w:val="18"/>
                <w:szCs w:val="18"/>
              </w:rPr>
              <w:t>0.3</w:t>
            </w:r>
          </w:p>
        </w:tc>
        <w:tc>
          <w:tcPr>
            <w:tcW w:w="1299" w:type="pct"/>
          </w:tcPr>
          <w:p w14:paraId="2E18F5E7" w14:textId="77777777" w:rsidR="006708A4" w:rsidRPr="00D549EA" w:rsidRDefault="006708A4" w:rsidP="006708A4">
            <w:pPr>
              <w:jc w:val="center"/>
              <w:rPr>
                <w:sz w:val="18"/>
                <w:szCs w:val="18"/>
              </w:rPr>
            </w:pPr>
            <w:r w:rsidRPr="00D549EA">
              <w:rPr>
                <w:sz w:val="18"/>
                <w:szCs w:val="18"/>
              </w:rPr>
              <w:t>1.</w:t>
            </w:r>
            <w:r w:rsidRPr="00D549EA">
              <w:rPr>
                <w:rFonts w:hint="eastAsia"/>
                <w:sz w:val="18"/>
                <w:szCs w:val="18"/>
              </w:rPr>
              <w:t>2</w:t>
            </w:r>
          </w:p>
        </w:tc>
      </w:tr>
      <w:tr w:rsidR="006708A4" w:rsidRPr="00D549EA" w14:paraId="1EDC1FDF" w14:textId="77777777">
        <w:trPr>
          <w:trHeight w:val="20"/>
          <w:jc w:val="center"/>
        </w:trPr>
        <w:tc>
          <w:tcPr>
            <w:tcW w:w="414" w:type="pct"/>
          </w:tcPr>
          <w:p w14:paraId="6DF659E4" w14:textId="77777777" w:rsidR="006708A4" w:rsidRPr="00D549EA" w:rsidRDefault="006708A4" w:rsidP="006708A4">
            <w:pPr>
              <w:jc w:val="center"/>
              <w:rPr>
                <w:sz w:val="18"/>
                <w:szCs w:val="18"/>
              </w:rPr>
            </w:pPr>
            <w:r w:rsidRPr="00D549EA">
              <w:rPr>
                <w:rFonts w:hint="eastAsia"/>
                <w:sz w:val="18"/>
                <w:szCs w:val="18"/>
              </w:rPr>
              <w:t>5</w:t>
            </w:r>
          </w:p>
        </w:tc>
        <w:tc>
          <w:tcPr>
            <w:tcW w:w="825" w:type="pct"/>
            <w:vAlign w:val="center"/>
          </w:tcPr>
          <w:p w14:paraId="1EE37458" w14:textId="77777777" w:rsidR="006708A4" w:rsidRPr="00D549EA" w:rsidRDefault="006708A4" w:rsidP="006708A4">
            <w:pPr>
              <w:jc w:val="center"/>
              <w:rPr>
                <w:color w:val="000000"/>
                <w:sz w:val="18"/>
                <w:szCs w:val="18"/>
              </w:rPr>
            </w:pPr>
            <w:r w:rsidRPr="00D549EA">
              <w:rPr>
                <w:rFonts w:hint="eastAsia"/>
                <w:color w:val="000000"/>
                <w:sz w:val="18"/>
                <w:szCs w:val="18"/>
              </w:rPr>
              <w:t>四氯化碳</w:t>
            </w:r>
          </w:p>
        </w:tc>
        <w:tc>
          <w:tcPr>
            <w:tcW w:w="1299" w:type="pct"/>
          </w:tcPr>
          <w:p w14:paraId="16F318D5"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070C5416"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5</w:t>
            </w:r>
          </w:p>
        </w:tc>
        <w:tc>
          <w:tcPr>
            <w:tcW w:w="1299" w:type="pct"/>
          </w:tcPr>
          <w:p w14:paraId="7F028603" w14:textId="77777777" w:rsidR="006708A4" w:rsidRPr="00D549EA" w:rsidRDefault="006708A4" w:rsidP="006708A4">
            <w:pPr>
              <w:jc w:val="center"/>
              <w:rPr>
                <w:sz w:val="18"/>
                <w:szCs w:val="18"/>
              </w:rPr>
            </w:pPr>
            <w:r w:rsidRPr="00D549EA">
              <w:rPr>
                <w:rFonts w:hint="eastAsia"/>
                <w:sz w:val="18"/>
                <w:szCs w:val="18"/>
              </w:rPr>
              <w:t>2.0</w:t>
            </w:r>
          </w:p>
        </w:tc>
      </w:tr>
      <w:tr w:rsidR="006708A4" w:rsidRPr="00D549EA" w14:paraId="7E64960A" w14:textId="77777777">
        <w:trPr>
          <w:trHeight w:val="20"/>
          <w:jc w:val="center"/>
        </w:trPr>
        <w:tc>
          <w:tcPr>
            <w:tcW w:w="414" w:type="pct"/>
          </w:tcPr>
          <w:p w14:paraId="7DBF6E5F" w14:textId="77777777" w:rsidR="006708A4" w:rsidRPr="00D549EA" w:rsidRDefault="006708A4" w:rsidP="006708A4">
            <w:pPr>
              <w:jc w:val="center"/>
              <w:rPr>
                <w:sz w:val="18"/>
                <w:szCs w:val="18"/>
              </w:rPr>
            </w:pPr>
            <w:r w:rsidRPr="00D549EA">
              <w:rPr>
                <w:rFonts w:hint="eastAsia"/>
                <w:sz w:val="18"/>
                <w:szCs w:val="18"/>
              </w:rPr>
              <w:t>6</w:t>
            </w:r>
          </w:p>
        </w:tc>
        <w:tc>
          <w:tcPr>
            <w:tcW w:w="825" w:type="pct"/>
            <w:vAlign w:val="center"/>
          </w:tcPr>
          <w:p w14:paraId="33FA33D7" w14:textId="77777777" w:rsidR="006708A4" w:rsidRPr="00D549EA" w:rsidRDefault="006708A4" w:rsidP="006708A4">
            <w:pPr>
              <w:jc w:val="center"/>
              <w:rPr>
                <w:color w:val="000000"/>
                <w:sz w:val="18"/>
                <w:szCs w:val="18"/>
              </w:rPr>
            </w:pPr>
            <w:r w:rsidRPr="00D549EA">
              <w:rPr>
                <w:rFonts w:hint="eastAsia"/>
                <w:color w:val="000000"/>
                <w:sz w:val="18"/>
                <w:szCs w:val="18"/>
              </w:rPr>
              <w:t>环己烷</w:t>
            </w:r>
          </w:p>
        </w:tc>
        <w:tc>
          <w:tcPr>
            <w:tcW w:w="1299" w:type="pct"/>
          </w:tcPr>
          <w:p w14:paraId="20A3865D"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3C666DA9"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5</w:t>
            </w:r>
          </w:p>
        </w:tc>
        <w:tc>
          <w:tcPr>
            <w:tcW w:w="1299" w:type="pct"/>
          </w:tcPr>
          <w:p w14:paraId="4089B7FF" w14:textId="77777777" w:rsidR="006708A4" w:rsidRPr="00D549EA" w:rsidRDefault="006708A4" w:rsidP="006708A4">
            <w:pPr>
              <w:jc w:val="center"/>
              <w:rPr>
                <w:sz w:val="18"/>
                <w:szCs w:val="18"/>
              </w:rPr>
            </w:pPr>
            <w:r w:rsidRPr="00D549EA">
              <w:rPr>
                <w:rFonts w:hint="eastAsia"/>
                <w:sz w:val="18"/>
                <w:szCs w:val="18"/>
              </w:rPr>
              <w:t>2.0</w:t>
            </w:r>
          </w:p>
        </w:tc>
      </w:tr>
      <w:tr w:rsidR="006708A4" w:rsidRPr="00D549EA" w14:paraId="25FB2E8D" w14:textId="77777777">
        <w:trPr>
          <w:trHeight w:val="20"/>
          <w:jc w:val="center"/>
        </w:trPr>
        <w:tc>
          <w:tcPr>
            <w:tcW w:w="414" w:type="pct"/>
          </w:tcPr>
          <w:p w14:paraId="73DCE6C1" w14:textId="77777777" w:rsidR="006708A4" w:rsidRPr="00D549EA" w:rsidRDefault="006708A4" w:rsidP="006708A4">
            <w:pPr>
              <w:jc w:val="center"/>
              <w:rPr>
                <w:sz w:val="18"/>
                <w:szCs w:val="18"/>
              </w:rPr>
            </w:pPr>
            <w:r w:rsidRPr="00D549EA">
              <w:rPr>
                <w:rFonts w:hint="eastAsia"/>
                <w:sz w:val="18"/>
                <w:szCs w:val="18"/>
              </w:rPr>
              <w:t>7</w:t>
            </w:r>
          </w:p>
        </w:tc>
        <w:tc>
          <w:tcPr>
            <w:tcW w:w="825" w:type="pct"/>
            <w:vAlign w:val="center"/>
          </w:tcPr>
          <w:p w14:paraId="7C8D7451" w14:textId="77777777" w:rsidR="006708A4" w:rsidRPr="00D549EA" w:rsidRDefault="006708A4" w:rsidP="006708A4">
            <w:pPr>
              <w:jc w:val="center"/>
              <w:rPr>
                <w:color w:val="000000"/>
                <w:sz w:val="18"/>
                <w:szCs w:val="18"/>
              </w:rPr>
            </w:pPr>
            <w:r w:rsidRPr="00D549EA">
              <w:rPr>
                <w:rFonts w:hint="eastAsia"/>
                <w:color w:val="000000"/>
                <w:sz w:val="18"/>
                <w:szCs w:val="18"/>
              </w:rPr>
              <w:t>正庚烷</w:t>
            </w:r>
          </w:p>
        </w:tc>
        <w:tc>
          <w:tcPr>
            <w:tcW w:w="1299" w:type="pct"/>
          </w:tcPr>
          <w:p w14:paraId="59B45184"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75A82C29"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4</w:t>
            </w:r>
          </w:p>
        </w:tc>
        <w:tc>
          <w:tcPr>
            <w:tcW w:w="1299" w:type="pct"/>
          </w:tcPr>
          <w:p w14:paraId="4FB320B9" w14:textId="77777777" w:rsidR="006708A4" w:rsidRPr="00D549EA" w:rsidRDefault="006708A4" w:rsidP="006708A4">
            <w:pPr>
              <w:jc w:val="center"/>
              <w:rPr>
                <w:sz w:val="18"/>
                <w:szCs w:val="18"/>
              </w:rPr>
            </w:pPr>
            <w:r w:rsidRPr="00D549EA">
              <w:rPr>
                <w:sz w:val="18"/>
                <w:szCs w:val="18"/>
              </w:rPr>
              <w:t>1.</w:t>
            </w:r>
            <w:r w:rsidRPr="00D549EA">
              <w:rPr>
                <w:rFonts w:hint="eastAsia"/>
                <w:sz w:val="18"/>
                <w:szCs w:val="18"/>
              </w:rPr>
              <w:t>6</w:t>
            </w:r>
          </w:p>
        </w:tc>
      </w:tr>
      <w:tr w:rsidR="006708A4" w:rsidRPr="00D549EA" w14:paraId="3733BB27" w14:textId="77777777">
        <w:trPr>
          <w:trHeight w:val="20"/>
          <w:jc w:val="center"/>
        </w:trPr>
        <w:tc>
          <w:tcPr>
            <w:tcW w:w="414" w:type="pct"/>
          </w:tcPr>
          <w:p w14:paraId="3035ACCB" w14:textId="77777777" w:rsidR="006708A4" w:rsidRPr="00D549EA" w:rsidRDefault="006708A4" w:rsidP="006708A4">
            <w:pPr>
              <w:jc w:val="center"/>
              <w:rPr>
                <w:sz w:val="18"/>
                <w:szCs w:val="18"/>
              </w:rPr>
            </w:pPr>
            <w:r w:rsidRPr="00D549EA">
              <w:rPr>
                <w:rFonts w:hint="eastAsia"/>
                <w:sz w:val="18"/>
                <w:szCs w:val="18"/>
              </w:rPr>
              <w:t>8</w:t>
            </w:r>
          </w:p>
        </w:tc>
        <w:tc>
          <w:tcPr>
            <w:tcW w:w="825" w:type="pct"/>
            <w:vAlign w:val="center"/>
          </w:tcPr>
          <w:p w14:paraId="1632ABDC" w14:textId="77777777" w:rsidR="006708A4" w:rsidRPr="00D549EA" w:rsidRDefault="006708A4" w:rsidP="006708A4">
            <w:pPr>
              <w:jc w:val="center"/>
              <w:rPr>
                <w:color w:val="000000"/>
                <w:sz w:val="18"/>
                <w:szCs w:val="18"/>
              </w:rPr>
            </w:pPr>
            <w:r w:rsidRPr="00D549EA">
              <w:rPr>
                <w:rFonts w:hint="eastAsia"/>
                <w:color w:val="000000"/>
                <w:sz w:val="18"/>
                <w:szCs w:val="18"/>
              </w:rPr>
              <w:t>三氯乙烯</w:t>
            </w:r>
          </w:p>
        </w:tc>
        <w:tc>
          <w:tcPr>
            <w:tcW w:w="1299" w:type="pct"/>
          </w:tcPr>
          <w:p w14:paraId="30F7CEAB"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2DC0555B"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4</w:t>
            </w:r>
          </w:p>
        </w:tc>
        <w:tc>
          <w:tcPr>
            <w:tcW w:w="1299" w:type="pct"/>
          </w:tcPr>
          <w:p w14:paraId="469758BA" w14:textId="77777777" w:rsidR="006708A4" w:rsidRPr="00D549EA" w:rsidRDefault="006708A4" w:rsidP="006708A4">
            <w:pPr>
              <w:jc w:val="center"/>
              <w:rPr>
                <w:sz w:val="18"/>
                <w:szCs w:val="18"/>
              </w:rPr>
            </w:pPr>
            <w:r w:rsidRPr="00D549EA">
              <w:rPr>
                <w:sz w:val="18"/>
                <w:szCs w:val="18"/>
              </w:rPr>
              <w:t>1.</w:t>
            </w:r>
            <w:r w:rsidRPr="00D549EA">
              <w:rPr>
                <w:rFonts w:hint="eastAsia"/>
                <w:sz w:val="18"/>
                <w:szCs w:val="18"/>
              </w:rPr>
              <w:t>6</w:t>
            </w:r>
          </w:p>
        </w:tc>
      </w:tr>
      <w:tr w:rsidR="006708A4" w:rsidRPr="00D549EA" w14:paraId="681B3F94" w14:textId="77777777">
        <w:trPr>
          <w:trHeight w:val="20"/>
          <w:jc w:val="center"/>
        </w:trPr>
        <w:tc>
          <w:tcPr>
            <w:tcW w:w="414" w:type="pct"/>
          </w:tcPr>
          <w:p w14:paraId="569F8A01" w14:textId="77777777" w:rsidR="006708A4" w:rsidRPr="00D549EA" w:rsidRDefault="006708A4" w:rsidP="006708A4">
            <w:pPr>
              <w:jc w:val="center"/>
              <w:rPr>
                <w:sz w:val="18"/>
                <w:szCs w:val="18"/>
              </w:rPr>
            </w:pPr>
            <w:r w:rsidRPr="00D549EA">
              <w:rPr>
                <w:rFonts w:hint="eastAsia"/>
                <w:sz w:val="18"/>
                <w:szCs w:val="18"/>
              </w:rPr>
              <w:t>9</w:t>
            </w:r>
          </w:p>
        </w:tc>
        <w:tc>
          <w:tcPr>
            <w:tcW w:w="825" w:type="pct"/>
            <w:vAlign w:val="center"/>
          </w:tcPr>
          <w:p w14:paraId="417E231A" w14:textId="77777777" w:rsidR="006708A4" w:rsidRPr="00D549EA" w:rsidRDefault="006708A4" w:rsidP="006708A4">
            <w:pPr>
              <w:jc w:val="center"/>
              <w:rPr>
                <w:color w:val="000000"/>
                <w:sz w:val="18"/>
                <w:szCs w:val="18"/>
              </w:rPr>
            </w:pPr>
            <w:r w:rsidRPr="00D549EA">
              <w:rPr>
                <w:rFonts w:hint="eastAsia"/>
                <w:color w:val="000000"/>
                <w:sz w:val="18"/>
                <w:szCs w:val="18"/>
              </w:rPr>
              <w:t>甲基环乙烷</w:t>
            </w:r>
          </w:p>
        </w:tc>
        <w:tc>
          <w:tcPr>
            <w:tcW w:w="1299" w:type="pct"/>
          </w:tcPr>
          <w:p w14:paraId="1F157503"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1536C265" w14:textId="77777777" w:rsidR="006708A4" w:rsidRPr="00D549EA" w:rsidRDefault="006708A4" w:rsidP="006708A4">
            <w:pPr>
              <w:jc w:val="center"/>
              <w:rPr>
                <w:sz w:val="18"/>
                <w:szCs w:val="18"/>
              </w:rPr>
            </w:pPr>
            <w:r w:rsidRPr="00D549EA">
              <w:rPr>
                <w:sz w:val="18"/>
                <w:szCs w:val="18"/>
              </w:rPr>
              <w:t>0.6</w:t>
            </w:r>
          </w:p>
        </w:tc>
        <w:tc>
          <w:tcPr>
            <w:tcW w:w="1299" w:type="pct"/>
          </w:tcPr>
          <w:p w14:paraId="70CC490C"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5</w:t>
            </w:r>
          </w:p>
        </w:tc>
      </w:tr>
      <w:tr w:rsidR="006708A4" w:rsidRPr="00D549EA" w14:paraId="141DBD8E" w14:textId="77777777">
        <w:trPr>
          <w:trHeight w:val="20"/>
          <w:jc w:val="center"/>
        </w:trPr>
        <w:tc>
          <w:tcPr>
            <w:tcW w:w="414" w:type="pct"/>
          </w:tcPr>
          <w:p w14:paraId="7862F218" w14:textId="77777777" w:rsidR="006708A4" w:rsidRPr="00D549EA" w:rsidRDefault="006708A4" w:rsidP="006708A4">
            <w:pPr>
              <w:jc w:val="center"/>
              <w:rPr>
                <w:sz w:val="18"/>
                <w:szCs w:val="18"/>
              </w:rPr>
            </w:pPr>
            <w:r w:rsidRPr="00D549EA">
              <w:rPr>
                <w:rFonts w:hint="eastAsia"/>
                <w:sz w:val="18"/>
                <w:szCs w:val="18"/>
              </w:rPr>
              <w:t>10</w:t>
            </w:r>
          </w:p>
        </w:tc>
        <w:tc>
          <w:tcPr>
            <w:tcW w:w="825" w:type="pct"/>
            <w:vAlign w:val="center"/>
          </w:tcPr>
          <w:p w14:paraId="06EE810D" w14:textId="77777777" w:rsidR="006708A4" w:rsidRPr="00D549EA" w:rsidRDefault="006708A4" w:rsidP="006708A4">
            <w:pPr>
              <w:jc w:val="center"/>
              <w:rPr>
                <w:color w:val="000000"/>
                <w:sz w:val="18"/>
                <w:szCs w:val="18"/>
              </w:rPr>
            </w:pPr>
            <w:r w:rsidRPr="00D549EA">
              <w:rPr>
                <w:rFonts w:hint="eastAsia"/>
                <w:color w:val="000000"/>
                <w:sz w:val="18"/>
                <w:szCs w:val="18"/>
              </w:rPr>
              <w:t>甲苯</w:t>
            </w:r>
          </w:p>
        </w:tc>
        <w:tc>
          <w:tcPr>
            <w:tcW w:w="1299" w:type="pct"/>
          </w:tcPr>
          <w:p w14:paraId="06D98CCB"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62FAFCA5"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7</w:t>
            </w:r>
          </w:p>
        </w:tc>
        <w:tc>
          <w:tcPr>
            <w:tcW w:w="1299" w:type="pct"/>
          </w:tcPr>
          <w:p w14:paraId="51BB28EC"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8</w:t>
            </w:r>
          </w:p>
        </w:tc>
      </w:tr>
      <w:tr w:rsidR="006708A4" w:rsidRPr="00D549EA" w14:paraId="7E90E96D" w14:textId="77777777">
        <w:trPr>
          <w:trHeight w:val="20"/>
          <w:jc w:val="center"/>
        </w:trPr>
        <w:tc>
          <w:tcPr>
            <w:tcW w:w="414" w:type="pct"/>
          </w:tcPr>
          <w:p w14:paraId="53FD9F91" w14:textId="77777777" w:rsidR="006708A4" w:rsidRPr="00D549EA" w:rsidRDefault="006708A4" w:rsidP="006708A4">
            <w:pPr>
              <w:jc w:val="center"/>
              <w:rPr>
                <w:sz w:val="18"/>
                <w:szCs w:val="18"/>
              </w:rPr>
            </w:pPr>
            <w:r w:rsidRPr="00D549EA">
              <w:rPr>
                <w:rFonts w:hint="eastAsia"/>
                <w:sz w:val="18"/>
                <w:szCs w:val="18"/>
              </w:rPr>
              <w:t>11</w:t>
            </w:r>
          </w:p>
        </w:tc>
        <w:tc>
          <w:tcPr>
            <w:tcW w:w="825" w:type="pct"/>
            <w:vAlign w:val="center"/>
          </w:tcPr>
          <w:p w14:paraId="43DF533E" w14:textId="77777777" w:rsidR="006708A4" w:rsidRPr="00D549EA" w:rsidRDefault="006708A4" w:rsidP="006708A4">
            <w:pPr>
              <w:jc w:val="center"/>
              <w:rPr>
                <w:color w:val="000000"/>
                <w:sz w:val="18"/>
                <w:szCs w:val="18"/>
              </w:rPr>
            </w:pPr>
            <w:r w:rsidRPr="00D549EA">
              <w:rPr>
                <w:rFonts w:hint="eastAsia"/>
                <w:color w:val="000000"/>
                <w:sz w:val="18"/>
                <w:szCs w:val="18"/>
              </w:rPr>
              <w:t>正辛烷</w:t>
            </w:r>
          </w:p>
        </w:tc>
        <w:tc>
          <w:tcPr>
            <w:tcW w:w="1299" w:type="pct"/>
          </w:tcPr>
          <w:p w14:paraId="69895BFF"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559B23BF" w14:textId="77777777" w:rsidR="006708A4" w:rsidRPr="00D549EA" w:rsidRDefault="006708A4" w:rsidP="006708A4">
            <w:pPr>
              <w:jc w:val="center"/>
              <w:rPr>
                <w:sz w:val="18"/>
                <w:szCs w:val="18"/>
              </w:rPr>
            </w:pPr>
            <w:r w:rsidRPr="00D549EA">
              <w:rPr>
                <w:sz w:val="18"/>
                <w:szCs w:val="18"/>
              </w:rPr>
              <w:t>0.6</w:t>
            </w:r>
          </w:p>
        </w:tc>
        <w:tc>
          <w:tcPr>
            <w:tcW w:w="1299" w:type="pct"/>
          </w:tcPr>
          <w:p w14:paraId="3BB7359F"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5</w:t>
            </w:r>
          </w:p>
        </w:tc>
      </w:tr>
      <w:tr w:rsidR="006708A4" w:rsidRPr="00D549EA" w14:paraId="51E28225" w14:textId="77777777">
        <w:trPr>
          <w:trHeight w:val="20"/>
          <w:jc w:val="center"/>
        </w:trPr>
        <w:tc>
          <w:tcPr>
            <w:tcW w:w="414" w:type="pct"/>
          </w:tcPr>
          <w:p w14:paraId="1858048B" w14:textId="77777777" w:rsidR="006708A4" w:rsidRPr="00D549EA" w:rsidRDefault="006708A4" w:rsidP="006708A4">
            <w:pPr>
              <w:jc w:val="center"/>
              <w:rPr>
                <w:sz w:val="18"/>
                <w:szCs w:val="18"/>
              </w:rPr>
            </w:pPr>
            <w:r w:rsidRPr="00D549EA">
              <w:rPr>
                <w:rFonts w:hint="eastAsia"/>
                <w:sz w:val="18"/>
                <w:szCs w:val="18"/>
              </w:rPr>
              <w:t>12</w:t>
            </w:r>
          </w:p>
        </w:tc>
        <w:tc>
          <w:tcPr>
            <w:tcW w:w="825" w:type="pct"/>
            <w:vAlign w:val="center"/>
          </w:tcPr>
          <w:p w14:paraId="03B30B69" w14:textId="77777777" w:rsidR="006708A4" w:rsidRPr="00D549EA" w:rsidRDefault="006708A4" w:rsidP="006708A4">
            <w:pPr>
              <w:jc w:val="center"/>
              <w:rPr>
                <w:color w:val="000000"/>
                <w:sz w:val="18"/>
                <w:szCs w:val="18"/>
              </w:rPr>
            </w:pPr>
            <w:r w:rsidRPr="00D549EA">
              <w:rPr>
                <w:rFonts w:hint="eastAsia"/>
                <w:color w:val="000000"/>
                <w:sz w:val="18"/>
                <w:szCs w:val="18"/>
              </w:rPr>
              <w:t>四氯乙烯</w:t>
            </w:r>
          </w:p>
        </w:tc>
        <w:tc>
          <w:tcPr>
            <w:tcW w:w="1299" w:type="pct"/>
          </w:tcPr>
          <w:p w14:paraId="06C9767E"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79D36DDA" w14:textId="77777777" w:rsidR="006708A4" w:rsidRPr="00D549EA" w:rsidRDefault="006708A4" w:rsidP="006708A4">
            <w:pPr>
              <w:jc w:val="center"/>
              <w:rPr>
                <w:sz w:val="18"/>
                <w:szCs w:val="18"/>
              </w:rPr>
            </w:pPr>
            <w:r w:rsidRPr="00D549EA">
              <w:rPr>
                <w:sz w:val="18"/>
                <w:szCs w:val="18"/>
              </w:rPr>
              <w:t>0.6</w:t>
            </w:r>
          </w:p>
        </w:tc>
        <w:tc>
          <w:tcPr>
            <w:tcW w:w="1299" w:type="pct"/>
          </w:tcPr>
          <w:p w14:paraId="3F2A393C"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5</w:t>
            </w:r>
          </w:p>
        </w:tc>
      </w:tr>
      <w:tr w:rsidR="006708A4" w:rsidRPr="00D549EA" w14:paraId="65D96EBE" w14:textId="77777777">
        <w:trPr>
          <w:trHeight w:val="20"/>
          <w:jc w:val="center"/>
        </w:trPr>
        <w:tc>
          <w:tcPr>
            <w:tcW w:w="414" w:type="pct"/>
          </w:tcPr>
          <w:p w14:paraId="79A7ACFD" w14:textId="77777777" w:rsidR="006708A4" w:rsidRPr="00D549EA" w:rsidRDefault="006708A4" w:rsidP="006708A4">
            <w:pPr>
              <w:jc w:val="center"/>
              <w:rPr>
                <w:sz w:val="18"/>
                <w:szCs w:val="18"/>
              </w:rPr>
            </w:pPr>
            <w:r w:rsidRPr="00D549EA">
              <w:rPr>
                <w:rFonts w:hint="eastAsia"/>
                <w:sz w:val="18"/>
                <w:szCs w:val="18"/>
              </w:rPr>
              <w:t>13</w:t>
            </w:r>
          </w:p>
        </w:tc>
        <w:tc>
          <w:tcPr>
            <w:tcW w:w="825" w:type="pct"/>
            <w:vAlign w:val="center"/>
          </w:tcPr>
          <w:p w14:paraId="30A4672A" w14:textId="77777777" w:rsidR="006708A4" w:rsidRPr="00D549EA" w:rsidRDefault="006708A4" w:rsidP="006708A4">
            <w:pPr>
              <w:jc w:val="center"/>
              <w:rPr>
                <w:color w:val="000000"/>
                <w:sz w:val="18"/>
                <w:szCs w:val="18"/>
              </w:rPr>
            </w:pPr>
            <w:r w:rsidRPr="00D549EA">
              <w:rPr>
                <w:rFonts w:hint="eastAsia"/>
                <w:color w:val="000000"/>
                <w:sz w:val="18"/>
                <w:szCs w:val="18"/>
              </w:rPr>
              <w:t>乙酸丁酯</w:t>
            </w:r>
          </w:p>
        </w:tc>
        <w:tc>
          <w:tcPr>
            <w:tcW w:w="1299" w:type="pct"/>
          </w:tcPr>
          <w:p w14:paraId="2E167679"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2ECBCCFC"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8</w:t>
            </w:r>
          </w:p>
        </w:tc>
        <w:tc>
          <w:tcPr>
            <w:tcW w:w="1299" w:type="pct"/>
          </w:tcPr>
          <w:p w14:paraId="5B83AEE5" w14:textId="77777777" w:rsidR="006708A4" w:rsidRPr="00D549EA" w:rsidRDefault="006708A4" w:rsidP="006708A4">
            <w:pPr>
              <w:jc w:val="center"/>
              <w:rPr>
                <w:sz w:val="18"/>
                <w:szCs w:val="18"/>
              </w:rPr>
            </w:pPr>
            <w:r w:rsidRPr="00D549EA">
              <w:rPr>
                <w:rFonts w:hint="eastAsia"/>
                <w:sz w:val="18"/>
                <w:szCs w:val="18"/>
              </w:rPr>
              <w:t>3.2</w:t>
            </w:r>
          </w:p>
        </w:tc>
      </w:tr>
      <w:tr w:rsidR="006708A4" w:rsidRPr="00D549EA" w14:paraId="01E15E4C" w14:textId="77777777">
        <w:trPr>
          <w:trHeight w:val="20"/>
          <w:jc w:val="center"/>
        </w:trPr>
        <w:tc>
          <w:tcPr>
            <w:tcW w:w="414" w:type="pct"/>
          </w:tcPr>
          <w:p w14:paraId="617A49E9" w14:textId="77777777" w:rsidR="006708A4" w:rsidRPr="00D549EA" w:rsidRDefault="006708A4" w:rsidP="006708A4">
            <w:pPr>
              <w:jc w:val="center"/>
              <w:rPr>
                <w:sz w:val="18"/>
                <w:szCs w:val="18"/>
              </w:rPr>
            </w:pPr>
            <w:r w:rsidRPr="00D549EA">
              <w:rPr>
                <w:rFonts w:hint="eastAsia"/>
                <w:sz w:val="18"/>
                <w:szCs w:val="18"/>
              </w:rPr>
              <w:t>14</w:t>
            </w:r>
          </w:p>
        </w:tc>
        <w:tc>
          <w:tcPr>
            <w:tcW w:w="825" w:type="pct"/>
            <w:vAlign w:val="center"/>
          </w:tcPr>
          <w:p w14:paraId="2B725626" w14:textId="77777777" w:rsidR="006708A4" w:rsidRPr="00D549EA" w:rsidRDefault="006708A4" w:rsidP="006708A4">
            <w:pPr>
              <w:jc w:val="center"/>
              <w:rPr>
                <w:color w:val="000000"/>
                <w:sz w:val="18"/>
                <w:szCs w:val="18"/>
              </w:rPr>
            </w:pPr>
            <w:r w:rsidRPr="00D549EA">
              <w:rPr>
                <w:rFonts w:hint="eastAsia"/>
                <w:color w:val="000000"/>
                <w:sz w:val="18"/>
                <w:szCs w:val="18"/>
              </w:rPr>
              <w:t>氯苯</w:t>
            </w:r>
          </w:p>
        </w:tc>
        <w:tc>
          <w:tcPr>
            <w:tcW w:w="1299" w:type="pct"/>
          </w:tcPr>
          <w:p w14:paraId="5C5FB5DC"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5ED0B2C1" w14:textId="77777777" w:rsidR="006708A4" w:rsidRPr="00D549EA" w:rsidRDefault="006708A4" w:rsidP="006708A4">
            <w:pPr>
              <w:jc w:val="center"/>
              <w:rPr>
                <w:sz w:val="18"/>
                <w:szCs w:val="18"/>
              </w:rPr>
            </w:pPr>
            <w:r w:rsidRPr="00D549EA">
              <w:rPr>
                <w:sz w:val="18"/>
                <w:szCs w:val="18"/>
              </w:rPr>
              <w:t>0.7</w:t>
            </w:r>
          </w:p>
        </w:tc>
        <w:tc>
          <w:tcPr>
            <w:tcW w:w="1299" w:type="pct"/>
          </w:tcPr>
          <w:p w14:paraId="07667D4B"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8</w:t>
            </w:r>
          </w:p>
        </w:tc>
      </w:tr>
      <w:tr w:rsidR="006708A4" w:rsidRPr="00D549EA" w14:paraId="454E12FC" w14:textId="77777777">
        <w:trPr>
          <w:trHeight w:val="20"/>
          <w:jc w:val="center"/>
        </w:trPr>
        <w:tc>
          <w:tcPr>
            <w:tcW w:w="414" w:type="pct"/>
          </w:tcPr>
          <w:p w14:paraId="3DEB37FE" w14:textId="77777777" w:rsidR="006708A4" w:rsidRPr="00D549EA" w:rsidRDefault="006708A4" w:rsidP="006708A4">
            <w:pPr>
              <w:jc w:val="center"/>
              <w:rPr>
                <w:sz w:val="18"/>
                <w:szCs w:val="18"/>
              </w:rPr>
            </w:pPr>
            <w:r w:rsidRPr="00D549EA">
              <w:rPr>
                <w:rFonts w:hint="eastAsia"/>
                <w:sz w:val="18"/>
                <w:szCs w:val="18"/>
              </w:rPr>
              <w:t>15</w:t>
            </w:r>
          </w:p>
        </w:tc>
        <w:tc>
          <w:tcPr>
            <w:tcW w:w="825" w:type="pct"/>
            <w:vAlign w:val="center"/>
          </w:tcPr>
          <w:p w14:paraId="03CFCF77" w14:textId="77777777" w:rsidR="006708A4" w:rsidRPr="00D549EA" w:rsidRDefault="006708A4" w:rsidP="006708A4">
            <w:pPr>
              <w:jc w:val="center"/>
              <w:rPr>
                <w:color w:val="000000"/>
                <w:sz w:val="18"/>
                <w:szCs w:val="18"/>
              </w:rPr>
            </w:pPr>
            <w:r w:rsidRPr="00D549EA">
              <w:rPr>
                <w:rFonts w:hint="eastAsia"/>
                <w:color w:val="000000"/>
                <w:sz w:val="18"/>
                <w:szCs w:val="18"/>
              </w:rPr>
              <w:t>乙苯</w:t>
            </w:r>
          </w:p>
        </w:tc>
        <w:tc>
          <w:tcPr>
            <w:tcW w:w="1299" w:type="pct"/>
          </w:tcPr>
          <w:p w14:paraId="5656B796"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57CDC78A"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7</w:t>
            </w:r>
          </w:p>
        </w:tc>
        <w:tc>
          <w:tcPr>
            <w:tcW w:w="1299" w:type="pct"/>
          </w:tcPr>
          <w:p w14:paraId="0C6CCF01"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8</w:t>
            </w:r>
          </w:p>
        </w:tc>
      </w:tr>
      <w:tr w:rsidR="006708A4" w:rsidRPr="00D549EA" w14:paraId="23C659B1" w14:textId="77777777">
        <w:trPr>
          <w:trHeight w:val="20"/>
          <w:jc w:val="center"/>
        </w:trPr>
        <w:tc>
          <w:tcPr>
            <w:tcW w:w="414" w:type="pct"/>
          </w:tcPr>
          <w:p w14:paraId="5F3B1B2C" w14:textId="77777777" w:rsidR="006708A4" w:rsidRPr="00D549EA" w:rsidRDefault="006708A4" w:rsidP="006708A4">
            <w:pPr>
              <w:jc w:val="center"/>
              <w:rPr>
                <w:sz w:val="18"/>
                <w:szCs w:val="18"/>
              </w:rPr>
            </w:pPr>
            <w:r w:rsidRPr="00D549EA">
              <w:rPr>
                <w:rFonts w:hint="eastAsia"/>
                <w:sz w:val="18"/>
                <w:szCs w:val="18"/>
              </w:rPr>
              <w:t>16</w:t>
            </w:r>
          </w:p>
        </w:tc>
        <w:tc>
          <w:tcPr>
            <w:tcW w:w="825" w:type="pct"/>
            <w:vAlign w:val="center"/>
          </w:tcPr>
          <w:p w14:paraId="798E47B7" w14:textId="77777777" w:rsidR="006708A4" w:rsidRPr="00D549EA" w:rsidRDefault="006708A4" w:rsidP="006708A4">
            <w:pPr>
              <w:jc w:val="center"/>
              <w:rPr>
                <w:color w:val="000000"/>
                <w:sz w:val="18"/>
                <w:szCs w:val="18"/>
              </w:rPr>
            </w:pPr>
            <w:r w:rsidRPr="00D549EA">
              <w:rPr>
                <w:rFonts w:hint="eastAsia"/>
                <w:color w:val="000000"/>
                <w:sz w:val="18"/>
                <w:szCs w:val="18"/>
              </w:rPr>
              <w:t>间二甲苯</w:t>
            </w:r>
          </w:p>
        </w:tc>
        <w:tc>
          <w:tcPr>
            <w:tcW w:w="1299" w:type="pct"/>
          </w:tcPr>
          <w:p w14:paraId="6262246D"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6A1C47A1"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9</w:t>
            </w:r>
          </w:p>
        </w:tc>
        <w:tc>
          <w:tcPr>
            <w:tcW w:w="1299" w:type="pct"/>
          </w:tcPr>
          <w:p w14:paraId="59F4EA1E" w14:textId="77777777" w:rsidR="006708A4" w:rsidRPr="00D549EA" w:rsidRDefault="006708A4" w:rsidP="006708A4">
            <w:pPr>
              <w:jc w:val="center"/>
              <w:rPr>
                <w:sz w:val="18"/>
                <w:szCs w:val="18"/>
              </w:rPr>
            </w:pPr>
            <w:r w:rsidRPr="00D549EA">
              <w:rPr>
                <w:sz w:val="18"/>
                <w:szCs w:val="18"/>
              </w:rPr>
              <w:t>3.</w:t>
            </w:r>
            <w:r w:rsidRPr="00D549EA">
              <w:rPr>
                <w:rFonts w:hint="eastAsia"/>
                <w:sz w:val="18"/>
                <w:szCs w:val="18"/>
              </w:rPr>
              <w:t>6</w:t>
            </w:r>
          </w:p>
        </w:tc>
      </w:tr>
      <w:tr w:rsidR="006708A4" w:rsidRPr="00D549EA" w14:paraId="58FCD269" w14:textId="77777777">
        <w:trPr>
          <w:trHeight w:val="20"/>
          <w:jc w:val="center"/>
        </w:trPr>
        <w:tc>
          <w:tcPr>
            <w:tcW w:w="414" w:type="pct"/>
          </w:tcPr>
          <w:p w14:paraId="0B6B9825" w14:textId="77777777" w:rsidR="006708A4" w:rsidRPr="00D549EA" w:rsidRDefault="006708A4" w:rsidP="006708A4">
            <w:pPr>
              <w:jc w:val="center"/>
              <w:rPr>
                <w:sz w:val="18"/>
                <w:szCs w:val="18"/>
              </w:rPr>
            </w:pPr>
            <w:r w:rsidRPr="00D549EA">
              <w:rPr>
                <w:rFonts w:hint="eastAsia"/>
                <w:sz w:val="18"/>
                <w:szCs w:val="18"/>
              </w:rPr>
              <w:t>17</w:t>
            </w:r>
          </w:p>
        </w:tc>
        <w:tc>
          <w:tcPr>
            <w:tcW w:w="825" w:type="pct"/>
            <w:vAlign w:val="center"/>
          </w:tcPr>
          <w:p w14:paraId="39B889CD" w14:textId="77777777" w:rsidR="006708A4" w:rsidRPr="00D549EA" w:rsidRDefault="006708A4" w:rsidP="006708A4">
            <w:pPr>
              <w:jc w:val="center"/>
              <w:rPr>
                <w:color w:val="000000"/>
                <w:sz w:val="18"/>
                <w:szCs w:val="18"/>
              </w:rPr>
            </w:pPr>
            <w:r w:rsidRPr="00D549EA">
              <w:rPr>
                <w:rFonts w:hint="eastAsia"/>
                <w:color w:val="000000"/>
                <w:sz w:val="18"/>
                <w:szCs w:val="18"/>
              </w:rPr>
              <w:t>对二甲苯</w:t>
            </w:r>
          </w:p>
        </w:tc>
        <w:tc>
          <w:tcPr>
            <w:tcW w:w="1299" w:type="pct"/>
          </w:tcPr>
          <w:p w14:paraId="778B4673"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351AA6D5" w14:textId="77777777" w:rsidR="006708A4" w:rsidRPr="00D549EA" w:rsidRDefault="006708A4" w:rsidP="006708A4">
            <w:pPr>
              <w:jc w:val="center"/>
              <w:rPr>
                <w:sz w:val="18"/>
                <w:szCs w:val="18"/>
              </w:rPr>
            </w:pPr>
            <w:r w:rsidRPr="00D549EA">
              <w:rPr>
                <w:sz w:val="18"/>
                <w:szCs w:val="18"/>
              </w:rPr>
              <w:t>0.6</w:t>
            </w:r>
          </w:p>
        </w:tc>
        <w:tc>
          <w:tcPr>
            <w:tcW w:w="1299" w:type="pct"/>
          </w:tcPr>
          <w:p w14:paraId="5A7F195C"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5</w:t>
            </w:r>
          </w:p>
        </w:tc>
      </w:tr>
      <w:tr w:rsidR="006708A4" w:rsidRPr="00D549EA" w14:paraId="22E90D2D" w14:textId="77777777">
        <w:trPr>
          <w:trHeight w:val="20"/>
          <w:jc w:val="center"/>
        </w:trPr>
        <w:tc>
          <w:tcPr>
            <w:tcW w:w="414" w:type="pct"/>
          </w:tcPr>
          <w:p w14:paraId="7620E6E0" w14:textId="77777777" w:rsidR="006708A4" w:rsidRPr="00D549EA" w:rsidRDefault="006708A4" w:rsidP="006708A4">
            <w:pPr>
              <w:jc w:val="center"/>
              <w:rPr>
                <w:sz w:val="18"/>
                <w:szCs w:val="18"/>
              </w:rPr>
            </w:pPr>
            <w:r w:rsidRPr="00D549EA">
              <w:rPr>
                <w:rFonts w:hint="eastAsia"/>
                <w:sz w:val="18"/>
                <w:szCs w:val="18"/>
              </w:rPr>
              <w:lastRenderedPageBreak/>
              <w:t>18</w:t>
            </w:r>
          </w:p>
        </w:tc>
        <w:tc>
          <w:tcPr>
            <w:tcW w:w="825" w:type="pct"/>
            <w:vAlign w:val="center"/>
          </w:tcPr>
          <w:p w14:paraId="67460C52" w14:textId="77777777" w:rsidR="006708A4" w:rsidRPr="00D549EA" w:rsidRDefault="006708A4" w:rsidP="006708A4">
            <w:pPr>
              <w:jc w:val="center"/>
              <w:rPr>
                <w:color w:val="000000"/>
                <w:sz w:val="18"/>
                <w:szCs w:val="18"/>
              </w:rPr>
            </w:pPr>
            <w:r w:rsidRPr="00D549EA">
              <w:rPr>
                <w:rFonts w:hint="eastAsia"/>
                <w:color w:val="000000"/>
                <w:sz w:val="18"/>
                <w:szCs w:val="18"/>
              </w:rPr>
              <w:t>苯乙烯</w:t>
            </w:r>
          </w:p>
        </w:tc>
        <w:tc>
          <w:tcPr>
            <w:tcW w:w="1299" w:type="pct"/>
          </w:tcPr>
          <w:p w14:paraId="055383D4"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6FF50DEA"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9</w:t>
            </w:r>
          </w:p>
        </w:tc>
        <w:tc>
          <w:tcPr>
            <w:tcW w:w="1299" w:type="pct"/>
          </w:tcPr>
          <w:p w14:paraId="2723C92A" w14:textId="77777777" w:rsidR="006708A4" w:rsidRPr="00D549EA" w:rsidRDefault="006708A4" w:rsidP="006708A4">
            <w:pPr>
              <w:jc w:val="center"/>
              <w:rPr>
                <w:sz w:val="18"/>
                <w:szCs w:val="18"/>
              </w:rPr>
            </w:pPr>
            <w:r w:rsidRPr="00D549EA">
              <w:rPr>
                <w:sz w:val="18"/>
                <w:szCs w:val="18"/>
              </w:rPr>
              <w:t>3.</w:t>
            </w:r>
            <w:r w:rsidRPr="00D549EA">
              <w:rPr>
                <w:rFonts w:hint="eastAsia"/>
                <w:sz w:val="18"/>
                <w:szCs w:val="18"/>
              </w:rPr>
              <w:t>6</w:t>
            </w:r>
          </w:p>
        </w:tc>
      </w:tr>
      <w:tr w:rsidR="006708A4" w:rsidRPr="00D549EA" w14:paraId="3FF2315D" w14:textId="77777777">
        <w:trPr>
          <w:trHeight w:val="20"/>
          <w:jc w:val="center"/>
        </w:trPr>
        <w:tc>
          <w:tcPr>
            <w:tcW w:w="414" w:type="pct"/>
          </w:tcPr>
          <w:p w14:paraId="61AB44AC" w14:textId="77777777" w:rsidR="006708A4" w:rsidRPr="00D549EA" w:rsidRDefault="006708A4" w:rsidP="006708A4">
            <w:pPr>
              <w:jc w:val="center"/>
              <w:rPr>
                <w:sz w:val="18"/>
                <w:szCs w:val="18"/>
              </w:rPr>
            </w:pPr>
            <w:r w:rsidRPr="00D549EA">
              <w:rPr>
                <w:rFonts w:hint="eastAsia"/>
                <w:sz w:val="18"/>
                <w:szCs w:val="18"/>
              </w:rPr>
              <w:t>19</w:t>
            </w:r>
          </w:p>
        </w:tc>
        <w:tc>
          <w:tcPr>
            <w:tcW w:w="825" w:type="pct"/>
            <w:vAlign w:val="center"/>
          </w:tcPr>
          <w:p w14:paraId="027665B6" w14:textId="77777777" w:rsidR="006708A4" w:rsidRPr="00D549EA" w:rsidRDefault="006708A4" w:rsidP="006708A4">
            <w:pPr>
              <w:jc w:val="center"/>
              <w:rPr>
                <w:color w:val="000000"/>
                <w:sz w:val="18"/>
                <w:szCs w:val="18"/>
              </w:rPr>
            </w:pPr>
            <w:r w:rsidRPr="00D549EA">
              <w:rPr>
                <w:rFonts w:hint="eastAsia"/>
                <w:color w:val="000000"/>
                <w:sz w:val="18"/>
                <w:szCs w:val="18"/>
              </w:rPr>
              <w:t>邻二甲苯</w:t>
            </w:r>
          </w:p>
        </w:tc>
        <w:tc>
          <w:tcPr>
            <w:tcW w:w="1299" w:type="pct"/>
          </w:tcPr>
          <w:p w14:paraId="1328A7D3"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19BAFFAE" w14:textId="77777777" w:rsidR="006708A4" w:rsidRPr="00D549EA" w:rsidRDefault="006708A4" w:rsidP="006708A4">
            <w:pPr>
              <w:jc w:val="center"/>
              <w:rPr>
                <w:sz w:val="18"/>
                <w:szCs w:val="18"/>
              </w:rPr>
            </w:pPr>
            <w:r w:rsidRPr="00D549EA">
              <w:rPr>
                <w:sz w:val="18"/>
                <w:szCs w:val="18"/>
              </w:rPr>
              <w:t>0.6</w:t>
            </w:r>
          </w:p>
        </w:tc>
        <w:tc>
          <w:tcPr>
            <w:tcW w:w="1299" w:type="pct"/>
          </w:tcPr>
          <w:p w14:paraId="35EF7F44"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4</w:t>
            </w:r>
          </w:p>
        </w:tc>
      </w:tr>
      <w:tr w:rsidR="006708A4" w:rsidRPr="00D549EA" w14:paraId="23FB99DE" w14:textId="77777777">
        <w:trPr>
          <w:trHeight w:val="20"/>
          <w:jc w:val="center"/>
        </w:trPr>
        <w:tc>
          <w:tcPr>
            <w:tcW w:w="414" w:type="pct"/>
          </w:tcPr>
          <w:p w14:paraId="495C9892" w14:textId="77777777" w:rsidR="006708A4" w:rsidRPr="00D549EA" w:rsidRDefault="006708A4" w:rsidP="006708A4">
            <w:pPr>
              <w:jc w:val="center"/>
              <w:rPr>
                <w:sz w:val="18"/>
                <w:szCs w:val="18"/>
              </w:rPr>
            </w:pPr>
            <w:r w:rsidRPr="00D549EA">
              <w:rPr>
                <w:rFonts w:hint="eastAsia"/>
                <w:sz w:val="18"/>
                <w:szCs w:val="18"/>
              </w:rPr>
              <w:t>20</w:t>
            </w:r>
          </w:p>
        </w:tc>
        <w:tc>
          <w:tcPr>
            <w:tcW w:w="825" w:type="pct"/>
            <w:vAlign w:val="center"/>
          </w:tcPr>
          <w:p w14:paraId="00560670" w14:textId="77777777" w:rsidR="006708A4" w:rsidRPr="00D549EA" w:rsidRDefault="006708A4" w:rsidP="006708A4">
            <w:pPr>
              <w:jc w:val="center"/>
              <w:rPr>
                <w:color w:val="000000"/>
                <w:sz w:val="18"/>
                <w:szCs w:val="18"/>
              </w:rPr>
            </w:pPr>
            <w:r w:rsidRPr="00D549EA">
              <w:rPr>
                <w:rFonts w:hint="eastAsia"/>
                <w:color w:val="000000"/>
                <w:sz w:val="18"/>
                <w:szCs w:val="18"/>
              </w:rPr>
              <w:t>正壬烷</w:t>
            </w:r>
          </w:p>
        </w:tc>
        <w:tc>
          <w:tcPr>
            <w:tcW w:w="1299" w:type="pct"/>
          </w:tcPr>
          <w:p w14:paraId="7F41B1A7"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16495200"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7</w:t>
            </w:r>
          </w:p>
        </w:tc>
        <w:tc>
          <w:tcPr>
            <w:tcW w:w="1299" w:type="pct"/>
          </w:tcPr>
          <w:p w14:paraId="15DB954E" w14:textId="77777777" w:rsidR="006708A4" w:rsidRPr="00D549EA" w:rsidRDefault="006708A4" w:rsidP="006708A4">
            <w:pPr>
              <w:jc w:val="center"/>
              <w:rPr>
                <w:sz w:val="18"/>
                <w:szCs w:val="18"/>
              </w:rPr>
            </w:pPr>
            <w:r w:rsidRPr="00D549EA">
              <w:rPr>
                <w:sz w:val="18"/>
                <w:szCs w:val="18"/>
              </w:rPr>
              <w:t>2.</w:t>
            </w:r>
            <w:r w:rsidRPr="00D549EA">
              <w:rPr>
                <w:rFonts w:hint="eastAsia"/>
                <w:sz w:val="18"/>
                <w:szCs w:val="18"/>
              </w:rPr>
              <w:t>8</w:t>
            </w:r>
          </w:p>
        </w:tc>
      </w:tr>
      <w:tr w:rsidR="006708A4" w:rsidRPr="00D549EA" w14:paraId="536955DA" w14:textId="77777777">
        <w:trPr>
          <w:trHeight w:val="20"/>
          <w:jc w:val="center"/>
        </w:trPr>
        <w:tc>
          <w:tcPr>
            <w:tcW w:w="414" w:type="pct"/>
          </w:tcPr>
          <w:p w14:paraId="064AACE6" w14:textId="77777777" w:rsidR="006708A4" w:rsidRPr="00D549EA" w:rsidRDefault="006708A4" w:rsidP="006708A4">
            <w:pPr>
              <w:jc w:val="center"/>
              <w:rPr>
                <w:sz w:val="18"/>
                <w:szCs w:val="18"/>
              </w:rPr>
            </w:pPr>
            <w:r w:rsidRPr="00D549EA">
              <w:rPr>
                <w:rFonts w:hint="eastAsia"/>
                <w:sz w:val="18"/>
                <w:szCs w:val="18"/>
              </w:rPr>
              <w:t>21</w:t>
            </w:r>
          </w:p>
        </w:tc>
        <w:tc>
          <w:tcPr>
            <w:tcW w:w="825" w:type="pct"/>
            <w:vAlign w:val="center"/>
          </w:tcPr>
          <w:p w14:paraId="79D79F76" w14:textId="77777777" w:rsidR="006708A4" w:rsidRPr="00D549EA" w:rsidRDefault="006708A4" w:rsidP="006708A4">
            <w:pPr>
              <w:jc w:val="center"/>
              <w:rPr>
                <w:color w:val="000000"/>
                <w:sz w:val="18"/>
                <w:szCs w:val="18"/>
              </w:rPr>
            </w:pPr>
            <w:r w:rsidRPr="00D549EA">
              <w:rPr>
                <w:rFonts w:hint="eastAsia"/>
                <w:color w:val="000000"/>
                <w:sz w:val="18"/>
                <w:szCs w:val="18"/>
              </w:rPr>
              <w:t>1,4-</w:t>
            </w:r>
            <w:r w:rsidRPr="00D549EA">
              <w:rPr>
                <w:rFonts w:hint="eastAsia"/>
                <w:color w:val="000000"/>
                <w:sz w:val="18"/>
                <w:szCs w:val="18"/>
              </w:rPr>
              <w:t>二氯苯</w:t>
            </w:r>
          </w:p>
        </w:tc>
        <w:tc>
          <w:tcPr>
            <w:tcW w:w="1299" w:type="pct"/>
          </w:tcPr>
          <w:p w14:paraId="600D5CA3"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7BA7D345" w14:textId="77777777" w:rsidR="006708A4" w:rsidRPr="00D549EA" w:rsidRDefault="006708A4" w:rsidP="006708A4">
            <w:pPr>
              <w:jc w:val="center"/>
              <w:rPr>
                <w:sz w:val="18"/>
                <w:szCs w:val="18"/>
              </w:rPr>
            </w:pPr>
            <w:r w:rsidRPr="00D549EA">
              <w:rPr>
                <w:sz w:val="18"/>
                <w:szCs w:val="18"/>
              </w:rPr>
              <w:t>0.</w:t>
            </w:r>
            <w:r w:rsidRPr="00D549EA">
              <w:rPr>
                <w:rFonts w:hint="eastAsia"/>
                <w:sz w:val="18"/>
                <w:szCs w:val="18"/>
              </w:rPr>
              <w:t>8</w:t>
            </w:r>
          </w:p>
        </w:tc>
        <w:tc>
          <w:tcPr>
            <w:tcW w:w="1299" w:type="pct"/>
          </w:tcPr>
          <w:p w14:paraId="7060FA25" w14:textId="77777777" w:rsidR="006708A4" w:rsidRPr="00D549EA" w:rsidRDefault="006708A4" w:rsidP="006708A4">
            <w:pPr>
              <w:jc w:val="center"/>
              <w:rPr>
                <w:sz w:val="18"/>
                <w:szCs w:val="18"/>
              </w:rPr>
            </w:pPr>
            <w:r w:rsidRPr="00D549EA">
              <w:rPr>
                <w:rFonts w:hint="eastAsia"/>
                <w:sz w:val="18"/>
                <w:szCs w:val="18"/>
              </w:rPr>
              <w:t>3</w:t>
            </w:r>
            <w:r w:rsidRPr="00D549EA">
              <w:rPr>
                <w:sz w:val="18"/>
                <w:szCs w:val="18"/>
              </w:rPr>
              <w:t>.</w:t>
            </w:r>
            <w:r w:rsidRPr="00D549EA">
              <w:rPr>
                <w:rFonts w:hint="eastAsia"/>
                <w:sz w:val="18"/>
                <w:szCs w:val="18"/>
              </w:rPr>
              <w:t>2</w:t>
            </w:r>
          </w:p>
        </w:tc>
      </w:tr>
      <w:tr w:rsidR="006708A4" w:rsidRPr="00D549EA" w14:paraId="57E47047" w14:textId="77777777">
        <w:trPr>
          <w:trHeight w:val="20"/>
          <w:jc w:val="center"/>
        </w:trPr>
        <w:tc>
          <w:tcPr>
            <w:tcW w:w="414" w:type="pct"/>
          </w:tcPr>
          <w:p w14:paraId="0B0F6224" w14:textId="77777777" w:rsidR="006708A4" w:rsidRPr="00D549EA" w:rsidRDefault="006708A4" w:rsidP="006708A4">
            <w:pPr>
              <w:jc w:val="center"/>
              <w:rPr>
                <w:sz w:val="18"/>
                <w:szCs w:val="18"/>
              </w:rPr>
            </w:pPr>
            <w:r w:rsidRPr="00D549EA">
              <w:rPr>
                <w:rFonts w:hint="eastAsia"/>
                <w:sz w:val="18"/>
                <w:szCs w:val="18"/>
              </w:rPr>
              <w:t>2</w:t>
            </w:r>
            <w:r w:rsidRPr="00D549EA">
              <w:rPr>
                <w:sz w:val="18"/>
                <w:szCs w:val="18"/>
              </w:rPr>
              <w:t>2</w:t>
            </w:r>
          </w:p>
        </w:tc>
        <w:tc>
          <w:tcPr>
            <w:tcW w:w="825" w:type="pct"/>
            <w:vAlign w:val="center"/>
          </w:tcPr>
          <w:p w14:paraId="6834BFAA" w14:textId="77777777" w:rsidR="006708A4" w:rsidRPr="00D549EA" w:rsidRDefault="006708A4" w:rsidP="006708A4">
            <w:pPr>
              <w:jc w:val="center"/>
              <w:rPr>
                <w:color w:val="000000"/>
                <w:sz w:val="18"/>
                <w:szCs w:val="18"/>
              </w:rPr>
            </w:pPr>
            <w:r w:rsidRPr="00D549EA">
              <w:rPr>
                <w:rFonts w:hint="eastAsia"/>
                <w:color w:val="000000"/>
                <w:sz w:val="18"/>
                <w:szCs w:val="18"/>
              </w:rPr>
              <w:t>正十六烷</w:t>
            </w:r>
          </w:p>
        </w:tc>
        <w:tc>
          <w:tcPr>
            <w:tcW w:w="1299" w:type="pct"/>
          </w:tcPr>
          <w:p w14:paraId="4AA9CCA0" w14:textId="77777777" w:rsidR="006708A4" w:rsidRPr="00D549EA" w:rsidRDefault="006708A4" w:rsidP="006708A4">
            <w:pPr>
              <w:jc w:val="center"/>
              <w:rPr>
                <w:sz w:val="18"/>
                <w:szCs w:val="18"/>
              </w:rPr>
            </w:pPr>
            <w:r w:rsidRPr="00D549EA">
              <w:rPr>
                <w:color w:val="000000"/>
                <w:sz w:val="18"/>
                <w:szCs w:val="18"/>
              </w:rPr>
              <w:t>5~200</w:t>
            </w:r>
          </w:p>
        </w:tc>
        <w:tc>
          <w:tcPr>
            <w:tcW w:w="1162" w:type="pct"/>
          </w:tcPr>
          <w:p w14:paraId="6F1BF73B" w14:textId="77777777" w:rsidR="006708A4" w:rsidRPr="00D549EA" w:rsidRDefault="006708A4" w:rsidP="006708A4">
            <w:pPr>
              <w:jc w:val="center"/>
              <w:rPr>
                <w:sz w:val="18"/>
                <w:szCs w:val="18"/>
              </w:rPr>
            </w:pPr>
            <w:r w:rsidRPr="00D549EA">
              <w:rPr>
                <w:rFonts w:hint="eastAsia"/>
                <w:sz w:val="18"/>
                <w:szCs w:val="18"/>
              </w:rPr>
              <w:t>1.5</w:t>
            </w:r>
          </w:p>
        </w:tc>
        <w:tc>
          <w:tcPr>
            <w:tcW w:w="1299" w:type="pct"/>
          </w:tcPr>
          <w:p w14:paraId="1EE87BDC" w14:textId="77777777" w:rsidR="006708A4" w:rsidRPr="00D549EA" w:rsidRDefault="006708A4" w:rsidP="006708A4">
            <w:pPr>
              <w:jc w:val="center"/>
              <w:rPr>
                <w:sz w:val="18"/>
                <w:szCs w:val="18"/>
              </w:rPr>
            </w:pPr>
            <w:r w:rsidRPr="00D549EA">
              <w:rPr>
                <w:rFonts w:hint="eastAsia"/>
                <w:sz w:val="18"/>
                <w:szCs w:val="18"/>
              </w:rPr>
              <w:t>6.0</w:t>
            </w:r>
          </w:p>
        </w:tc>
      </w:tr>
    </w:tbl>
    <w:p w14:paraId="71B426F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.7.3</w:t>
      </w:r>
      <w:r w:rsidRPr="00D549EA">
        <w:rPr>
          <w:rFonts w:ascii="黑体" w:eastAsia="黑体" w:hAnsi="黑体" w:hint="eastAsia"/>
          <w:szCs w:val="21"/>
        </w:rPr>
        <w:t xml:space="preserve">　精密度和回收率</w:t>
      </w:r>
    </w:p>
    <w:p w14:paraId="27479D09"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.7.3</w:t>
      </w:r>
      <w:r w:rsidRPr="00D549EA">
        <w:rPr>
          <w:rFonts w:ascii="黑体" w:eastAsia="黑体" w:hAnsi="黑体" w:hint="eastAsia"/>
          <w:szCs w:val="21"/>
        </w:rPr>
        <w:t>.1　特征目标化合物精密度和回收率</w:t>
      </w:r>
    </w:p>
    <w:p w14:paraId="01602AE1" w14:textId="77777777" w:rsidR="006708A4" w:rsidRPr="00D549EA" w:rsidRDefault="006708A4" w:rsidP="006708A4">
      <w:pPr>
        <w:spacing w:beforeLines="50" w:before="156" w:afterLines="50" w:after="156"/>
        <w:ind w:firstLineChars="200" w:firstLine="420"/>
        <w:rPr>
          <w:szCs w:val="21"/>
        </w:rPr>
      </w:pPr>
      <w:r w:rsidRPr="00D549EA">
        <w:rPr>
          <w:rFonts w:hint="eastAsia"/>
          <w:szCs w:val="21"/>
        </w:rPr>
        <w:t>多家实验室对特征目标化合物加标浓度在</w:t>
      </w:r>
      <w:r w:rsidRPr="00D549EA">
        <w:rPr>
          <w:rFonts w:eastAsia="黑体"/>
          <w:szCs w:val="21"/>
        </w:rPr>
        <w:t>20</w:t>
      </w:r>
      <w:r w:rsidRPr="00D549EA">
        <w:rPr>
          <w:rFonts w:eastAsia="黑体" w:hint="eastAsia"/>
          <w:szCs w:val="21"/>
        </w:rPr>
        <w:t xml:space="preserve"> </w:t>
      </w:r>
      <w:r w:rsidRPr="00D549EA">
        <w:rPr>
          <w:szCs w:val="21"/>
        </w:rPr>
        <w:t>µg/m</w:t>
      </w:r>
      <w:r w:rsidRPr="00D549EA">
        <w:rPr>
          <w:szCs w:val="21"/>
          <w:vertAlign w:val="superscript"/>
        </w:rPr>
        <w:t>3</w:t>
      </w:r>
      <w:r w:rsidRPr="00D549EA">
        <w:rPr>
          <w:rFonts w:hint="eastAsia"/>
          <w:szCs w:val="21"/>
        </w:rPr>
        <w:t xml:space="preserve"> </w:t>
      </w:r>
      <w:r w:rsidRPr="00D549EA">
        <w:rPr>
          <w:szCs w:val="21"/>
        </w:rPr>
        <w:t>~</w:t>
      </w:r>
      <w:r w:rsidRPr="00D549EA">
        <w:rPr>
          <w:rFonts w:hint="eastAsia"/>
          <w:szCs w:val="21"/>
        </w:rPr>
        <w:t xml:space="preserve"> </w:t>
      </w:r>
      <w:r w:rsidRPr="00D549EA">
        <w:rPr>
          <w:szCs w:val="21"/>
        </w:rPr>
        <w:t>90 µg/m</w:t>
      </w:r>
      <w:r w:rsidRPr="00D549EA">
        <w:rPr>
          <w:szCs w:val="21"/>
          <w:vertAlign w:val="superscript"/>
        </w:rPr>
        <w:t>3</w:t>
      </w:r>
      <w:r w:rsidRPr="00D549EA">
        <w:rPr>
          <w:rFonts w:hint="eastAsia"/>
          <w:szCs w:val="21"/>
        </w:rPr>
        <w:t>之间的室内</w:t>
      </w:r>
      <w:r w:rsidRPr="00D549EA">
        <w:rPr>
          <w:szCs w:val="21"/>
        </w:rPr>
        <w:t>空气</w:t>
      </w:r>
      <w:r w:rsidRPr="00D549EA">
        <w:rPr>
          <w:rFonts w:hint="eastAsia"/>
          <w:szCs w:val="21"/>
        </w:rPr>
        <w:t>加标样品进行测定，加标回收率范围和精密度范围见表</w:t>
      </w:r>
      <w:r w:rsidRPr="00D549EA">
        <w:rPr>
          <w:rFonts w:hint="eastAsia"/>
          <w:szCs w:val="21"/>
        </w:rPr>
        <w:t>F.</w:t>
      </w:r>
      <w:r w:rsidRPr="00D549EA">
        <w:rPr>
          <w:szCs w:val="21"/>
        </w:rPr>
        <w:t>3</w:t>
      </w:r>
      <w:r w:rsidRPr="00D549EA">
        <w:rPr>
          <w:rFonts w:hint="eastAsia"/>
          <w:szCs w:val="21"/>
        </w:rPr>
        <w:t>。</w:t>
      </w:r>
    </w:p>
    <w:p w14:paraId="6159AD96" w14:textId="77777777" w:rsidR="006708A4" w:rsidRPr="00D549EA" w:rsidRDefault="006708A4" w:rsidP="006708A4">
      <w:pPr>
        <w:spacing w:beforeLines="50" w:before="156" w:afterLines="50" w:after="156"/>
        <w:jc w:val="center"/>
        <w:rPr>
          <w:rFonts w:ascii="黑体" w:eastAsia="黑体" w:hAnsi="黑体"/>
          <w:szCs w:val="21"/>
        </w:rPr>
      </w:pPr>
      <w:r w:rsidRPr="00D549EA">
        <w:rPr>
          <w:rFonts w:ascii="黑体" w:eastAsia="黑体" w:hAnsi="黑体" w:hint="eastAsia"/>
          <w:szCs w:val="21"/>
        </w:rPr>
        <w:t>表F.</w:t>
      </w:r>
      <w:r w:rsidRPr="00D549EA">
        <w:rPr>
          <w:rFonts w:ascii="黑体" w:eastAsia="黑体" w:hAnsi="黑体"/>
          <w:szCs w:val="21"/>
        </w:rPr>
        <w:t>3</w:t>
      </w:r>
      <w:r w:rsidRPr="00D549EA">
        <w:rPr>
          <w:rFonts w:ascii="黑体" w:eastAsia="黑体" w:hAnsi="黑体" w:hint="eastAsia"/>
          <w:szCs w:val="21"/>
        </w:rPr>
        <w:t>特征目标化合物加标回收率和精密度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203"/>
        <w:gridCol w:w="3239"/>
        <w:gridCol w:w="2509"/>
      </w:tblGrid>
      <w:tr w:rsidR="006708A4" w:rsidRPr="00D549EA" w14:paraId="6D98B238" w14:textId="77777777" w:rsidTr="00435A4D">
        <w:trPr>
          <w:trHeight w:val="50"/>
          <w:jc w:val="center"/>
        </w:trPr>
        <w:tc>
          <w:tcPr>
            <w:tcW w:w="611" w:type="pct"/>
            <w:tcBorders>
              <w:top w:val="single" w:sz="4" w:space="0" w:color="auto"/>
              <w:left w:val="single" w:sz="4" w:space="0" w:color="auto"/>
              <w:bottom w:val="single" w:sz="4" w:space="0" w:color="auto"/>
              <w:right w:val="single" w:sz="4" w:space="0" w:color="auto"/>
            </w:tcBorders>
            <w:vAlign w:val="center"/>
          </w:tcPr>
          <w:p w14:paraId="48654802" w14:textId="77777777" w:rsidR="006708A4" w:rsidRPr="00D549EA" w:rsidRDefault="006708A4" w:rsidP="006708A4">
            <w:pPr>
              <w:jc w:val="center"/>
              <w:rPr>
                <w:rFonts w:ascii="宋体" w:hAnsi="宋体"/>
                <w:sz w:val="18"/>
                <w:szCs w:val="18"/>
              </w:rPr>
            </w:pPr>
            <w:r w:rsidRPr="00D549EA">
              <w:rPr>
                <w:rFonts w:ascii="宋体" w:hAnsi="宋体" w:hint="eastAsia"/>
                <w:sz w:val="18"/>
                <w:szCs w:val="18"/>
              </w:rPr>
              <w:t>序号</w:t>
            </w:r>
          </w:p>
        </w:tc>
        <w:tc>
          <w:tcPr>
            <w:tcW w:w="1216" w:type="pct"/>
            <w:tcBorders>
              <w:top w:val="single" w:sz="4" w:space="0" w:color="auto"/>
              <w:left w:val="single" w:sz="4" w:space="0" w:color="auto"/>
              <w:bottom w:val="single" w:sz="4" w:space="0" w:color="auto"/>
              <w:right w:val="single" w:sz="4" w:space="0" w:color="auto"/>
            </w:tcBorders>
            <w:vAlign w:val="center"/>
          </w:tcPr>
          <w:p w14:paraId="708844F9" w14:textId="77777777" w:rsidR="006708A4" w:rsidRPr="00D549EA" w:rsidRDefault="006708A4" w:rsidP="006708A4">
            <w:pPr>
              <w:jc w:val="center"/>
              <w:rPr>
                <w:rFonts w:ascii="宋体" w:hAnsi="宋体"/>
                <w:sz w:val="18"/>
                <w:szCs w:val="18"/>
              </w:rPr>
            </w:pPr>
            <w:r w:rsidRPr="00D549EA">
              <w:rPr>
                <w:rFonts w:ascii="宋体" w:hAnsi="宋体" w:hint="eastAsia"/>
                <w:sz w:val="18"/>
                <w:szCs w:val="18"/>
              </w:rPr>
              <w:t>组分名称</w:t>
            </w:r>
          </w:p>
        </w:tc>
        <w:tc>
          <w:tcPr>
            <w:tcW w:w="1788" w:type="pct"/>
            <w:tcBorders>
              <w:top w:val="single" w:sz="4" w:space="0" w:color="auto"/>
              <w:left w:val="single" w:sz="4" w:space="0" w:color="auto"/>
              <w:bottom w:val="single" w:sz="4" w:space="0" w:color="auto"/>
              <w:right w:val="single" w:sz="4" w:space="0" w:color="auto"/>
            </w:tcBorders>
            <w:vAlign w:val="center"/>
          </w:tcPr>
          <w:p w14:paraId="36CAF2E7" w14:textId="77777777" w:rsidR="006708A4" w:rsidRPr="00D549EA" w:rsidRDefault="006708A4" w:rsidP="006708A4">
            <w:pPr>
              <w:jc w:val="center"/>
              <w:rPr>
                <w:rFonts w:ascii="宋体" w:hAnsi="宋体"/>
                <w:sz w:val="18"/>
                <w:szCs w:val="18"/>
              </w:rPr>
            </w:pPr>
            <w:r w:rsidRPr="00D549EA">
              <w:rPr>
                <w:sz w:val="18"/>
                <w:szCs w:val="18"/>
              </w:rPr>
              <w:t>加标回收率</w:t>
            </w:r>
            <w:r w:rsidRPr="00D549EA">
              <w:rPr>
                <w:rFonts w:hint="eastAsia"/>
                <w:sz w:val="18"/>
                <w:szCs w:val="18"/>
              </w:rPr>
              <w:t>（</w:t>
            </w:r>
            <w:r w:rsidRPr="00D549EA">
              <w:rPr>
                <w:rFonts w:hint="eastAsia"/>
                <w:sz w:val="18"/>
                <w:szCs w:val="18"/>
              </w:rPr>
              <w:t>%</w:t>
            </w:r>
            <w:r w:rsidRPr="00D549EA">
              <w:rPr>
                <w:rFonts w:hint="eastAsia"/>
                <w:sz w:val="18"/>
                <w:szCs w:val="18"/>
              </w:rPr>
              <w:t>）</w:t>
            </w:r>
          </w:p>
        </w:tc>
        <w:tc>
          <w:tcPr>
            <w:tcW w:w="1385" w:type="pct"/>
            <w:tcBorders>
              <w:top w:val="single" w:sz="4" w:space="0" w:color="auto"/>
              <w:left w:val="single" w:sz="4" w:space="0" w:color="auto"/>
              <w:bottom w:val="single" w:sz="4" w:space="0" w:color="auto"/>
              <w:right w:val="single" w:sz="4" w:space="0" w:color="auto"/>
            </w:tcBorders>
            <w:vAlign w:val="center"/>
          </w:tcPr>
          <w:p w14:paraId="22D557DE" w14:textId="77777777" w:rsidR="006708A4" w:rsidRPr="00D549EA" w:rsidRDefault="006708A4" w:rsidP="006708A4">
            <w:pPr>
              <w:jc w:val="center"/>
              <w:rPr>
                <w:rFonts w:ascii="宋体" w:hAnsi="宋体"/>
                <w:sz w:val="18"/>
                <w:szCs w:val="18"/>
              </w:rPr>
            </w:pPr>
            <w:r w:rsidRPr="00D549EA">
              <w:rPr>
                <w:rFonts w:hint="eastAsia"/>
                <w:sz w:val="18"/>
                <w:szCs w:val="18"/>
              </w:rPr>
              <w:t>精密度（</w:t>
            </w:r>
            <w:r w:rsidRPr="00D549EA">
              <w:rPr>
                <w:rFonts w:hint="eastAsia"/>
                <w:sz w:val="18"/>
                <w:szCs w:val="18"/>
              </w:rPr>
              <w:t>%</w:t>
            </w:r>
            <w:r w:rsidRPr="00D549EA">
              <w:rPr>
                <w:rFonts w:hint="eastAsia"/>
                <w:sz w:val="18"/>
                <w:szCs w:val="18"/>
              </w:rPr>
              <w:t>）</w:t>
            </w:r>
          </w:p>
        </w:tc>
      </w:tr>
      <w:tr w:rsidR="006708A4" w:rsidRPr="00D549EA" w14:paraId="607A7001"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15F9EEA1" w14:textId="77777777" w:rsidR="006708A4" w:rsidRPr="00D549EA" w:rsidRDefault="006708A4" w:rsidP="006708A4">
            <w:pPr>
              <w:jc w:val="center"/>
              <w:rPr>
                <w:sz w:val="18"/>
                <w:szCs w:val="18"/>
              </w:rPr>
            </w:pPr>
            <w:r w:rsidRPr="00D549EA">
              <w:rPr>
                <w:sz w:val="18"/>
                <w:szCs w:val="18"/>
              </w:rPr>
              <w:t>1</w:t>
            </w:r>
          </w:p>
        </w:tc>
        <w:tc>
          <w:tcPr>
            <w:tcW w:w="1216" w:type="pct"/>
            <w:tcBorders>
              <w:top w:val="single" w:sz="4" w:space="0" w:color="auto"/>
              <w:left w:val="single" w:sz="4" w:space="0" w:color="auto"/>
              <w:bottom w:val="single" w:sz="4" w:space="0" w:color="auto"/>
              <w:right w:val="single" w:sz="4" w:space="0" w:color="auto"/>
            </w:tcBorders>
            <w:vAlign w:val="center"/>
          </w:tcPr>
          <w:p w14:paraId="304459B3" w14:textId="77777777" w:rsidR="006708A4" w:rsidRPr="00D549EA" w:rsidRDefault="006708A4" w:rsidP="006708A4">
            <w:pPr>
              <w:jc w:val="center"/>
              <w:rPr>
                <w:sz w:val="18"/>
                <w:szCs w:val="18"/>
              </w:rPr>
            </w:pPr>
            <w:r w:rsidRPr="00D549EA">
              <w:rPr>
                <w:rFonts w:hint="eastAsia"/>
                <w:sz w:val="18"/>
                <w:szCs w:val="18"/>
              </w:rPr>
              <w:t>正己烷</w:t>
            </w:r>
          </w:p>
        </w:tc>
        <w:tc>
          <w:tcPr>
            <w:tcW w:w="1788" w:type="pct"/>
            <w:tcBorders>
              <w:top w:val="single" w:sz="4" w:space="0" w:color="auto"/>
              <w:left w:val="single" w:sz="4" w:space="0" w:color="auto"/>
              <w:bottom w:val="single" w:sz="4" w:space="0" w:color="auto"/>
              <w:right w:val="single" w:sz="4" w:space="0" w:color="auto"/>
            </w:tcBorders>
            <w:vAlign w:val="center"/>
          </w:tcPr>
          <w:p w14:paraId="4931FF3E" w14:textId="77777777" w:rsidR="006708A4" w:rsidRPr="00D549EA" w:rsidRDefault="006708A4" w:rsidP="006708A4">
            <w:pPr>
              <w:jc w:val="center"/>
              <w:rPr>
                <w:sz w:val="18"/>
                <w:szCs w:val="18"/>
              </w:rPr>
            </w:pPr>
            <w:r w:rsidRPr="00D549EA">
              <w:rPr>
                <w:sz w:val="18"/>
                <w:szCs w:val="18"/>
              </w:rPr>
              <w:t>61.7~132.3</w:t>
            </w:r>
          </w:p>
        </w:tc>
        <w:tc>
          <w:tcPr>
            <w:tcW w:w="1385" w:type="pct"/>
            <w:tcBorders>
              <w:top w:val="single" w:sz="4" w:space="0" w:color="auto"/>
              <w:left w:val="single" w:sz="4" w:space="0" w:color="auto"/>
              <w:bottom w:val="single" w:sz="4" w:space="0" w:color="auto"/>
              <w:right w:val="single" w:sz="4" w:space="0" w:color="auto"/>
            </w:tcBorders>
            <w:vAlign w:val="center"/>
          </w:tcPr>
          <w:p w14:paraId="1E19D7D9" w14:textId="77777777" w:rsidR="006708A4" w:rsidRPr="00D549EA" w:rsidRDefault="006708A4" w:rsidP="006708A4">
            <w:pPr>
              <w:jc w:val="center"/>
              <w:rPr>
                <w:sz w:val="18"/>
                <w:szCs w:val="18"/>
              </w:rPr>
            </w:pPr>
            <w:r w:rsidRPr="00D549EA">
              <w:rPr>
                <w:sz w:val="18"/>
                <w:szCs w:val="18"/>
              </w:rPr>
              <w:t>6.7~25.8</w:t>
            </w:r>
          </w:p>
        </w:tc>
      </w:tr>
      <w:tr w:rsidR="006708A4" w:rsidRPr="00D549EA" w14:paraId="03793250"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5427BDD7" w14:textId="77777777" w:rsidR="006708A4" w:rsidRPr="00D549EA" w:rsidRDefault="006708A4" w:rsidP="006708A4">
            <w:pPr>
              <w:jc w:val="center"/>
              <w:rPr>
                <w:sz w:val="18"/>
                <w:szCs w:val="18"/>
              </w:rPr>
            </w:pPr>
            <w:r w:rsidRPr="00D549EA">
              <w:rPr>
                <w:rFonts w:hint="eastAsia"/>
                <w:sz w:val="18"/>
                <w:szCs w:val="18"/>
              </w:rPr>
              <w:t>2</w:t>
            </w:r>
          </w:p>
        </w:tc>
        <w:tc>
          <w:tcPr>
            <w:tcW w:w="1216" w:type="pct"/>
            <w:tcBorders>
              <w:top w:val="single" w:sz="4" w:space="0" w:color="auto"/>
              <w:left w:val="single" w:sz="4" w:space="0" w:color="auto"/>
              <w:bottom w:val="single" w:sz="4" w:space="0" w:color="auto"/>
              <w:right w:val="single" w:sz="4" w:space="0" w:color="auto"/>
            </w:tcBorders>
            <w:vAlign w:val="center"/>
          </w:tcPr>
          <w:p w14:paraId="13AAB507" w14:textId="77777777" w:rsidR="006708A4" w:rsidRPr="00D549EA" w:rsidRDefault="006708A4" w:rsidP="006708A4">
            <w:pPr>
              <w:jc w:val="center"/>
              <w:rPr>
                <w:sz w:val="18"/>
                <w:szCs w:val="18"/>
              </w:rPr>
            </w:pPr>
            <w:r w:rsidRPr="00D549EA">
              <w:rPr>
                <w:rFonts w:hint="eastAsia"/>
                <w:sz w:val="18"/>
                <w:szCs w:val="18"/>
              </w:rPr>
              <w:t>乙酸乙酯</w:t>
            </w:r>
          </w:p>
        </w:tc>
        <w:tc>
          <w:tcPr>
            <w:tcW w:w="1788" w:type="pct"/>
            <w:tcBorders>
              <w:top w:val="single" w:sz="4" w:space="0" w:color="auto"/>
              <w:left w:val="single" w:sz="4" w:space="0" w:color="auto"/>
              <w:bottom w:val="single" w:sz="4" w:space="0" w:color="auto"/>
              <w:right w:val="single" w:sz="4" w:space="0" w:color="auto"/>
            </w:tcBorders>
          </w:tcPr>
          <w:p w14:paraId="16EF91CE" w14:textId="77777777" w:rsidR="006708A4" w:rsidRPr="00D549EA" w:rsidRDefault="006708A4" w:rsidP="006708A4">
            <w:pPr>
              <w:jc w:val="center"/>
              <w:rPr>
                <w:sz w:val="18"/>
                <w:szCs w:val="18"/>
              </w:rPr>
            </w:pPr>
            <w:r w:rsidRPr="00D549EA">
              <w:rPr>
                <w:sz w:val="18"/>
                <w:szCs w:val="18"/>
              </w:rPr>
              <w:t>60.0~128.1</w:t>
            </w:r>
          </w:p>
        </w:tc>
        <w:tc>
          <w:tcPr>
            <w:tcW w:w="1385" w:type="pct"/>
            <w:tcBorders>
              <w:top w:val="single" w:sz="4" w:space="0" w:color="auto"/>
              <w:left w:val="single" w:sz="4" w:space="0" w:color="auto"/>
              <w:bottom w:val="single" w:sz="4" w:space="0" w:color="auto"/>
              <w:right w:val="single" w:sz="4" w:space="0" w:color="auto"/>
            </w:tcBorders>
          </w:tcPr>
          <w:p w14:paraId="7FB95184" w14:textId="77777777" w:rsidR="006708A4" w:rsidRPr="00D549EA" w:rsidRDefault="006708A4" w:rsidP="006708A4">
            <w:pPr>
              <w:jc w:val="center"/>
              <w:rPr>
                <w:sz w:val="18"/>
                <w:szCs w:val="18"/>
              </w:rPr>
            </w:pPr>
            <w:r w:rsidRPr="00D549EA">
              <w:rPr>
                <w:sz w:val="18"/>
                <w:szCs w:val="18"/>
              </w:rPr>
              <w:t>6.0~20.6</w:t>
            </w:r>
          </w:p>
        </w:tc>
      </w:tr>
      <w:tr w:rsidR="006708A4" w:rsidRPr="00D549EA" w14:paraId="283E73F6"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5B8BD631" w14:textId="77777777" w:rsidR="006708A4" w:rsidRPr="00D549EA" w:rsidRDefault="006708A4" w:rsidP="006708A4">
            <w:pPr>
              <w:jc w:val="center"/>
              <w:rPr>
                <w:sz w:val="18"/>
                <w:szCs w:val="18"/>
              </w:rPr>
            </w:pPr>
            <w:r w:rsidRPr="00D549EA">
              <w:rPr>
                <w:rFonts w:hint="eastAsia"/>
                <w:sz w:val="18"/>
                <w:szCs w:val="18"/>
              </w:rPr>
              <w:t>3</w:t>
            </w:r>
          </w:p>
        </w:tc>
        <w:tc>
          <w:tcPr>
            <w:tcW w:w="1216" w:type="pct"/>
            <w:tcBorders>
              <w:top w:val="single" w:sz="4" w:space="0" w:color="auto"/>
              <w:left w:val="single" w:sz="4" w:space="0" w:color="auto"/>
              <w:bottom w:val="single" w:sz="4" w:space="0" w:color="auto"/>
              <w:right w:val="single" w:sz="4" w:space="0" w:color="auto"/>
            </w:tcBorders>
            <w:vAlign w:val="center"/>
          </w:tcPr>
          <w:p w14:paraId="1EA4F94F" w14:textId="77777777" w:rsidR="006708A4" w:rsidRPr="00D549EA" w:rsidRDefault="006708A4" w:rsidP="006708A4">
            <w:pPr>
              <w:jc w:val="center"/>
              <w:rPr>
                <w:sz w:val="18"/>
                <w:szCs w:val="18"/>
              </w:rPr>
            </w:pPr>
            <w:r w:rsidRPr="00D549EA">
              <w:rPr>
                <w:rFonts w:hint="eastAsia"/>
                <w:sz w:val="18"/>
                <w:szCs w:val="18"/>
              </w:rPr>
              <w:t>三氯甲烷</w:t>
            </w:r>
          </w:p>
        </w:tc>
        <w:tc>
          <w:tcPr>
            <w:tcW w:w="1788" w:type="pct"/>
            <w:tcBorders>
              <w:top w:val="single" w:sz="4" w:space="0" w:color="auto"/>
              <w:left w:val="single" w:sz="4" w:space="0" w:color="auto"/>
              <w:bottom w:val="single" w:sz="4" w:space="0" w:color="auto"/>
              <w:right w:val="single" w:sz="4" w:space="0" w:color="auto"/>
            </w:tcBorders>
          </w:tcPr>
          <w:p w14:paraId="39FD0791" w14:textId="77777777" w:rsidR="006708A4" w:rsidRPr="00D549EA" w:rsidRDefault="006708A4" w:rsidP="006708A4">
            <w:pPr>
              <w:jc w:val="center"/>
              <w:rPr>
                <w:sz w:val="18"/>
                <w:szCs w:val="18"/>
              </w:rPr>
            </w:pPr>
            <w:r w:rsidRPr="00D549EA">
              <w:rPr>
                <w:sz w:val="18"/>
                <w:szCs w:val="18"/>
              </w:rPr>
              <w:t>60.5~132.1</w:t>
            </w:r>
          </w:p>
        </w:tc>
        <w:tc>
          <w:tcPr>
            <w:tcW w:w="1385" w:type="pct"/>
            <w:tcBorders>
              <w:top w:val="single" w:sz="4" w:space="0" w:color="auto"/>
              <w:left w:val="single" w:sz="4" w:space="0" w:color="auto"/>
              <w:bottom w:val="single" w:sz="4" w:space="0" w:color="auto"/>
              <w:right w:val="single" w:sz="4" w:space="0" w:color="auto"/>
            </w:tcBorders>
          </w:tcPr>
          <w:p w14:paraId="3B182489" w14:textId="77777777" w:rsidR="006708A4" w:rsidRPr="00D549EA" w:rsidRDefault="006708A4" w:rsidP="006708A4">
            <w:pPr>
              <w:jc w:val="center"/>
              <w:rPr>
                <w:sz w:val="18"/>
                <w:szCs w:val="18"/>
              </w:rPr>
            </w:pPr>
            <w:r w:rsidRPr="00D549EA">
              <w:rPr>
                <w:rFonts w:hint="eastAsia"/>
                <w:sz w:val="18"/>
                <w:szCs w:val="18"/>
              </w:rPr>
              <w:t>13.</w:t>
            </w:r>
            <w:r w:rsidRPr="00D549EA">
              <w:rPr>
                <w:sz w:val="18"/>
                <w:szCs w:val="18"/>
              </w:rPr>
              <w:t>4</w:t>
            </w:r>
            <w:r w:rsidRPr="00D549EA">
              <w:rPr>
                <w:rFonts w:hint="eastAsia"/>
                <w:sz w:val="18"/>
                <w:szCs w:val="18"/>
              </w:rPr>
              <w:t>~23.5</w:t>
            </w:r>
          </w:p>
        </w:tc>
      </w:tr>
      <w:tr w:rsidR="006708A4" w:rsidRPr="00D549EA" w14:paraId="3F121060"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7EF3762F" w14:textId="77777777" w:rsidR="006708A4" w:rsidRPr="00D549EA" w:rsidRDefault="006708A4" w:rsidP="006708A4">
            <w:pPr>
              <w:jc w:val="center"/>
              <w:rPr>
                <w:sz w:val="18"/>
                <w:szCs w:val="18"/>
              </w:rPr>
            </w:pPr>
            <w:r w:rsidRPr="00D549EA">
              <w:rPr>
                <w:rFonts w:hint="eastAsia"/>
                <w:sz w:val="18"/>
                <w:szCs w:val="18"/>
              </w:rPr>
              <w:t>4</w:t>
            </w:r>
          </w:p>
        </w:tc>
        <w:tc>
          <w:tcPr>
            <w:tcW w:w="1216" w:type="pct"/>
            <w:tcBorders>
              <w:top w:val="single" w:sz="4" w:space="0" w:color="auto"/>
              <w:left w:val="single" w:sz="4" w:space="0" w:color="auto"/>
              <w:bottom w:val="single" w:sz="4" w:space="0" w:color="auto"/>
              <w:right w:val="single" w:sz="4" w:space="0" w:color="auto"/>
            </w:tcBorders>
            <w:vAlign w:val="center"/>
          </w:tcPr>
          <w:p w14:paraId="5D09F6C3" w14:textId="77777777" w:rsidR="006708A4" w:rsidRPr="00D549EA" w:rsidRDefault="006708A4" w:rsidP="006708A4">
            <w:pPr>
              <w:jc w:val="center"/>
              <w:rPr>
                <w:sz w:val="18"/>
                <w:szCs w:val="18"/>
              </w:rPr>
            </w:pPr>
            <w:r w:rsidRPr="00D549EA">
              <w:rPr>
                <w:rFonts w:hint="eastAsia"/>
                <w:sz w:val="18"/>
                <w:szCs w:val="18"/>
              </w:rPr>
              <w:t>苯</w:t>
            </w:r>
          </w:p>
        </w:tc>
        <w:tc>
          <w:tcPr>
            <w:tcW w:w="1788" w:type="pct"/>
            <w:tcBorders>
              <w:top w:val="single" w:sz="4" w:space="0" w:color="auto"/>
              <w:left w:val="single" w:sz="4" w:space="0" w:color="auto"/>
              <w:bottom w:val="single" w:sz="4" w:space="0" w:color="auto"/>
              <w:right w:val="single" w:sz="4" w:space="0" w:color="auto"/>
            </w:tcBorders>
          </w:tcPr>
          <w:p w14:paraId="624C8342" w14:textId="77777777" w:rsidR="006708A4" w:rsidRPr="00D549EA" w:rsidRDefault="006708A4" w:rsidP="006708A4">
            <w:pPr>
              <w:jc w:val="center"/>
              <w:rPr>
                <w:sz w:val="18"/>
                <w:szCs w:val="18"/>
              </w:rPr>
            </w:pPr>
            <w:r w:rsidRPr="00D549EA">
              <w:rPr>
                <w:sz w:val="18"/>
                <w:szCs w:val="18"/>
              </w:rPr>
              <w:t>60.3~132.2</w:t>
            </w:r>
          </w:p>
        </w:tc>
        <w:tc>
          <w:tcPr>
            <w:tcW w:w="1385" w:type="pct"/>
            <w:tcBorders>
              <w:top w:val="single" w:sz="4" w:space="0" w:color="auto"/>
              <w:left w:val="single" w:sz="4" w:space="0" w:color="auto"/>
              <w:bottom w:val="single" w:sz="4" w:space="0" w:color="auto"/>
              <w:right w:val="single" w:sz="4" w:space="0" w:color="auto"/>
            </w:tcBorders>
          </w:tcPr>
          <w:p w14:paraId="2C5474D0" w14:textId="77777777" w:rsidR="006708A4" w:rsidRPr="00D549EA" w:rsidRDefault="006708A4" w:rsidP="006708A4">
            <w:pPr>
              <w:jc w:val="center"/>
              <w:rPr>
                <w:sz w:val="18"/>
                <w:szCs w:val="18"/>
              </w:rPr>
            </w:pPr>
            <w:r w:rsidRPr="00D549EA">
              <w:rPr>
                <w:rFonts w:hint="eastAsia"/>
                <w:sz w:val="18"/>
                <w:szCs w:val="18"/>
              </w:rPr>
              <w:t>5.</w:t>
            </w:r>
            <w:r w:rsidRPr="00D549EA">
              <w:rPr>
                <w:sz w:val="18"/>
                <w:szCs w:val="18"/>
              </w:rPr>
              <w:t>1</w:t>
            </w:r>
            <w:r w:rsidRPr="00D549EA">
              <w:rPr>
                <w:rFonts w:hint="eastAsia"/>
                <w:sz w:val="18"/>
                <w:szCs w:val="18"/>
              </w:rPr>
              <w:t>~20.1</w:t>
            </w:r>
          </w:p>
        </w:tc>
      </w:tr>
      <w:tr w:rsidR="006708A4" w:rsidRPr="00D549EA" w14:paraId="6D2AA29B"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330B1149" w14:textId="77777777" w:rsidR="006708A4" w:rsidRPr="00D549EA" w:rsidRDefault="006708A4" w:rsidP="006708A4">
            <w:pPr>
              <w:jc w:val="center"/>
              <w:rPr>
                <w:sz w:val="18"/>
                <w:szCs w:val="18"/>
              </w:rPr>
            </w:pPr>
            <w:r w:rsidRPr="00D549EA">
              <w:rPr>
                <w:rFonts w:hint="eastAsia"/>
                <w:sz w:val="18"/>
                <w:szCs w:val="18"/>
              </w:rPr>
              <w:t>5</w:t>
            </w:r>
          </w:p>
        </w:tc>
        <w:tc>
          <w:tcPr>
            <w:tcW w:w="1216" w:type="pct"/>
            <w:tcBorders>
              <w:top w:val="single" w:sz="4" w:space="0" w:color="auto"/>
              <w:left w:val="single" w:sz="4" w:space="0" w:color="auto"/>
              <w:bottom w:val="single" w:sz="4" w:space="0" w:color="auto"/>
              <w:right w:val="single" w:sz="4" w:space="0" w:color="auto"/>
            </w:tcBorders>
            <w:vAlign w:val="center"/>
          </w:tcPr>
          <w:p w14:paraId="4AA2F243" w14:textId="77777777" w:rsidR="006708A4" w:rsidRPr="00D549EA" w:rsidRDefault="006708A4" w:rsidP="006708A4">
            <w:pPr>
              <w:jc w:val="center"/>
              <w:rPr>
                <w:sz w:val="18"/>
                <w:szCs w:val="18"/>
              </w:rPr>
            </w:pPr>
            <w:r w:rsidRPr="00D549EA">
              <w:rPr>
                <w:rFonts w:hint="eastAsia"/>
                <w:sz w:val="18"/>
                <w:szCs w:val="18"/>
              </w:rPr>
              <w:t>四氯化碳</w:t>
            </w:r>
          </w:p>
        </w:tc>
        <w:tc>
          <w:tcPr>
            <w:tcW w:w="1788" w:type="pct"/>
            <w:tcBorders>
              <w:top w:val="single" w:sz="4" w:space="0" w:color="auto"/>
              <w:left w:val="single" w:sz="4" w:space="0" w:color="auto"/>
              <w:bottom w:val="single" w:sz="4" w:space="0" w:color="auto"/>
              <w:right w:val="single" w:sz="4" w:space="0" w:color="auto"/>
            </w:tcBorders>
          </w:tcPr>
          <w:p w14:paraId="6834DEE3" w14:textId="77777777" w:rsidR="006708A4" w:rsidRPr="00D549EA" w:rsidRDefault="006708A4" w:rsidP="006708A4">
            <w:pPr>
              <w:jc w:val="center"/>
              <w:rPr>
                <w:sz w:val="18"/>
                <w:szCs w:val="18"/>
              </w:rPr>
            </w:pPr>
            <w:r w:rsidRPr="00D549EA">
              <w:rPr>
                <w:sz w:val="18"/>
                <w:szCs w:val="18"/>
              </w:rPr>
              <w:t>50.3~122.4</w:t>
            </w:r>
          </w:p>
        </w:tc>
        <w:tc>
          <w:tcPr>
            <w:tcW w:w="1385" w:type="pct"/>
            <w:tcBorders>
              <w:top w:val="single" w:sz="4" w:space="0" w:color="auto"/>
              <w:left w:val="single" w:sz="4" w:space="0" w:color="auto"/>
              <w:bottom w:val="single" w:sz="4" w:space="0" w:color="auto"/>
              <w:right w:val="single" w:sz="4" w:space="0" w:color="auto"/>
            </w:tcBorders>
          </w:tcPr>
          <w:p w14:paraId="4F578F8B" w14:textId="77777777" w:rsidR="006708A4" w:rsidRPr="00D549EA" w:rsidRDefault="006708A4" w:rsidP="006708A4">
            <w:pPr>
              <w:jc w:val="center"/>
              <w:rPr>
                <w:sz w:val="18"/>
                <w:szCs w:val="18"/>
              </w:rPr>
            </w:pPr>
            <w:r w:rsidRPr="00D549EA">
              <w:rPr>
                <w:rFonts w:hint="eastAsia"/>
                <w:sz w:val="18"/>
                <w:szCs w:val="18"/>
              </w:rPr>
              <w:t>5.8~16.8</w:t>
            </w:r>
          </w:p>
        </w:tc>
      </w:tr>
      <w:tr w:rsidR="006708A4" w:rsidRPr="00D549EA" w14:paraId="0CD93B3D"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17AD0FB8" w14:textId="77777777" w:rsidR="006708A4" w:rsidRPr="00D549EA" w:rsidRDefault="006708A4" w:rsidP="006708A4">
            <w:pPr>
              <w:jc w:val="center"/>
              <w:rPr>
                <w:sz w:val="18"/>
                <w:szCs w:val="18"/>
              </w:rPr>
            </w:pPr>
            <w:r w:rsidRPr="00D549EA">
              <w:rPr>
                <w:rFonts w:hint="eastAsia"/>
                <w:sz w:val="18"/>
                <w:szCs w:val="18"/>
              </w:rPr>
              <w:t>6</w:t>
            </w:r>
          </w:p>
        </w:tc>
        <w:tc>
          <w:tcPr>
            <w:tcW w:w="1216" w:type="pct"/>
            <w:tcBorders>
              <w:top w:val="single" w:sz="4" w:space="0" w:color="auto"/>
              <w:left w:val="single" w:sz="4" w:space="0" w:color="auto"/>
              <w:bottom w:val="single" w:sz="4" w:space="0" w:color="auto"/>
              <w:right w:val="single" w:sz="4" w:space="0" w:color="auto"/>
            </w:tcBorders>
            <w:vAlign w:val="center"/>
          </w:tcPr>
          <w:p w14:paraId="6540BF9D" w14:textId="77777777" w:rsidR="006708A4" w:rsidRPr="00D549EA" w:rsidRDefault="006708A4" w:rsidP="006708A4">
            <w:pPr>
              <w:jc w:val="center"/>
              <w:rPr>
                <w:sz w:val="18"/>
                <w:szCs w:val="18"/>
              </w:rPr>
            </w:pPr>
            <w:r w:rsidRPr="00D549EA">
              <w:rPr>
                <w:rFonts w:hint="eastAsia"/>
                <w:sz w:val="18"/>
                <w:szCs w:val="18"/>
              </w:rPr>
              <w:t>环己烷</w:t>
            </w:r>
          </w:p>
        </w:tc>
        <w:tc>
          <w:tcPr>
            <w:tcW w:w="1788" w:type="pct"/>
            <w:tcBorders>
              <w:top w:val="single" w:sz="4" w:space="0" w:color="auto"/>
              <w:left w:val="single" w:sz="4" w:space="0" w:color="auto"/>
              <w:bottom w:val="single" w:sz="4" w:space="0" w:color="auto"/>
              <w:right w:val="single" w:sz="4" w:space="0" w:color="auto"/>
            </w:tcBorders>
          </w:tcPr>
          <w:p w14:paraId="0003C59A" w14:textId="77777777" w:rsidR="006708A4" w:rsidRPr="00D549EA" w:rsidRDefault="006708A4" w:rsidP="006708A4">
            <w:pPr>
              <w:jc w:val="center"/>
              <w:rPr>
                <w:sz w:val="18"/>
                <w:szCs w:val="18"/>
              </w:rPr>
            </w:pPr>
            <w:r w:rsidRPr="00D549EA">
              <w:rPr>
                <w:sz w:val="18"/>
                <w:szCs w:val="18"/>
              </w:rPr>
              <w:t>59.9~132.3</w:t>
            </w:r>
          </w:p>
        </w:tc>
        <w:tc>
          <w:tcPr>
            <w:tcW w:w="1385" w:type="pct"/>
            <w:tcBorders>
              <w:top w:val="single" w:sz="4" w:space="0" w:color="auto"/>
              <w:left w:val="single" w:sz="4" w:space="0" w:color="auto"/>
              <w:bottom w:val="single" w:sz="4" w:space="0" w:color="auto"/>
              <w:right w:val="single" w:sz="4" w:space="0" w:color="auto"/>
            </w:tcBorders>
          </w:tcPr>
          <w:p w14:paraId="2BC05713" w14:textId="77777777" w:rsidR="006708A4" w:rsidRPr="00D549EA" w:rsidRDefault="006708A4" w:rsidP="006708A4">
            <w:pPr>
              <w:jc w:val="center"/>
              <w:rPr>
                <w:sz w:val="18"/>
                <w:szCs w:val="18"/>
              </w:rPr>
            </w:pPr>
            <w:r w:rsidRPr="00D549EA">
              <w:rPr>
                <w:rFonts w:hint="eastAsia"/>
                <w:sz w:val="18"/>
                <w:szCs w:val="18"/>
              </w:rPr>
              <w:t>6.1~22.2</w:t>
            </w:r>
          </w:p>
        </w:tc>
      </w:tr>
      <w:tr w:rsidR="006708A4" w:rsidRPr="00D549EA" w14:paraId="59051F97"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04C25178" w14:textId="77777777" w:rsidR="006708A4" w:rsidRPr="00D549EA" w:rsidRDefault="006708A4" w:rsidP="006708A4">
            <w:pPr>
              <w:jc w:val="center"/>
              <w:rPr>
                <w:sz w:val="18"/>
                <w:szCs w:val="18"/>
              </w:rPr>
            </w:pPr>
            <w:r w:rsidRPr="00D549EA">
              <w:rPr>
                <w:rFonts w:hint="eastAsia"/>
                <w:sz w:val="18"/>
                <w:szCs w:val="18"/>
              </w:rPr>
              <w:t>7</w:t>
            </w:r>
          </w:p>
        </w:tc>
        <w:tc>
          <w:tcPr>
            <w:tcW w:w="1216" w:type="pct"/>
            <w:tcBorders>
              <w:top w:val="single" w:sz="4" w:space="0" w:color="auto"/>
              <w:left w:val="single" w:sz="4" w:space="0" w:color="auto"/>
              <w:bottom w:val="single" w:sz="4" w:space="0" w:color="auto"/>
              <w:right w:val="single" w:sz="4" w:space="0" w:color="auto"/>
            </w:tcBorders>
            <w:vAlign w:val="center"/>
          </w:tcPr>
          <w:p w14:paraId="2DBC0A33" w14:textId="77777777" w:rsidR="006708A4" w:rsidRPr="00D549EA" w:rsidRDefault="006708A4" w:rsidP="006708A4">
            <w:pPr>
              <w:jc w:val="center"/>
              <w:rPr>
                <w:sz w:val="18"/>
                <w:szCs w:val="18"/>
              </w:rPr>
            </w:pPr>
            <w:r w:rsidRPr="00D549EA">
              <w:rPr>
                <w:rFonts w:hint="eastAsia"/>
                <w:sz w:val="18"/>
                <w:szCs w:val="18"/>
              </w:rPr>
              <w:t>正庚烷</w:t>
            </w:r>
          </w:p>
        </w:tc>
        <w:tc>
          <w:tcPr>
            <w:tcW w:w="1788" w:type="pct"/>
            <w:tcBorders>
              <w:top w:val="single" w:sz="4" w:space="0" w:color="auto"/>
              <w:left w:val="single" w:sz="4" w:space="0" w:color="auto"/>
              <w:bottom w:val="single" w:sz="4" w:space="0" w:color="auto"/>
              <w:right w:val="single" w:sz="4" w:space="0" w:color="auto"/>
            </w:tcBorders>
          </w:tcPr>
          <w:p w14:paraId="21E01F0F" w14:textId="77777777" w:rsidR="006708A4" w:rsidRPr="00D549EA" w:rsidRDefault="006708A4" w:rsidP="006708A4">
            <w:pPr>
              <w:jc w:val="center"/>
              <w:rPr>
                <w:sz w:val="18"/>
                <w:szCs w:val="18"/>
              </w:rPr>
            </w:pPr>
            <w:r w:rsidRPr="00D549EA">
              <w:rPr>
                <w:sz w:val="18"/>
                <w:szCs w:val="18"/>
              </w:rPr>
              <w:t>64.9~135.0</w:t>
            </w:r>
          </w:p>
        </w:tc>
        <w:tc>
          <w:tcPr>
            <w:tcW w:w="1385" w:type="pct"/>
            <w:tcBorders>
              <w:top w:val="single" w:sz="4" w:space="0" w:color="auto"/>
              <w:left w:val="single" w:sz="4" w:space="0" w:color="auto"/>
              <w:bottom w:val="single" w:sz="4" w:space="0" w:color="auto"/>
              <w:right w:val="single" w:sz="4" w:space="0" w:color="auto"/>
            </w:tcBorders>
          </w:tcPr>
          <w:p w14:paraId="2E143A16" w14:textId="77777777" w:rsidR="006708A4" w:rsidRPr="00D549EA" w:rsidRDefault="006708A4" w:rsidP="006708A4">
            <w:pPr>
              <w:jc w:val="center"/>
              <w:rPr>
                <w:sz w:val="18"/>
                <w:szCs w:val="18"/>
              </w:rPr>
            </w:pPr>
            <w:r w:rsidRPr="00D549EA">
              <w:rPr>
                <w:sz w:val="18"/>
                <w:szCs w:val="18"/>
              </w:rPr>
              <w:t>6.0</w:t>
            </w:r>
            <w:r w:rsidRPr="00D549EA">
              <w:rPr>
                <w:rFonts w:hint="eastAsia"/>
                <w:sz w:val="18"/>
                <w:szCs w:val="18"/>
              </w:rPr>
              <w:t>~20.4</w:t>
            </w:r>
          </w:p>
        </w:tc>
      </w:tr>
      <w:tr w:rsidR="006708A4" w:rsidRPr="00D549EA" w14:paraId="6863AD10"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3499D1E4" w14:textId="77777777" w:rsidR="006708A4" w:rsidRPr="00D549EA" w:rsidRDefault="006708A4" w:rsidP="006708A4">
            <w:pPr>
              <w:jc w:val="center"/>
              <w:rPr>
                <w:sz w:val="18"/>
                <w:szCs w:val="18"/>
              </w:rPr>
            </w:pPr>
            <w:r w:rsidRPr="00D549EA">
              <w:rPr>
                <w:rFonts w:hint="eastAsia"/>
                <w:sz w:val="18"/>
                <w:szCs w:val="18"/>
              </w:rPr>
              <w:t>8</w:t>
            </w:r>
          </w:p>
        </w:tc>
        <w:tc>
          <w:tcPr>
            <w:tcW w:w="1216" w:type="pct"/>
            <w:tcBorders>
              <w:top w:val="single" w:sz="4" w:space="0" w:color="auto"/>
              <w:left w:val="single" w:sz="4" w:space="0" w:color="auto"/>
              <w:bottom w:val="single" w:sz="4" w:space="0" w:color="auto"/>
              <w:right w:val="single" w:sz="4" w:space="0" w:color="auto"/>
            </w:tcBorders>
            <w:vAlign w:val="center"/>
          </w:tcPr>
          <w:p w14:paraId="0C15D486" w14:textId="77777777" w:rsidR="006708A4" w:rsidRPr="00D549EA" w:rsidRDefault="006708A4" w:rsidP="006708A4">
            <w:pPr>
              <w:jc w:val="center"/>
              <w:rPr>
                <w:sz w:val="18"/>
                <w:szCs w:val="18"/>
              </w:rPr>
            </w:pPr>
            <w:r w:rsidRPr="00D549EA">
              <w:rPr>
                <w:rFonts w:hint="eastAsia"/>
                <w:sz w:val="18"/>
                <w:szCs w:val="18"/>
              </w:rPr>
              <w:t>三氯乙烯</w:t>
            </w:r>
          </w:p>
        </w:tc>
        <w:tc>
          <w:tcPr>
            <w:tcW w:w="1788" w:type="pct"/>
            <w:tcBorders>
              <w:top w:val="single" w:sz="4" w:space="0" w:color="auto"/>
              <w:left w:val="single" w:sz="4" w:space="0" w:color="auto"/>
              <w:bottom w:val="single" w:sz="4" w:space="0" w:color="auto"/>
              <w:right w:val="single" w:sz="4" w:space="0" w:color="auto"/>
            </w:tcBorders>
          </w:tcPr>
          <w:p w14:paraId="3C86D11A" w14:textId="77777777" w:rsidR="006708A4" w:rsidRPr="00D549EA" w:rsidRDefault="006708A4" w:rsidP="006708A4">
            <w:pPr>
              <w:jc w:val="center"/>
              <w:rPr>
                <w:sz w:val="18"/>
                <w:szCs w:val="18"/>
              </w:rPr>
            </w:pPr>
            <w:r w:rsidRPr="00D549EA">
              <w:rPr>
                <w:sz w:val="18"/>
                <w:szCs w:val="18"/>
              </w:rPr>
              <w:t>59.4~133.3</w:t>
            </w:r>
          </w:p>
        </w:tc>
        <w:tc>
          <w:tcPr>
            <w:tcW w:w="1385" w:type="pct"/>
            <w:tcBorders>
              <w:top w:val="single" w:sz="4" w:space="0" w:color="auto"/>
              <w:left w:val="single" w:sz="4" w:space="0" w:color="auto"/>
              <w:bottom w:val="single" w:sz="4" w:space="0" w:color="auto"/>
              <w:right w:val="single" w:sz="4" w:space="0" w:color="auto"/>
            </w:tcBorders>
          </w:tcPr>
          <w:p w14:paraId="1B10A3AC" w14:textId="77777777" w:rsidR="006708A4" w:rsidRPr="00D549EA" w:rsidRDefault="006708A4" w:rsidP="006708A4">
            <w:pPr>
              <w:jc w:val="center"/>
              <w:rPr>
                <w:sz w:val="18"/>
                <w:szCs w:val="18"/>
              </w:rPr>
            </w:pPr>
            <w:r w:rsidRPr="00D549EA">
              <w:rPr>
                <w:rFonts w:hint="eastAsia"/>
                <w:sz w:val="18"/>
                <w:szCs w:val="18"/>
              </w:rPr>
              <w:t>6.0~22.3</w:t>
            </w:r>
          </w:p>
        </w:tc>
      </w:tr>
      <w:tr w:rsidR="006708A4" w:rsidRPr="00D549EA" w14:paraId="4009D9B0"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52F325C3" w14:textId="77777777" w:rsidR="006708A4" w:rsidRPr="00D549EA" w:rsidRDefault="006708A4" w:rsidP="006708A4">
            <w:pPr>
              <w:jc w:val="center"/>
              <w:rPr>
                <w:sz w:val="18"/>
                <w:szCs w:val="18"/>
              </w:rPr>
            </w:pPr>
            <w:r w:rsidRPr="00D549EA">
              <w:rPr>
                <w:rFonts w:hint="eastAsia"/>
                <w:sz w:val="18"/>
                <w:szCs w:val="18"/>
              </w:rPr>
              <w:t>9</w:t>
            </w:r>
          </w:p>
        </w:tc>
        <w:tc>
          <w:tcPr>
            <w:tcW w:w="1216" w:type="pct"/>
            <w:tcBorders>
              <w:top w:val="single" w:sz="4" w:space="0" w:color="auto"/>
              <w:left w:val="single" w:sz="4" w:space="0" w:color="auto"/>
              <w:bottom w:val="single" w:sz="4" w:space="0" w:color="auto"/>
              <w:right w:val="single" w:sz="4" w:space="0" w:color="auto"/>
            </w:tcBorders>
            <w:vAlign w:val="center"/>
          </w:tcPr>
          <w:p w14:paraId="54FC99B5" w14:textId="77777777" w:rsidR="006708A4" w:rsidRPr="00D549EA" w:rsidRDefault="006708A4" w:rsidP="006708A4">
            <w:pPr>
              <w:jc w:val="center"/>
              <w:rPr>
                <w:sz w:val="18"/>
                <w:szCs w:val="18"/>
              </w:rPr>
            </w:pPr>
            <w:r w:rsidRPr="00D549EA">
              <w:rPr>
                <w:rFonts w:hint="eastAsia"/>
                <w:sz w:val="18"/>
                <w:szCs w:val="18"/>
              </w:rPr>
              <w:t>甲基环己烷</w:t>
            </w:r>
          </w:p>
        </w:tc>
        <w:tc>
          <w:tcPr>
            <w:tcW w:w="1788" w:type="pct"/>
            <w:tcBorders>
              <w:top w:val="single" w:sz="4" w:space="0" w:color="auto"/>
              <w:left w:val="single" w:sz="4" w:space="0" w:color="auto"/>
              <w:bottom w:val="single" w:sz="4" w:space="0" w:color="auto"/>
              <w:right w:val="single" w:sz="4" w:space="0" w:color="auto"/>
            </w:tcBorders>
          </w:tcPr>
          <w:p w14:paraId="79A195DC" w14:textId="77777777" w:rsidR="006708A4" w:rsidRPr="00D549EA" w:rsidRDefault="006708A4" w:rsidP="006708A4">
            <w:pPr>
              <w:jc w:val="center"/>
              <w:rPr>
                <w:sz w:val="18"/>
                <w:szCs w:val="18"/>
              </w:rPr>
            </w:pPr>
            <w:r w:rsidRPr="00D549EA">
              <w:rPr>
                <w:sz w:val="18"/>
                <w:szCs w:val="18"/>
              </w:rPr>
              <w:t>61.6~105.8</w:t>
            </w:r>
          </w:p>
        </w:tc>
        <w:tc>
          <w:tcPr>
            <w:tcW w:w="1385" w:type="pct"/>
            <w:tcBorders>
              <w:top w:val="single" w:sz="4" w:space="0" w:color="auto"/>
              <w:left w:val="single" w:sz="4" w:space="0" w:color="auto"/>
              <w:bottom w:val="single" w:sz="4" w:space="0" w:color="auto"/>
              <w:right w:val="single" w:sz="4" w:space="0" w:color="auto"/>
            </w:tcBorders>
          </w:tcPr>
          <w:p w14:paraId="46FF0259" w14:textId="77777777" w:rsidR="006708A4" w:rsidRPr="00D549EA" w:rsidRDefault="006708A4" w:rsidP="006708A4">
            <w:pPr>
              <w:jc w:val="center"/>
              <w:rPr>
                <w:sz w:val="18"/>
                <w:szCs w:val="18"/>
              </w:rPr>
            </w:pPr>
            <w:r w:rsidRPr="00D549EA">
              <w:rPr>
                <w:rFonts w:hint="eastAsia"/>
                <w:sz w:val="18"/>
                <w:szCs w:val="18"/>
              </w:rPr>
              <w:t>5.6~17.0</w:t>
            </w:r>
          </w:p>
        </w:tc>
      </w:tr>
      <w:tr w:rsidR="006708A4" w:rsidRPr="00D549EA" w14:paraId="0C889053"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54F1081B" w14:textId="77777777" w:rsidR="006708A4" w:rsidRPr="00D549EA" w:rsidRDefault="006708A4" w:rsidP="006708A4">
            <w:pPr>
              <w:jc w:val="center"/>
              <w:rPr>
                <w:sz w:val="18"/>
                <w:szCs w:val="18"/>
              </w:rPr>
            </w:pPr>
            <w:r w:rsidRPr="00D549EA">
              <w:rPr>
                <w:rFonts w:hint="eastAsia"/>
                <w:sz w:val="18"/>
                <w:szCs w:val="18"/>
              </w:rPr>
              <w:t>10</w:t>
            </w:r>
          </w:p>
        </w:tc>
        <w:tc>
          <w:tcPr>
            <w:tcW w:w="1216" w:type="pct"/>
            <w:tcBorders>
              <w:top w:val="single" w:sz="4" w:space="0" w:color="auto"/>
              <w:left w:val="single" w:sz="4" w:space="0" w:color="auto"/>
              <w:bottom w:val="single" w:sz="4" w:space="0" w:color="auto"/>
              <w:right w:val="single" w:sz="4" w:space="0" w:color="auto"/>
            </w:tcBorders>
            <w:vAlign w:val="center"/>
          </w:tcPr>
          <w:p w14:paraId="3DD0E57A" w14:textId="77777777" w:rsidR="006708A4" w:rsidRPr="00D549EA" w:rsidRDefault="006708A4" w:rsidP="006708A4">
            <w:pPr>
              <w:jc w:val="center"/>
              <w:rPr>
                <w:sz w:val="18"/>
                <w:szCs w:val="18"/>
              </w:rPr>
            </w:pPr>
            <w:r w:rsidRPr="00D549EA">
              <w:rPr>
                <w:rFonts w:hint="eastAsia"/>
                <w:sz w:val="18"/>
                <w:szCs w:val="18"/>
              </w:rPr>
              <w:t>甲苯</w:t>
            </w:r>
          </w:p>
        </w:tc>
        <w:tc>
          <w:tcPr>
            <w:tcW w:w="1788" w:type="pct"/>
            <w:tcBorders>
              <w:top w:val="single" w:sz="4" w:space="0" w:color="auto"/>
              <w:left w:val="single" w:sz="4" w:space="0" w:color="auto"/>
              <w:bottom w:val="single" w:sz="4" w:space="0" w:color="auto"/>
              <w:right w:val="single" w:sz="4" w:space="0" w:color="auto"/>
            </w:tcBorders>
          </w:tcPr>
          <w:p w14:paraId="120041DB" w14:textId="77777777" w:rsidR="006708A4" w:rsidRPr="00D549EA" w:rsidRDefault="006708A4" w:rsidP="006708A4">
            <w:pPr>
              <w:jc w:val="center"/>
              <w:rPr>
                <w:sz w:val="18"/>
                <w:szCs w:val="18"/>
              </w:rPr>
            </w:pPr>
            <w:r w:rsidRPr="00D549EA">
              <w:rPr>
                <w:sz w:val="18"/>
                <w:szCs w:val="18"/>
              </w:rPr>
              <w:t>62.5~125.3</w:t>
            </w:r>
          </w:p>
        </w:tc>
        <w:tc>
          <w:tcPr>
            <w:tcW w:w="1385" w:type="pct"/>
            <w:tcBorders>
              <w:top w:val="single" w:sz="4" w:space="0" w:color="auto"/>
              <w:left w:val="single" w:sz="4" w:space="0" w:color="auto"/>
              <w:bottom w:val="single" w:sz="4" w:space="0" w:color="auto"/>
              <w:right w:val="single" w:sz="4" w:space="0" w:color="auto"/>
            </w:tcBorders>
          </w:tcPr>
          <w:p w14:paraId="2EEB1B71" w14:textId="77777777" w:rsidR="006708A4" w:rsidRPr="00D549EA" w:rsidRDefault="006708A4" w:rsidP="006708A4">
            <w:pPr>
              <w:jc w:val="center"/>
              <w:rPr>
                <w:sz w:val="18"/>
                <w:szCs w:val="18"/>
              </w:rPr>
            </w:pPr>
            <w:r w:rsidRPr="00D549EA">
              <w:rPr>
                <w:rFonts w:hint="eastAsia"/>
                <w:sz w:val="18"/>
                <w:szCs w:val="18"/>
              </w:rPr>
              <w:t>8.</w:t>
            </w:r>
            <w:r w:rsidRPr="00D549EA">
              <w:rPr>
                <w:sz w:val="18"/>
                <w:szCs w:val="18"/>
              </w:rPr>
              <w:t>4</w:t>
            </w:r>
            <w:r w:rsidRPr="00D549EA">
              <w:rPr>
                <w:rFonts w:hint="eastAsia"/>
                <w:sz w:val="18"/>
                <w:szCs w:val="18"/>
              </w:rPr>
              <w:t>~28.3</w:t>
            </w:r>
          </w:p>
        </w:tc>
      </w:tr>
      <w:tr w:rsidR="006708A4" w:rsidRPr="00D549EA" w14:paraId="57FB9D88"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6E15848F" w14:textId="77777777" w:rsidR="006708A4" w:rsidRPr="00D549EA" w:rsidRDefault="006708A4" w:rsidP="006708A4">
            <w:pPr>
              <w:jc w:val="center"/>
              <w:rPr>
                <w:sz w:val="18"/>
                <w:szCs w:val="18"/>
              </w:rPr>
            </w:pPr>
            <w:r w:rsidRPr="00D549EA">
              <w:rPr>
                <w:rFonts w:hint="eastAsia"/>
                <w:sz w:val="18"/>
                <w:szCs w:val="18"/>
              </w:rPr>
              <w:t>11</w:t>
            </w:r>
          </w:p>
        </w:tc>
        <w:tc>
          <w:tcPr>
            <w:tcW w:w="1216" w:type="pct"/>
            <w:tcBorders>
              <w:top w:val="single" w:sz="4" w:space="0" w:color="auto"/>
              <w:left w:val="single" w:sz="4" w:space="0" w:color="auto"/>
              <w:bottom w:val="single" w:sz="4" w:space="0" w:color="auto"/>
              <w:right w:val="single" w:sz="4" w:space="0" w:color="auto"/>
            </w:tcBorders>
            <w:vAlign w:val="center"/>
          </w:tcPr>
          <w:p w14:paraId="4A8B5BEF" w14:textId="77777777" w:rsidR="006708A4" w:rsidRPr="00D549EA" w:rsidRDefault="006708A4" w:rsidP="006708A4">
            <w:pPr>
              <w:jc w:val="center"/>
              <w:rPr>
                <w:sz w:val="18"/>
                <w:szCs w:val="18"/>
              </w:rPr>
            </w:pPr>
            <w:r w:rsidRPr="00D549EA">
              <w:rPr>
                <w:rFonts w:hint="eastAsia"/>
                <w:sz w:val="18"/>
                <w:szCs w:val="18"/>
              </w:rPr>
              <w:t>正辛烷</w:t>
            </w:r>
          </w:p>
        </w:tc>
        <w:tc>
          <w:tcPr>
            <w:tcW w:w="1788" w:type="pct"/>
            <w:tcBorders>
              <w:top w:val="single" w:sz="4" w:space="0" w:color="auto"/>
              <w:left w:val="single" w:sz="4" w:space="0" w:color="auto"/>
              <w:bottom w:val="single" w:sz="4" w:space="0" w:color="auto"/>
              <w:right w:val="single" w:sz="4" w:space="0" w:color="auto"/>
            </w:tcBorders>
          </w:tcPr>
          <w:p w14:paraId="5F52AE93" w14:textId="77777777" w:rsidR="006708A4" w:rsidRPr="00D549EA" w:rsidRDefault="006708A4" w:rsidP="006708A4">
            <w:pPr>
              <w:jc w:val="center"/>
              <w:rPr>
                <w:sz w:val="18"/>
                <w:szCs w:val="18"/>
              </w:rPr>
            </w:pPr>
            <w:r w:rsidRPr="00D549EA">
              <w:rPr>
                <w:sz w:val="18"/>
                <w:szCs w:val="18"/>
              </w:rPr>
              <w:t>58.7~130.2</w:t>
            </w:r>
          </w:p>
        </w:tc>
        <w:tc>
          <w:tcPr>
            <w:tcW w:w="1385" w:type="pct"/>
            <w:tcBorders>
              <w:top w:val="single" w:sz="4" w:space="0" w:color="auto"/>
              <w:left w:val="single" w:sz="4" w:space="0" w:color="auto"/>
              <w:bottom w:val="single" w:sz="4" w:space="0" w:color="auto"/>
              <w:right w:val="single" w:sz="4" w:space="0" w:color="auto"/>
            </w:tcBorders>
          </w:tcPr>
          <w:p w14:paraId="02001393" w14:textId="77777777" w:rsidR="006708A4" w:rsidRPr="00D549EA" w:rsidRDefault="006708A4" w:rsidP="006708A4">
            <w:pPr>
              <w:jc w:val="center"/>
              <w:rPr>
                <w:sz w:val="18"/>
                <w:szCs w:val="18"/>
              </w:rPr>
            </w:pPr>
            <w:r w:rsidRPr="00D549EA">
              <w:rPr>
                <w:rFonts w:hint="eastAsia"/>
                <w:sz w:val="18"/>
                <w:szCs w:val="18"/>
              </w:rPr>
              <w:t>5.6~20.4</w:t>
            </w:r>
          </w:p>
        </w:tc>
      </w:tr>
      <w:tr w:rsidR="006708A4" w:rsidRPr="00D549EA" w14:paraId="2E05E7C4"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6AD74DE9" w14:textId="77777777" w:rsidR="006708A4" w:rsidRPr="00D549EA" w:rsidRDefault="006708A4" w:rsidP="006708A4">
            <w:pPr>
              <w:jc w:val="center"/>
              <w:rPr>
                <w:sz w:val="18"/>
                <w:szCs w:val="18"/>
              </w:rPr>
            </w:pPr>
            <w:r w:rsidRPr="00D549EA">
              <w:rPr>
                <w:rFonts w:hint="eastAsia"/>
                <w:sz w:val="18"/>
                <w:szCs w:val="18"/>
              </w:rPr>
              <w:t>12</w:t>
            </w:r>
          </w:p>
        </w:tc>
        <w:tc>
          <w:tcPr>
            <w:tcW w:w="1216" w:type="pct"/>
            <w:tcBorders>
              <w:top w:val="single" w:sz="4" w:space="0" w:color="auto"/>
              <w:left w:val="single" w:sz="4" w:space="0" w:color="auto"/>
              <w:bottom w:val="single" w:sz="4" w:space="0" w:color="auto"/>
              <w:right w:val="single" w:sz="4" w:space="0" w:color="auto"/>
            </w:tcBorders>
            <w:vAlign w:val="center"/>
          </w:tcPr>
          <w:p w14:paraId="60D4DCE0" w14:textId="77777777" w:rsidR="006708A4" w:rsidRPr="00D549EA" w:rsidRDefault="006708A4" w:rsidP="006708A4">
            <w:pPr>
              <w:jc w:val="center"/>
              <w:rPr>
                <w:sz w:val="18"/>
                <w:szCs w:val="18"/>
              </w:rPr>
            </w:pPr>
            <w:r w:rsidRPr="00D549EA">
              <w:rPr>
                <w:rFonts w:hint="eastAsia"/>
                <w:sz w:val="18"/>
                <w:szCs w:val="18"/>
              </w:rPr>
              <w:t>四氯乙烯</w:t>
            </w:r>
          </w:p>
        </w:tc>
        <w:tc>
          <w:tcPr>
            <w:tcW w:w="1788" w:type="pct"/>
            <w:tcBorders>
              <w:top w:val="single" w:sz="4" w:space="0" w:color="auto"/>
              <w:left w:val="single" w:sz="4" w:space="0" w:color="auto"/>
              <w:bottom w:val="single" w:sz="4" w:space="0" w:color="auto"/>
              <w:right w:val="single" w:sz="4" w:space="0" w:color="auto"/>
            </w:tcBorders>
          </w:tcPr>
          <w:p w14:paraId="612A79AE" w14:textId="77777777" w:rsidR="006708A4" w:rsidRPr="00D549EA" w:rsidRDefault="006708A4" w:rsidP="006708A4">
            <w:pPr>
              <w:jc w:val="center"/>
              <w:rPr>
                <w:sz w:val="18"/>
                <w:szCs w:val="18"/>
              </w:rPr>
            </w:pPr>
            <w:r w:rsidRPr="00D549EA">
              <w:rPr>
                <w:sz w:val="18"/>
                <w:szCs w:val="18"/>
              </w:rPr>
              <w:t>56.0~134.1</w:t>
            </w:r>
          </w:p>
        </w:tc>
        <w:tc>
          <w:tcPr>
            <w:tcW w:w="1385" w:type="pct"/>
            <w:tcBorders>
              <w:top w:val="single" w:sz="4" w:space="0" w:color="auto"/>
              <w:left w:val="single" w:sz="4" w:space="0" w:color="auto"/>
              <w:bottom w:val="single" w:sz="4" w:space="0" w:color="auto"/>
              <w:right w:val="single" w:sz="4" w:space="0" w:color="auto"/>
            </w:tcBorders>
          </w:tcPr>
          <w:p w14:paraId="358AEF2A" w14:textId="77777777" w:rsidR="006708A4" w:rsidRPr="00D549EA" w:rsidRDefault="006708A4" w:rsidP="006708A4">
            <w:pPr>
              <w:jc w:val="center"/>
              <w:rPr>
                <w:sz w:val="18"/>
                <w:szCs w:val="18"/>
              </w:rPr>
            </w:pPr>
            <w:r w:rsidRPr="00D549EA">
              <w:rPr>
                <w:rFonts w:hint="eastAsia"/>
                <w:sz w:val="18"/>
                <w:szCs w:val="18"/>
              </w:rPr>
              <w:t>5.</w:t>
            </w:r>
            <w:r w:rsidRPr="00D549EA">
              <w:rPr>
                <w:sz w:val="18"/>
                <w:szCs w:val="18"/>
              </w:rPr>
              <w:t>9</w:t>
            </w:r>
            <w:r w:rsidRPr="00D549EA">
              <w:rPr>
                <w:rFonts w:hint="eastAsia"/>
                <w:sz w:val="18"/>
                <w:szCs w:val="18"/>
              </w:rPr>
              <w:t>~23.0</w:t>
            </w:r>
          </w:p>
        </w:tc>
      </w:tr>
      <w:tr w:rsidR="006708A4" w:rsidRPr="00D549EA" w14:paraId="2DFE068C"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339904F3" w14:textId="77777777" w:rsidR="006708A4" w:rsidRPr="00D549EA" w:rsidRDefault="006708A4" w:rsidP="006708A4">
            <w:pPr>
              <w:jc w:val="center"/>
              <w:rPr>
                <w:sz w:val="18"/>
                <w:szCs w:val="18"/>
              </w:rPr>
            </w:pPr>
            <w:r w:rsidRPr="00D549EA">
              <w:rPr>
                <w:rFonts w:hint="eastAsia"/>
                <w:sz w:val="18"/>
                <w:szCs w:val="18"/>
              </w:rPr>
              <w:t>13</w:t>
            </w:r>
          </w:p>
        </w:tc>
        <w:tc>
          <w:tcPr>
            <w:tcW w:w="1216" w:type="pct"/>
            <w:tcBorders>
              <w:top w:val="single" w:sz="4" w:space="0" w:color="auto"/>
              <w:left w:val="single" w:sz="4" w:space="0" w:color="auto"/>
              <w:bottom w:val="single" w:sz="4" w:space="0" w:color="auto"/>
              <w:right w:val="single" w:sz="4" w:space="0" w:color="auto"/>
            </w:tcBorders>
            <w:vAlign w:val="center"/>
          </w:tcPr>
          <w:p w14:paraId="105FA157" w14:textId="77777777" w:rsidR="006708A4" w:rsidRPr="00D549EA" w:rsidRDefault="006708A4" w:rsidP="006708A4">
            <w:pPr>
              <w:jc w:val="center"/>
              <w:rPr>
                <w:sz w:val="18"/>
                <w:szCs w:val="18"/>
              </w:rPr>
            </w:pPr>
            <w:r w:rsidRPr="00D549EA">
              <w:rPr>
                <w:rFonts w:hint="eastAsia"/>
                <w:sz w:val="18"/>
                <w:szCs w:val="18"/>
              </w:rPr>
              <w:t>乙酸丁酯</w:t>
            </w:r>
          </w:p>
        </w:tc>
        <w:tc>
          <w:tcPr>
            <w:tcW w:w="1788" w:type="pct"/>
            <w:tcBorders>
              <w:top w:val="single" w:sz="4" w:space="0" w:color="auto"/>
              <w:left w:val="single" w:sz="4" w:space="0" w:color="auto"/>
              <w:bottom w:val="single" w:sz="4" w:space="0" w:color="auto"/>
              <w:right w:val="single" w:sz="4" w:space="0" w:color="auto"/>
            </w:tcBorders>
          </w:tcPr>
          <w:p w14:paraId="3FBD4FE3" w14:textId="77777777" w:rsidR="006708A4" w:rsidRPr="00D549EA" w:rsidRDefault="006708A4" w:rsidP="006708A4">
            <w:pPr>
              <w:jc w:val="center"/>
              <w:rPr>
                <w:sz w:val="18"/>
                <w:szCs w:val="18"/>
              </w:rPr>
            </w:pPr>
            <w:r w:rsidRPr="00D549EA">
              <w:rPr>
                <w:sz w:val="18"/>
                <w:szCs w:val="18"/>
              </w:rPr>
              <w:t>79.8~132.2</w:t>
            </w:r>
          </w:p>
        </w:tc>
        <w:tc>
          <w:tcPr>
            <w:tcW w:w="1385" w:type="pct"/>
            <w:tcBorders>
              <w:top w:val="single" w:sz="4" w:space="0" w:color="auto"/>
              <w:left w:val="single" w:sz="4" w:space="0" w:color="auto"/>
              <w:bottom w:val="single" w:sz="4" w:space="0" w:color="auto"/>
              <w:right w:val="single" w:sz="4" w:space="0" w:color="auto"/>
            </w:tcBorders>
          </w:tcPr>
          <w:p w14:paraId="5CAE83AA" w14:textId="77777777" w:rsidR="006708A4" w:rsidRPr="00D549EA" w:rsidRDefault="006708A4" w:rsidP="006708A4">
            <w:pPr>
              <w:jc w:val="center"/>
              <w:rPr>
                <w:sz w:val="18"/>
                <w:szCs w:val="18"/>
              </w:rPr>
            </w:pPr>
            <w:r w:rsidRPr="00D549EA">
              <w:rPr>
                <w:rFonts w:hint="eastAsia"/>
                <w:sz w:val="18"/>
                <w:szCs w:val="18"/>
              </w:rPr>
              <w:t>3.</w:t>
            </w:r>
            <w:r w:rsidRPr="00D549EA">
              <w:rPr>
                <w:sz w:val="18"/>
                <w:szCs w:val="18"/>
              </w:rPr>
              <w:t>5</w:t>
            </w:r>
            <w:r w:rsidRPr="00D549EA">
              <w:rPr>
                <w:rFonts w:hint="eastAsia"/>
                <w:sz w:val="18"/>
                <w:szCs w:val="18"/>
              </w:rPr>
              <w:t>~</w:t>
            </w:r>
            <w:r w:rsidRPr="00D549EA">
              <w:rPr>
                <w:sz w:val="18"/>
                <w:szCs w:val="18"/>
              </w:rPr>
              <w:t>16.7</w:t>
            </w:r>
          </w:p>
        </w:tc>
      </w:tr>
      <w:tr w:rsidR="006708A4" w:rsidRPr="00D549EA" w14:paraId="33B3FCC1"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054DF105" w14:textId="77777777" w:rsidR="006708A4" w:rsidRPr="00D549EA" w:rsidRDefault="006708A4" w:rsidP="006708A4">
            <w:pPr>
              <w:jc w:val="center"/>
              <w:rPr>
                <w:sz w:val="18"/>
                <w:szCs w:val="18"/>
              </w:rPr>
            </w:pPr>
            <w:r w:rsidRPr="00D549EA">
              <w:rPr>
                <w:rFonts w:hint="eastAsia"/>
                <w:sz w:val="18"/>
                <w:szCs w:val="18"/>
              </w:rPr>
              <w:t>14</w:t>
            </w:r>
          </w:p>
        </w:tc>
        <w:tc>
          <w:tcPr>
            <w:tcW w:w="1216" w:type="pct"/>
            <w:tcBorders>
              <w:top w:val="single" w:sz="4" w:space="0" w:color="auto"/>
              <w:left w:val="single" w:sz="4" w:space="0" w:color="auto"/>
              <w:bottom w:val="single" w:sz="4" w:space="0" w:color="auto"/>
              <w:right w:val="single" w:sz="4" w:space="0" w:color="auto"/>
            </w:tcBorders>
            <w:vAlign w:val="center"/>
          </w:tcPr>
          <w:p w14:paraId="1A23FD39" w14:textId="77777777" w:rsidR="006708A4" w:rsidRPr="00D549EA" w:rsidRDefault="006708A4" w:rsidP="006708A4">
            <w:pPr>
              <w:jc w:val="center"/>
              <w:rPr>
                <w:sz w:val="18"/>
                <w:szCs w:val="18"/>
              </w:rPr>
            </w:pPr>
            <w:r w:rsidRPr="00D549EA">
              <w:rPr>
                <w:rFonts w:hint="eastAsia"/>
                <w:sz w:val="18"/>
                <w:szCs w:val="18"/>
              </w:rPr>
              <w:t>氯苯</w:t>
            </w:r>
          </w:p>
        </w:tc>
        <w:tc>
          <w:tcPr>
            <w:tcW w:w="1788" w:type="pct"/>
            <w:tcBorders>
              <w:top w:val="single" w:sz="4" w:space="0" w:color="auto"/>
              <w:left w:val="single" w:sz="4" w:space="0" w:color="auto"/>
              <w:bottom w:val="single" w:sz="4" w:space="0" w:color="auto"/>
              <w:right w:val="single" w:sz="4" w:space="0" w:color="auto"/>
            </w:tcBorders>
          </w:tcPr>
          <w:p w14:paraId="71B63438" w14:textId="77777777" w:rsidR="006708A4" w:rsidRPr="00D549EA" w:rsidRDefault="006708A4" w:rsidP="006708A4">
            <w:pPr>
              <w:jc w:val="center"/>
              <w:rPr>
                <w:sz w:val="18"/>
                <w:szCs w:val="18"/>
              </w:rPr>
            </w:pPr>
            <w:r w:rsidRPr="00D549EA">
              <w:rPr>
                <w:sz w:val="18"/>
                <w:szCs w:val="18"/>
              </w:rPr>
              <w:t>61.5~131.1</w:t>
            </w:r>
          </w:p>
        </w:tc>
        <w:tc>
          <w:tcPr>
            <w:tcW w:w="1385" w:type="pct"/>
            <w:tcBorders>
              <w:top w:val="single" w:sz="4" w:space="0" w:color="auto"/>
              <w:left w:val="single" w:sz="4" w:space="0" w:color="auto"/>
              <w:bottom w:val="single" w:sz="4" w:space="0" w:color="auto"/>
              <w:right w:val="single" w:sz="4" w:space="0" w:color="auto"/>
            </w:tcBorders>
          </w:tcPr>
          <w:p w14:paraId="75FE313E" w14:textId="77777777" w:rsidR="006708A4" w:rsidRPr="00D549EA" w:rsidRDefault="006708A4" w:rsidP="006708A4">
            <w:pPr>
              <w:jc w:val="center"/>
              <w:rPr>
                <w:sz w:val="18"/>
                <w:szCs w:val="18"/>
              </w:rPr>
            </w:pPr>
            <w:r w:rsidRPr="00D549EA">
              <w:rPr>
                <w:rFonts w:hint="eastAsia"/>
                <w:sz w:val="18"/>
                <w:szCs w:val="18"/>
              </w:rPr>
              <w:t>5.</w:t>
            </w:r>
            <w:r w:rsidRPr="00D549EA">
              <w:rPr>
                <w:sz w:val="18"/>
                <w:szCs w:val="18"/>
              </w:rPr>
              <w:t>4</w:t>
            </w:r>
            <w:r w:rsidRPr="00D549EA">
              <w:rPr>
                <w:rFonts w:hint="eastAsia"/>
                <w:sz w:val="18"/>
                <w:szCs w:val="18"/>
              </w:rPr>
              <w:t>~19.3</w:t>
            </w:r>
          </w:p>
        </w:tc>
      </w:tr>
      <w:tr w:rsidR="006708A4" w:rsidRPr="00D549EA" w14:paraId="0DC14541"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1AF43AE1" w14:textId="77777777" w:rsidR="006708A4" w:rsidRPr="00D549EA" w:rsidRDefault="006708A4" w:rsidP="006708A4">
            <w:pPr>
              <w:jc w:val="center"/>
              <w:rPr>
                <w:sz w:val="18"/>
                <w:szCs w:val="18"/>
              </w:rPr>
            </w:pPr>
            <w:r w:rsidRPr="00D549EA">
              <w:rPr>
                <w:rFonts w:hint="eastAsia"/>
                <w:sz w:val="18"/>
                <w:szCs w:val="18"/>
              </w:rPr>
              <w:t>15</w:t>
            </w:r>
          </w:p>
        </w:tc>
        <w:tc>
          <w:tcPr>
            <w:tcW w:w="1216" w:type="pct"/>
            <w:tcBorders>
              <w:top w:val="single" w:sz="4" w:space="0" w:color="auto"/>
              <w:left w:val="single" w:sz="4" w:space="0" w:color="auto"/>
              <w:bottom w:val="single" w:sz="4" w:space="0" w:color="auto"/>
              <w:right w:val="single" w:sz="4" w:space="0" w:color="auto"/>
            </w:tcBorders>
            <w:vAlign w:val="center"/>
          </w:tcPr>
          <w:p w14:paraId="26837726" w14:textId="77777777" w:rsidR="006708A4" w:rsidRPr="00D549EA" w:rsidRDefault="006708A4" w:rsidP="006708A4">
            <w:pPr>
              <w:jc w:val="center"/>
              <w:rPr>
                <w:sz w:val="18"/>
                <w:szCs w:val="18"/>
              </w:rPr>
            </w:pPr>
            <w:r w:rsidRPr="00D549EA">
              <w:rPr>
                <w:rFonts w:hint="eastAsia"/>
                <w:sz w:val="18"/>
                <w:szCs w:val="18"/>
              </w:rPr>
              <w:t>乙苯</w:t>
            </w:r>
          </w:p>
        </w:tc>
        <w:tc>
          <w:tcPr>
            <w:tcW w:w="1788" w:type="pct"/>
            <w:tcBorders>
              <w:top w:val="single" w:sz="4" w:space="0" w:color="auto"/>
              <w:left w:val="single" w:sz="4" w:space="0" w:color="auto"/>
              <w:bottom w:val="single" w:sz="4" w:space="0" w:color="auto"/>
              <w:right w:val="single" w:sz="4" w:space="0" w:color="auto"/>
            </w:tcBorders>
          </w:tcPr>
          <w:p w14:paraId="1C7EA321" w14:textId="77777777" w:rsidR="006708A4" w:rsidRPr="00D549EA" w:rsidRDefault="006708A4" w:rsidP="006708A4">
            <w:pPr>
              <w:jc w:val="center"/>
              <w:rPr>
                <w:sz w:val="18"/>
                <w:szCs w:val="18"/>
              </w:rPr>
            </w:pPr>
            <w:r w:rsidRPr="00D549EA">
              <w:rPr>
                <w:sz w:val="18"/>
                <w:szCs w:val="18"/>
              </w:rPr>
              <w:t>66.3~127.5</w:t>
            </w:r>
          </w:p>
        </w:tc>
        <w:tc>
          <w:tcPr>
            <w:tcW w:w="1385" w:type="pct"/>
            <w:tcBorders>
              <w:top w:val="single" w:sz="4" w:space="0" w:color="auto"/>
              <w:left w:val="single" w:sz="4" w:space="0" w:color="auto"/>
              <w:bottom w:val="single" w:sz="4" w:space="0" w:color="auto"/>
              <w:right w:val="single" w:sz="4" w:space="0" w:color="auto"/>
            </w:tcBorders>
          </w:tcPr>
          <w:p w14:paraId="4144F6EA" w14:textId="77777777" w:rsidR="006708A4" w:rsidRPr="00D549EA" w:rsidRDefault="006708A4" w:rsidP="006708A4">
            <w:pPr>
              <w:jc w:val="center"/>
              <w:rPr>
                <w:sz w:val="18"/>
                <w:szCs w:val="18"/>
              </w:rPr>
            </w:pPr>
            <w:r w:rsidRPr="00D549EA">
              <w:rPr>
                <w:rFonts w:hint="eastAsia"/>
                <w:sz w:val="18"/>
                <w:szCs w:val="18"/>
              </w:rPr>
              <w:t>4.6~22.1</w:t>
            </w:r>
          </w:p>
        </w:tc>
      </w:tr>
      <w:tr w:rsidR="006708A4" w:rsidRPr="00D549EA" w14:paraId="141D3665"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4A8A84B6" w14:textId="77777777" w:rsidR="006708A4" w:rsidRPr="00D549EA" w:rsidRDefault="006708A4" w:rsidP="006708A4">
            <w:pPr>
              <w:jc w:val="center"/>
              <w:rPr>
                <w:sz w:val="18"/>
                <w:szCs w:val="18"/>
              </w:rPr>
            </w:pPr>
            <w:r w:rsidRPr="00D549EA">
              <w:rPr>
                <w:rFonts w:hint="eastAsia"/>
                <w:sz w:val="18"/>
                <w:szCs w:val="18"/>
              </w:rPr>
              <w:t>16</w:t>
            </w:r>
          </w:p>
        </w:tc>
        <w:tc>
          <w:tcPr>
            <w:tcW w:w="1216" w:type="pct"/>
            <w:tcBorders>
              <w:top w:val="single" w:sz="4" w:space="0" w:color="auto"/>
              <w:left w:val="single" w:sz="4" w:space="0" w:color="auto"/>
              <w:bottom w:val="single" w:sz="4" w:space="0" w:color="auto"/>
              <w:right w:val="single" w:sz="4" w:space="0" w:color="auto"/>
            </w:tcBorders>
            <w:vAlign w:val="center"/>
          </w:tcPr>
          <w:p w14:paraId="3F121980" w14:textId="77777777" w:rsidR="006708A4" w:rsidRPr="00D549EA" w:rsidRDefault="006708A4" w:rsidP="006708A4">
            <w:pPr>
              <w:jc w:val="center"/>
              <w:rPr>
                <w:sz w:val="18"/>
                <w:szCs w:val="18"/>
              </w:rPr>
            </w:pPr>
            <w:r w:rsidRPr="00D549EA">
              <w:rPr>
                <w:rFonts w:hint="eastAsia"/>
                <w:sz w:val="18"/>
                <w:szCs w:val="18"/>
              </w:rPr>
              <w:t>间二甲苯</w:t>
            </w:r>
          </w:p>
        </w:tc>
        <w:tc>
          <w:tcPr>
            <w:tcW w:w="1788" w:type="pct"/>
            <w:tcBorders>
              <w:top w:val="single" w:sz="4" w:space="0" w:color="auto"/>
              <w:left w:val="single" w:sz="4" w:space="0" w:color="auto"/>
              <w:bottom w:val="single" w:sz="4" w:space="0" w:color="auto"/>
              <w:right w:val="single" w:sz="4" w:space="0" w:color="auto"/>
            </w:tcBorders>
          </w:tcPr>
          <w:p w14:paraId="3469261B" w14:textId="77777777" w:rsidR="006708A4" w:rsidRPr="00D549EA" w:rsidRDefault="006708A4" w:rsidP="006708A4">
            <w:pPr>
              <w:jc w:val="center"/>
              <w:rPr>
                <w:sz w:val="18"/>
                <w:szCs w:val="18"/>
              </w:rPr>
            </w:pPr>
            <w:r w:rsidRPr="00D549EA">
              <w:rPr>
                <w:sz w:val="18"/>
                <w:szCs w:val="18"/>
              </w:rPr>
              <w:t>61.2~123.2</w:t>
            </w:r>
          </w:p>
        </w:tc>
        <w:tc>
          <w:tcPr>
            <w:tcW w:w="1385" w:type="pct"/>
            <w:tcBorders>
              <w:top w:val="single" w:sz="4" w:space="0" w:color="auto"/>
              <w:left w:val="single" w:sz="4" w:space="0" w:color="auto"/>
              <w:bottom w:val="single" w:sz="4" w:space="0" w:color="auto"/>
              <w:right w:val="single" w:sz="4" w:space="0" w:color="auto"/>
            </w:tcBorders>
          </w:tcPr>
          <w:p w14:paraId="40E7B525" w14:textId="77777777" w:rsidR="006708A4" w:rsidRPr="00D549EA" w:rsidRDefault="006708A4" w:rsidP="006708A4">
            <w:pPr>
              <w:jc w:val="center"/>
              <w:rPr>
                <w:sz w:val="18"/>
                <w:szCs w:val="18"/>
              </w:rPr>
            </w:pPr>
            <w:r w:rsidRPr="00D549EA">
              <w:rPr>
                <w:rFonts w:hint="eastAsia"/>
                <w:sz w:val="18"/>
                <w:szCs w:val="18"/>
              </w:rPr>
              <w:t>3.8~13.9</w:t>
            </w:r>
          </w:p>
        </w:tc>
      </w:tr>
      <w:tr w:rsidR="006708A4" w:rsidRPr="00D549EA" w14:paraId="7F47768B"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3FBC6E06" w14:textId="77777777" w:rsidR="006708A4" w:rsidRPr="00D549EA" w:rsidRDefault="006708A4" w:rsidP="006708A4">
            <w:pPr>
              <w:jc w:val="center"/>
              <w:rPr>
                <w:sz w:val="18"/>
                <w:szCs w:val="18"/>
              </w:rPr>
            </w:pPr>
            <w:r w:rsidRPr="00D549EA">
              <w:rPr>
                <w:rFonts w:hint="eastAsia"/>
                <w:sz w:val="18"/>
                <w:szCs w:val="18"/>
              </w:rPr>
              <w:t>17</w:t>
            </w:r>
          </w:p>
        </w:tc>
        <w:tc>
          <w:tcPr>
            <w:tcW w:w="1216" w:type="pct"/>
            <w:tcBorders>
              <w:top w:val="single" w:sz="4" w:space="0" w:color="auto"/>
              <w:left w:val="single" w:sz="4" w:space="0" w:color="auto"/>
              <w:bottom w:val="single" w:sz="4" w:space="0" w:color="auto"/>
              <w:right w:val="single" w:sz="4" w:space="0" w:color="auto"/>
            </w:tcBorders>
            <w:vAlign w:val="center"/>
          </w:tcPr>
          <w:p w14:paraId="3AD5B1E6" w14:textId="77777777" w:rsidR="006708A4" w:rsidRPr="00D549EA" w:rsidRDefault="006708A4" w:rsidP="006708A4">
            <w:pPr>
              <w:jc w:val="center"/>
              <w:rPr>
                <w:sz w:val="18"/>
                <w:szCs w:val="18"/>
              </w:rPr>
            </w:pPr>
            <w:r w:rsidRPr="00D549EA">
              <w:rPr>
                <w:rFonts w:hint="eastAsia"/>
                <w:sz w:val="18"/>
                <w:szCs w:val="18"/>
              </w:rPr>
              <w:t>对二甲苯</w:t>
            </w:r>
          </w:p>
        </w:tc>
        <w:tc>
          <w:tcPr>
            <w:tcW w:w="1788" w:type="pct"/>
            <w:tcBorders>
              <w:top w:val="single" w:sz="4" w:space="0" w:color="auto"/>
              <w:left w:val="single" w:sz="4" w:space="0" w:color="auto"/>
              <w:bottom w:val="single" w:sz="4" w:space="0" w:color="auto"/>
              <w:right w:val="single" w:sz="4" w:space="0" w:color="auto"/>
            </w:tcBorders>
          </w:tcPr>
          <w:p w14:paraId="3316969A" w14:textId="77777777" w:rsidR="006708A4" w:rsidRPr="00D549EA" w:rsidRDefault="006708A4" w:rsidP="006708A4">
            <w:pPr>
              <w:jc w:val="center"/>
              <w:rPr>
                <w:sz w:val="18"/>
                <w:szCs w:val="18"/>
              </w:rPr>
            </w:pPr>
            <w:r w:rsidRPr="00D549EA">
              <w:rPr>
                <w:sz w:val="18"/>
                <w:szCs w:val="18"/>
              </w:rPr>
              <w:t>58.2~133.2</w:t>
            </w:r>
          </w:p>
        </w:tc>
        <w:tc>
          <w:tcPr>
            <w:tcW w:w="1385" w:type="pct"/>
            <w:tcBorders>
              <w:top w:val="single" w:sz="4" w:space="0" w:color="auto"/>
              <w:left w:val="single" w:sz="4" w:space="0" w:color="auto"/>
              <w:bottom w:val="single" w:sz="4" w:space="0" w:color="auto"/>
              <w:right w:val="single" w:sz="4" w:space="0" w:color="auto"/>
            </w:tcBorders>
          </w:tcPr>
          <w:p w14:paraId="049C67D1" w14:textId="77777777" w:rsidR="006708A4" w:rsidRPr="00D549EA" w:rsidRDefault="006708A4" w:rsidP="006708A4">
            <w:pPr>
              <w:jc w:val="center"/>
              <w:rPr>
                <w:sz w:val="18"/>
                <w:szCs w:val="18"/>
              </w:rPr>
            </w:pPr>
            <w:r w:rsidRPr="00D549EA">
              <w:rPr>
                <w:rFonts w:hint="eastAsia"/>
                <w:sz w:val="18"/>
                <w:szCs w:val="18"/>
              </w:rPr>
              <w:t>7.6~</w:t>
            </w:r>
            <w:r w:rsidRPr="00D549EA">
              <w:rPr>
                <w:sz w:val="18"/>
                <w:szCs w:val="18"/>
              </w:rPr>
              <w:t>16.1</w:t>
            </w:r>
          </w:p>
        </w:tc>
      </w:tr>
      <w:tr w:rsidR="006708A4" w:rsidRPr="00D549EA" w14:paraId="55148094"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739BA67B" w14:textId="77777777" w:rsidR="006708A4" w:rsidRPr="00D549EA" w:rsidRDefault="006708A4" w:rsidP="006708A4">
            <w:pPr>
              <w:jc w:val="center"/>
              <w:rPr>
                <w:sz w:val="18"/>
                <w:szCs w:val="18"/>
              </w:rPr>
            </w:pPr>
            <w:r w:rsidRPr="00D549EA">
              <w:rPr>
                <w:rFonts w:hint="eastAsia"/>
                <w:sz w:val="18"/>
                <w:szCs w:val="18"/>
              </w:rPr>
              <w:t>18</w:t>
            </w:r>
          </w:p>
        </w:tc>
        <w:tc>
          <w:tcPr>
            <w:tcW w:w="1216" w:type="pct"/>
            <w:tcBorders>
              <w:top w:val="single" w:sz="4" w:space="0" w:color="auto"/>
              <w:left w:val="single" w:sz="4" w:space="0" w:color="auto"/>
              <w:bottom w:val="single" w:sz="4" w:space="0" w:color="auto"/>
              <w:right w:val="single" w:sz="4" w:space="0" w:color="auto"/>
            </w:tcBorders>
            <w:vAlign w:val="center"/>
          </w:tcPr>
          <w:p w14:paraId="354EC3C8" w14:textId="77777777" w:rsidR="006708A4" w:rsidRPr="00D549EA" w:rsidRDefault="006708A4" w:rsidP="006708A4">
            <w:pPr>
              <w:jc w:val="center"/>
              <w:rPr>
                <w:sz w:val="18"/>
                <w:szCs w:val="18"/>
              </w:rPr>
            </w:pPr>
            <w:r w:rsidRPr="00D549EA">
              <w:rPr>
                <w:rFonts w:hint="eastAsia"/>
                <w:sz w:val="18"/>
                <w:szCs w:val="18"/>
              </w:rPr>
              <w:t>苯乙烯</w:t>
            </w:r>
          </w:p>
        </w:tc>
        <w:tc>
          <w:tcPr>
            <w:tcW w:w="1788" w:type="pct"/>
            <w:tcBorders>
              <w:top w:val="single" w:sz="4" w:space="0" w:color="auto"/>
              <w:left w:val="single" w:sz="4" w:space="0" w:color="auto"/>
              <w:bottom w:val="single" w:sz="4" w:space="0" w:color="auto"/>
              <w:right w:val="single" w:sz="4" w:space="0" w:color="auto"/>
            </w:tcBorders>
          </w:tcPr>
          <w:p w14:paraId="29B99651" w14:textId="77777777" w:rsidR="006708A4" w:rsidRPr="00D549EA" w:rsidRDefault="006708A4" w:rsidP="006708A4">
            <w:pPr>
              <w:jc w:val="center"/>
              <w:rPr>
                <w:sz w:val="18"/>
                <w:szCs w:val="18"/>
              </w:rPr>
            </w:pPr>
            <w:r w:rsidRPr="00D549EA">
              <w:rPr>
                <w:sz w:val="18"/>
                <w:szCs w:val="18"/>
              </w:rPr>
              <w:t>57.0~130.3</w:t>
            </w:r>
          </w:p>
        </w:tc>
        <w:tc>
          <w:tcPr>
            <w:tcW w:w="1385" w:type="pct"/>
            <w:tcBorders>
              <w:top w:val="single" w:sz="4" w:space="0" w:color="auto"/>
              <w:left w:val="single" w:sz="4" w:space="0" w:color="auto"/>
              <w:bottom w:val="single" w:sz="4" w:space="0" w:color="auto"/>
              <w:right w:val="single" w:sz="4" w:space="0" w:color="auto"/>
            </w:tcBorders>
          </w:tcPr>
          <w:p w14:paraId="4FC85FEA" w14:textId="77777777" w:rsidR="006708A4" w:rsidRPr="00D549EA" w:rsidRDefault="006708A4" w:rsidP="006708A4">
            <w:pPr>
              <w:jc w:val="center"/>
              <w:rPr>
                <w:sz w:val="18"/>
                <w:szCs w:val="18"/>
              </w:rPr>
            </w:pPr>
            <w:r w:rsidRPr="00D549EA">
              <w:rPr>
                <w:sz w:val="18"/>
                <w:szCs w:val="18"/>
              </w:rPr>
              <w:t>5.0~</w:t>
            </w:r>
            <w:r w:rsidRPr="00D549EA">
              <w:rPr>
                <w:rFonts w:hint="eastAsia"/>
                <w:sz w:val="18"/>
                <w:szCs w:val="18"/>
              </w:rPr>
              <w:t>22.4</w:t>
            </w:r>
          </w:p>
        </w:tc>
      </w:tr>
      <w:tr w:rsidR="006708A4" w:rsidRPr="00D549EA" w14:paraId="184C5983"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0E958F2D" w14:textId="77777777" w:rsidR="006708A4" w:rsidRPr="00D549EA" w:rsidRDefault="006708A4" w:rsidP="006708A4">
            <w:pPr>
              <w:jc w:val="center"/>
              <w:rPr>
                <w:sz w:val="18"/>
                <w:szCs w:val="18"/>
              </w:rPr>
            </w:pPr>
            <w:r w:rsidRPr="00D549EA">
              <w:rPr>
                <w:rFonts w:hint="eastAsia"/>
                <w:sz w:val="18"/>
                <w:szCs w:val="18"/>
              </w:rPr>
              <w:t>19</w:t>
            </w:r>
          </w:p>
        </w:tc>
        <w:tc>
          <w:tcPr>
            <w:tcW w:w="1216" w:type="pct"/>
            <w:tcBorders>
              <w:top w:val="single" w:sz="4" w:space="0" w:color="auto"/>
              <w:left w:val="single" w:sz="4" w:space="0" w:color="auto"/>
              <w:bottom w:val="single" w:sz="4" w:space="0" w:color="auto"/>
              <w:right w:val="single" w:sz="4" w:space="0" w:color="auto"/>
            </w:tcBorders>
            <w:vAlign w:val="center"/>
          </w:tcPr>
          <w:p w14:paraId="1AA269EC" w14:textId="77777777" w:rsidR="006708A4" w:rsidRPr="00D549EA" w:rsidRDefault="006708A4" w:rsidP="006708A4">
            <w:pPr>
              <w:jc w:val="center"/>
              <w:rPr>
                <w:sz w:val="18"/>
                <w:szCs w:val="18"/>
              </w:rPr>
            </w:pPr>
            <w:r w:rsidRPr="00D549EA">
              <w:rPr>
                <w:rFonts w:hint="eastAsia"/>
                <w:sz w:val="18"/>
                <w:szCs w:val="18"/>
              </w:rPr>
              <w:t>邻二甲苯</w:t>
            </w:r>
          </w:p>
        </w:tc>
        <w:tc>
          <w:tcPr>
            <w:tcW w:w="1788" w:type="pct"/>
            <w:tcBorders>
              <w:top w:val="single" w:sz="4" w:space="0" w:color="auto"/>
              <w:left w:val="single" w:sz="4" w:space="0" w:color="auto"/>
              <w:bottom w:val="single" w:sz="4" w:space="0" w:color="auto"/>
              <w:right w:val="single" w:sz="4" w:space="0" w:color="auto"/>
            </w:tcBorders>
          </w:tcPr>
          <w:p w14:paraId="63C63B87" w14:textId="77777777" w:rsidR="006708A4" w:rsidRPr="00D549EA" w:rsidRDefault="006708A4" w:rsidP="006708A4">
            <w:pPr>
              <w:jc w:val="center"/>
              <w:rPr>
                <w:sz w:val="18"/>
                <w:szCs w:val="18"/>
              </w:rPr>
            </w:pPr>
            <w:r w:rsidRPr="00D549EA">
              <w:rPr>
                <w:sz w:val="18"/>
                <w:szCs w:val="18"/>
              </w:rPr>
              <w:t>59.9~132.1</w:t>
            </w:r>
          </w:p>
        </w:tc>
        <w:tc>
          <w:tcPr>
            <w:tcW w:w="1385" w:type="pct"/>
            <w:tcBorders>
              <w:top w:val="single" w:sz="4" w:space="0" w:color="auto"/>
              <w:left w:val="single" w:sz="4" w:space="0" w:color="auto"/>
              <w:bottom w:val="single" w:sz="4" w:space="0" w:color="auto"/>
              <w:right w:val="single" w:sz="4" w:space="0" w:color="auto"/>
            </w:tcBorders>
          </w:tcPr>
          <w:p w14:paraId="46E69E1B" w14:textId="77777777" w:rsidR="006708A4" w:rsidRPr="00D549EA" w:rsidRDefault="006708A4" w:rsidP="006708A4">
            <w:pPr>
              <w:jc w:val="center"/>
              <w:rPr>
                <w:sz w:val="18"/>
                <w:szCs w:val="18"/>
              </w:rPr>
            </w:pPr>
            <w:r w:rsidRPr="00D549EA">
              <w:rPr>
                <w:rFonts w:hint="eastAsia"/>
                <w:sz w:val="18"/>
                <w:szCs w:val="18"/>
              </w:rPr>
              <w:t>4.</w:t>
            </w:r>
            <w:r w:rsidRPr="00D549EA">
              <w:rPr>
                <w:sz w:val="18"/>
                <w:szCs w:val="18"/>
              </w:rPr>
              <w:t>1</w:t>
            </w:r>
            <w:r w:rsidRPr="00D549EA">
              <w:rPr>
                <w:rFonts w:hint="eastAsia"/>
                <w:sz w:val="18"/>
                <w:szCs w:val="18"/>
              </w:rPr>
              <w:t>~21.9</w:t>
            </w:r>
          </w:p>
        </w:tc>
      </w:tr>
      <w:tr w:rsidR="006708A4" w:rsidRPr="00D549EA" w14:paraId="46463F60"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4412B90D" w14:textId="77777777" w:rsidR="006708A4" w:rsidRPr="00D549EA" w:rsidRDefault="006708A4" w:rsidP="006708A4">
            <w:pPr>
              <w:jc w:val="center"/>
              <w:rPr>
                <w:sz w:val="18"/>
                <w:szCs w:val="18"/>
              </w:rPr>
            </w:pPr>
            <w:r w:rsidRPr="00D549EA">
              <w:rPr>
                <w:rFonts w:hint="eastAsia"/>
                <w:sz w:val="18"/>
                <w:szCs w:val="18"/>
              </w:rPr>
              <w:t>20</w:t>
            </w:r>
          </w:p>
        </w:tc>
        <w:tc>
          <w:tcPr>
            <w:tcW w:w="1216" w:type="pct"/>
            <w:tcBorders>
              <w:top w:val="single" w:sz="4" w:space="0" w:color="auto"/>
              <w:left w:val="single" w:sz="4" w:space="0" w:color="auto"/>
              <w:bottom w:val="single" w:sz="4" w:space="0" w:color="auto"/>
              <w:right w:val="single" w:sz="4" w:space="0" w:color="auto"/>
            </w:tcBorders>
            <w:vAlign w:val="center"/>
          </w:tcPr>
          <w:p w14:paraId="1D5205FC" w14:textId="77777777" w:rsidR="006708A4" w:rsidRPr="00D549EA" w:rsidRDefault="006708A4" w:rsidP="006708A4">
            <w:pPr>
              <w:jc w:val="center"/>
              <w:rPr>
                <w:sz w:val="18"/>
                <w:szCs w:val="18"/>
              </w:rPr>
            </w:pPr>
            <w:r w:rsidRPr="00D549EA">
              <w:rPr>
                <w:rFonts w:hint="eastAsia"/>
                <w:sz w:val="18"/>
                <w:szCs w:val="18"/>
              </w:rPr>
              <w:t>正壬烷</w:t>
            </w:r>
          </w:p>
        </w:tc>
        <w:tc>
          <w:tcPr>
            <w:tcW w:w="1788" w:type="pct"/>
            <w:tcBorders>
              <w:top w:val="single" w:sz="4" w:space="0" w:color="auto"/>
              <w:left w:val="single" w:sz="4" w:space="0" w:color="auto"/>
              <w:bottom w:val="single" w:sz="4" w:space="0" w:color="auto"/>
              <w:right w:val="single" w:sz="4" w:space="0" w:color="auto"/>
            </w:tcBorders>
          </w:tcPr>
          <w:p w14:paraId="6EBC5B5A" w14:textId="77777777" w:rsidR="006708A4" w:rsidRPr="00D549EA" w:rsidRDefault="006708A4" w:rsidP="006708A4">
            <w:pPr>
              <w:jc w:val="center"/>
              <w:rPr>
                <w:sz w:val="18"/>
                <w:szCs w:val="18"/>
              </w:rPr>
            </w:pPr>
            <w:r w:rsidRPr="00D549EA">
              <w:rPr>
                <w:sz w:val="18"/>
                <w:szCs w:val="18"/>
              </w:rPr>
              <w:t>54.2~123.6</w:t>
            </w:r>
          </w:p>
        </w:tc>
        <w:tc>
          <w:tcPr>
            <w:tcW w:w="1385" w:type="pct"/>
            <w:tcBorders>
              <w:top w:val="single" w:sz="4" w:space="0" w:color="auto"/>
              <w:left w:val="single" w:sz="4" w:space="0" w:color="auto"/>
              <w:bottom w:val="single" w:sz="4" w:space="0" w:color="auto"/>
              <w:right w:val="single" w:sz="4" w:space="0" w:color="auto"/>
            </w:tcBorders>
          </w:tcPr>
          <w:p w14:paraId="4B097E7C" w14:textId="77777777" w:rsidR="006708A4" w:rsidRPr="00D549EA" w:rsidRDefault="006708A4" w:rsidP="006708A4">
            <w:pPr>
              <w:jc w:val="center"/>
              <w:rPr>
                <w:sz w:val="18"/>
                <w:szCs w:val="18"/>
              </w:rPr>
            </w:pPr>
            <w:r w:rsidRPr="00D549EA">
              <w:rPr>
                <w:rFonts w:hint="eastAsia"/>
                <w:sz w:val="18"/>
                <w:szCs w:val="18"/>
              </w:rPr>
              <w:t>5.</w:t>
            </w:r>
            <w:r w:rsidRPr="00D549EA">
              <w:rPr>
                <w:sz w:val="18"/>
                <w:szCs w:val="18"/>
              </w:rPr>
              <w:t>5</w:t>
            </w:r>
            <w:r w:rsidRPr="00D549EA">
              <w:rPr>
                <w:rFonts w:hint="eastAsia"/>
                <w:sz w:val="18"/>
                <w:szCs w:val="18"/>
              </w:rPr>
              <w:t>~15.7</w:t>
            </w:r>
          </w:p>
        </w:tc>
      </w:tr>
      <w:tr w:rsidR="006708A4" w:rsidRPr="00D549EA" w14:paraId="2868360F"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0FFA2809" w14:textId="77777777" w:rsidR="006708A4" w:rsidRPr="00D549EA" w:rsidRDefault="006708A4" w:rsidP="006708A4">
            <w:pPr>
              <w:jc w:val="center"/>
              <w:rPr>
                <w:sz w:val="18"/>
                <w:szCs w:val="18"/>
              </w:rPr>
            </w:pPr>
            <w:r w:rsidRPr="00D549EA">
              <w:rPr>
                <w:rFonts w:hint="eastAsia"/>
                <w:sz w:val="18"/>
                <w:szCs w:val="18"/>
              </w:rPr>
              <w:t>21</w:t>
            </w:r>
          </w:p>
        </w:tc>
        <w:tc>
          <w:tcPr>
            <w:tcW w:w="1216" w:type="pct"/>
            <w:tcBorders>
              <w:top w:val="single" w:sz="4" w:space="0" w:color="auto"/>
              <w:left w:val="single" w:sz="4" w:space="0" w:color="auto"/>
              <w:bottom w:val="single" w:sz="4" w:space="0" w:color="auto"/>
              <w:right w:val="single" w:sz="4" w:space="0" w:color="auto"/>
            </w:tcBorders>
            <w:vAlign w:val="center"/>
          </w:tcPr>
          <w:p w14:paraId="0ADE92CD" w14:textId="77777777" w:rsidR="006708A4" w:rsidRPr="00D549EA" w:rsidRDefault="006708A4" w:rsidP="006708A4">
            <w:pPr>
              <w:jc w:val="center"/>
              <w:rPr>
                <w:sz w:val="18"/>
                <w:szCs w:val="18"/>
              </w:rPr>
            </w:pPr>
            <w:r w:rsidRPr="00D549EA">
              <w:rPr>
                <w:sz w:val="18"/>
                <w:szCs w:val="18"/>
              </w:rPr>
              <w:t>1,4-</w:t>
            </w:r>
            <w:r w:rsidRPr="00D549EA">
              <w:rPr>
                <w:rFonts w:hint="eastAsia"/>
                <w:sz w:val="18"/>
                <w:szCs w:val="18"/>
              </w:rPr>
              <w:t>二氯苯</w:t>
            </w:r>
          </w:p>
        </w:tc>
        <w:tc>
          <w:tcPr>
            <w:tcW w:w="1788" w:type="pct"/>
            <w:tcBorders>
              <w:top w:val="single" w:sz="4" w:space="0" w:color="auto"/>
              <w:left w:val="single" w:sz="4" w:space="0" w:color="auto"/>
              <w:bottom w:val="single" w:sz="4" w:space="0" w:color="auto"/>
              <w:right w:val="single" w:sz="4" w:space="0" w:color="auto"/>
            </w:tcBorders>
          </w:tcPr>
          <w:p w14:paraId="17B2786C" w14:textId="77777777" w:rsidR="006708A4" w:rsidRPr="00D549EA" w:rsidRDefault="006708A4" w:rsidP="006708A4">
            <w:pPr>
              <w:jc w:val="center"/>
              <w:rPr>
                <w:sz w:val="18"/>
                <w:szCs w:val="18"/>
              </w:rPr>
            </w:pPr>
            <w:r w:rsidRPr="00D549EA">
              <w:rPr>
                <w:sz w:val="18"/>
                <w:szCs w:val="18"/>
              </w:rPr>
              <w:t>50.4~128.5</w:t>
            </w:r>
          </w:p>
        </w:tc>
        <w:tc>
          <w:tcPr>
            <w:tcW w:w="1385" w:type="pct"/>
            <w:tcBorders>
              <w:top w:val="single" w:sz="4" w:space="0" w:color="auto"/>
              <w:left w:val="single" w:sz="4" w:space="0" w:color="auto"/>
              <w:bottom w:val="single" w:sz="4" w:space="0" w:color="auto"/>
              <w:right w:val="single" w:sz="4" w:space="0" w:color="auto"/>
            </w:tcBorders>
          </w:tcPr>
          <w:p w14:paraId="34C298AF" w14:textId="77777777" w:rsidR="006708A4" w:rsidRPr="00D549EA" w:rsidRDefault="006708A4" w:rsidP="006708A4">
            <w:pPr>
              <w:jc w:val="center"/>
              <w:rPr>
                <w:sz w:val="18"/>
                <w:szCs w:val="18"/>
              </w:rPr>
            </w:pPr>
            <w:r w:rsidRPr="00D549EA">
              <w:rPr>
                <w:sz w:val="18"/>
                <w:szCs w:val="18"/>
              </w:rPr>
              <w:t>8.0</w:t>
            </w:r>
            <w:r w:rsidRPr="00D549EA">
              <w:rPr>
                <w:rFonts w:hint="eastAsia"/>
                <w:sz w:val="18"/>
                <w:szCs w:val="18"/>
              </w:rPr>
              <w:t>~17.5</w:t>
            </w:r>
          </w:p>
        </w:tc>
      </w:tr>
      <w:tr w:rsidR="006708A4" w:rsidRPr="00D549EA" w14:paraId="6F7F21CD" w14:textId="77777777">
        <w:trPr>
          <w:trHeight w:val="20"/>
          <w:jc w:val="center"/>
        </w:trPr>
        <w:tc>
          <w:tcPr>
            <w:tcW w:w="611" w:type="pct"/>
            <w:tcBorders>
              <w:top w:val="single" w:sz="4" w:space="0" w:color="auto"/>
              <w:left w:val="single" w:sz="4" w:space="0" w:color="auto"/>
              <w:bottom w:val="single" w:sz="4" w:space="0" w:color="auto"/>
              <w:right w:val="single" w:sz="4" w:space="0" w:color="auto"/>
            </w:tcBorders>
          </w:tcPr>
          <w:p w14:paraId="40EEB80A" w14:textId="77777777" w:rsidR="006708A4" w:rsidRPr="00D549EA" w:rsidRDefault="006708A4" w:rsidP="006708A4">
            <w:pPr>
              <w:jc w:val="center"/>
              <w:rPr>
                <w:sz w:val="18"/>
                <w:szCs w:val="18"/>
              </w:rPr>
            </w:pPr>
            <w:r w:rsidRPr="00D549EA">
              <w:rPr>
                <w:rFonts w:hint="eastAsia"/>
                <w:sz w:val="18"/>
                <w:szCs w:val="18"/>
              </w:rPr>
              <w:t>2</w:t>
            </w:r>
            <w:r w:rsidRPr="00D549EA">
              <w:rPr>
                <w:sz w:val="18"/>
                <w:szCs w:val="18"/>
              </w:rPr>
              <w:t>2</w:t>
            </w:r>
          </w:p>
        </w:tc>
        <w:tc>
          <w:tcPr>
            <w:tcW w:w="1216" w:type="pct"/>
            <w:tcBorders>
              <w:top w:val="single" w:sz="4" w:space="0" w:color="auto"/>
              <w:left w:val="single" w:sz="4" w:space="0" w:color="auto"/>
              <w:bottom w:val="single" w:sz="4" w:space="0" w:color="auto"/>
              <w:right w:val="single" w:sz="4" w:space="0" w:color="auto"/>
            </w:tcBorders>
            <w:vAlign w:val="center"/>
          </w:tcPr>
          <w:p w14:paraId="21172243" w14:textId="77777777" w:rsidR="006708A4" w:rsidRPr="00D549EA" w:rsidRDefault="006708A4" w:rsidP="006708A4">
            <w:pPr>
              <w:jc w:val="center"/>
              <w:rPr>
                <w:sz w:val="18"/>
                <w:szCs w:val="18"/>
              </w:rPr>
            </w:pPr>
            <w:r w:rsidRPr="00D549EA">
              <w:rPr>
                <w:rFonts w:hint="eastAsia"/>
                <w:sz w:val="18"/>
                <w:szCs w:val="18"/>
              </w:rPr>
              <w:t>正十六烷</w:t>
            </w:r>
          </w:p>
        </w:tc>
        <w:tc>
          <w:tcPr>
            <w:tcW w:w="1788" w:type="pct"/>
            <w:tcBorders>
              <w:top w:val="single" w:sz="4" w:space="0" w:color="auto"/>
              <w:left w:val="single" w:sz="4" w:space="0" w:color="auto"/>
              <w:bottom w:val="single" w:sz="4" w:space="0" w:color="auto"/>
              <w:right w:val="single" w:sz="4" w:space="0" w:color="auto"/>
            </w:tcBorders>
          </w:tcPr>
          <w:p w14:paraId="0F8A3AE3" w14:textId="77777777" w:rsidR="006708A4" w:rsidRPr="00D549EA" w:rsidRDefault="006708A4" w:rsidP="006708A4">
            <w:pPr>
              <w:jc w:val="center"/>
              <w:rPr>
                <w:sz w:val="18"/>
                <w:szCs w:val="18"/>
              </w:rPr>
            </w:pPr>
            <w:r w:rsidRPr="00D549EA">
              <w:rPr>
                <w:sz w:val="18"/>
                <w:szCs w:val="18"/>
              </w:rPr>
              <w:t>58.1~135.2</w:t>
            </w:r>
          </w:p>
        </w:tc>
        <w:tc>
          <w:tcPr>
            <w:tcW w:w="1385" w:type="pct"/>
            <w:tcBorders>
              <w:top w:val="single" w:sz="4" w:space="0" w:color="auto"/>
              <w:left w:val="single" w:sz="4" w:space="0" w:color="auto"/>
              <w:bottom w:val="single" w:sz="4" w:space="0" w:color="auto"/>
              <w:right w:val="single" w:sz="4" w:space="0" w:color="auto"/>
            </w:tcBorders>
          </w:tcPr>
          <w:p w14:paraId="4501C213" w14:textId="77777777" w:rsidR="006708A4" w:rsidRPr="00D549EA" w:rsidRDefault="006708A4" w:rsidP="006708A4">
            <w:pPr>
              <w:jc w:val="center"/>
              <w:rPr>
                <w:sz w:val="18"/>
                <w:szCs w:val="18"/>
              </w:rPr>
            </w:pPr>
            <w:r w:rsidRPr="00D549EA">
              <w:rPr>
                <w:rFonts w:hint="eastAsia"/>
                <w:sz w:val="18"/>
                <w:szCs w:val="18"/>
              </w:rPr>
              <w:t>13.7~29.9</w:t>
            </w:r>
          </w:p>
        </w:tc>
      </w:tr>
    </w:tbl>
    <w:p w14:paraId="7B409993"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.7.3</w:t>
      </w:r>
      <w:r w:rsidRPr="00D549EA">
        <w:rPr>
          <w:rFonts w:ascii="黑体" w:eastAsia="黑体" w:hAnsi="黑体" w:hint="eastAsia"/>
          <w:szCs w:val="21"/>
        </w:rPr>
        <w:t>.</w:t>
      </w:r>
      <w:r w:rsidRPr="00D549EA">
        <w:rPr>
          <w:rFonts w:ascii="黑体" w:eastAsia="黑体" w:hAnsi="黑体"/>
          <w:szCs w:val="21"/>
        </w:rPr>
        <w:t>2</w:t>
      </w:r>
      <w:r w:rsidRPr="00D549EA">
        <w:rPr>
          <w:rFonts w:ascii="黑体" w:eastAsia="黑体" w:hAnsi="黑体" w:hint="eastAsia"/>
          <w:szCs w:val="21"/>
        </w:rPr>
        <w:t xml:space="preserve">　室内</w:t>
      </w:r>
      <w:r w:rsidRPr="00D549EA">
        <w:rPr>
          <w:rFonts w:ascii="黑体" w:eastAsia="黑体" w:hAnsi="黑体"/>
          <w:szCs w:val="21"/>
        </w:rPr>
        <w:t>空气</w:t>
      </w:r>
      <w:r w:rsidRPr="00D549EA">
        <w:rPr>
          <w:rFonts w:ascii="黑体" w:eastAsia="黑体" w:hAnsi="黑体" w:hint="eastAsia"/>
          <w:szCs w:val="21"/>
        </w:rPr>
        <w:t>中TVOC精密度</w:t>
      </w:r>
    </w:p>
    <w:p w14:paraId="78509003" w14:textId="77777777" w:rsidR="006708A4" w:rsidRPr="00D549EA" w:rsidRDefault="006708A4" w:rsidP="006708A4">
      <w:pPr>
        <w:spacing w:beforeLines="50" w:before="156" w:afterLines="50" w:after="156"/>
        <w:ind w:firstLineChars="200" w:firstLine="420"/>
        <w:rPr>
          <w:szCs w:val="21"/>
        </w:rPr>
      </w:pPr>
      <w:r w:rsidRPr="00D549EA">
        <w:rPr>
          <w:rFonts w:hint="eastAsia"/>
          <w:szCs w:val="21"/>
        </w:rPr>
        <w:t>多家实验室对室内</w:t>
      </w:r>
      <w:r w:rsidRPr="00D549EA">
        <w:rPr>
          <w:szCs w:val="21"/>
        </w:rPr>
        <w:t>空气</w:t>
      </w:r>
      <w:r w:rsidRPr="00D549EA">
        <w:rPr>
          <w:rFonts w:hint="eastAsia"/>
          <w:szCs w:val="21"/>
        </w:rPr>
        <w:t>实际样品进行测定，</w:t>
      </w:r>
      <w:r w:rsidRPr="00D549EA">
        <w:rPr>
          <w:szCs w:val="21"/>
        </w:rPr>
        <w:t>TVOC</w:t>
      </w:r>
      <w:r w:rsidRPr="00D549EA">
        <w:rPr>
          <w:rFonts w:hint="eastAsia"/>
          <w:szCs w:val="21"/>
        </w:rPr>
        <w:t>浓度的精密度范围为</w:t>
      </w:r>
      <w:r w:rsidRPr="00D549EA">
        <w:rPr>
          <w:rFonts w:hint="eastAsia"/>
          <w:szCs w:val="21"/>
        </w:rPr>
        <w:t>3.1</w:t>
      </w:r>
      <w:r w:rsidRPr="00D549EA">
        <w:rPr>
          <w:szCs w:val="21"/>
        </w:rPr>
        <w:t>%</w:t>
      </w:r>
      <w:r w:rsidRPr="00D549EA">
        <w:rPr>
          <w:rFonts w:hint="eastAsia"/>
          <w:szCs w:val="21"/>
        </w:rPr>
        <w:t xml:space="preserve"> </w:t>
      </w:r>
      <w:r w:rsidRPr="00D549EA">
        <w:rPr>
          <w:szCs w:val="21"/>
        </w:rPr>
        <w:t>~</w:t>
      </w:r>
      <w:r w:rsidRPr="00D549EA">
        <w:rPr>
          <w:rFonts w:hint="eastAsia"/>
          <w:szCs w:val="21"/>
        </w:rPr>
        <w:t xml:space="preserve"> </w:t>
      </w:r>
      <w:r w:rsidRPr="00D549EA">
        <w:rPr>
          <w:szCs w:val="21"/>
        </w:rPr>
        <w:t>16.5</w:t>
      </w:r>
      <w:r w:rsidRPr="00D549EA">
        <w:rPr>
          <w:rFonts w:hint="eastAsia"/>
          <w:szCs w:val="21"/>
        </w:rPr>
        <w:t xml:space="preserve"> </w:t>
      </w:r>
      <w:r w:rsidRPr="00D549EA">
        <w:rPr>
          <w:szCs w:val="21"/>
        </w:rPr>
        <w:t>%</w:t>
      </w:r>
      <w:r w:rsidRPr="00D549EA">
        <w:rPr>
          <w:rFonts w:hint="eastAsia"/>
          <w:szCs w:val="21"/>
        </w:rPr>
        <w:t>。</w:t>
      </w:r>
    </w:p>
    <w:p w14:paraId="45B1CDC8"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hint="eastAsia"/>
          <w:szCs w:val="21"/>
        </w:rPr>
        <w:t>F</w:t>
      </w:r>
      <w:r w:rsidRPr="00D549EA">
        <w:rPr>
          <w:rFonts w:ascii="黑体" w:eastAsia="黑体" w:hAnsi="黑体"/>
          <w:szCs w:val="21"/>
        </w:rPr>
        <w:t>.8</w:t>
      </w:r>
      <w:r w:rsidRPr="00D549EA">
        <w:rPr>
          <w:rFonts w:ascii="黑体" w:eastAsia="黑体" w:hAnsi="黑体" w:hint="eastAsia"/>
          <w:szCs w:val="21"/>
        </w:rPr>
        <w:t xml:space="preserve">　质量保证和控制</w:t>
      </w:r>
    </w:p>
    <w:p w14:paraId="513053E3" w14:textId="77777777" w:rsidR="006708A4" w:rsidRPr="00D549EA" w:rsidRDefault="006708A4" w:rsidP="006708A4">
      <w:pPr>
        <w:rPr>
          <w:szCs w:val="21"/>
        </w:rPr>
      </w:pPr>
      <w:r w:rsidRPr="00D549EA">
        <w:rPr>
          <w:rFonts w:ascii="黑体" w:eastAsia="黑体" w:hAnsi="黑体" w:hint="eastAsia"/>
          <w:szCs w:val="21"/>
        </w:rPr>
        <w:t>F</w:t>
      </w:r>
      <w:r w:rsidRPr="00D549EA">
        <w:rPr>
          <w:rFonts w:ascii="黑体" w:eastAsia="黑体" w:hAnsi="黑体"/>
          <w:szCs w:val="21"/>
        </w:rPr>
        <w:t>.8.1</w:t>
      </w:r>
      <w:r w:rsidRPr="00D549EA">
        <w:rPr>
          <w:rFonts w:ascii="黑体" w:eastAsia="黑体" w:hAnsi="黑体" w:hint="eastAsia"/>
          <w:szCs w:val="21"/>
        </w:rPr>
        <w:t xml:space="preserve">　</w:t>
      </w:r>
      <w:r w:rsidRPr="00D549EA">
        <w:rPr>
          <w:rFonts w:hint="eastAsia"/>
          <w:szCs w:val="21"/>
        </w:rPr>
        <w:t>每批次样品</w:t>
      </w:r>
      <w:r w:rsidRPr="00D549EA">
        <w:rPr>
          <w:szCs w:val="21"/>
        </w:rPr>
        <w:t>采集</w:t>
      </w:r>
      <w:r w:rsidRPr="00D549EA">
        <w:rPr>
          <w:rFonts w:hint="eastAsia"/>
          <w:szCs w:val="21"/>
        </w:rPr>
        <w:t>前</w:t>
      </w:r>
      <w:r w:rsidRPr="00D549EA">
        <w:rPr>
          <w:szCs w:val="21"/>
        </w:rPr>
        <w:t>，应抽取</w:t>
      </w:r>
      <w:r w:rsidRPr="00D549EA">
        <w:rPr>
          <w:rFonts w:hint="eastAsia"/>
          <w:szCs w:val="21"/>
        </w:rPr>
        <w:t xml:space="preserve">10 </w:t>
      </w:r>
      <w:r w:rsidRPr="00D549EA">
        <w:rPr>
          <w:szCs w:val="21"/>
        </w:rPr>
        <w:t>%</w:t>
      </w:r>
      <w:r w:rsidRPr="00D549EA">
        <w:rPr>
          <w:szCs w:val="21"/>
        </w:rPr>
        <w:t>的吸附管进行空白检验，</w:t>
      </w:r>
      <w:r w:rsidRPr="00D549EA">
        <w:rPr>
          <w:rFonts w:hint="eastAsia"/>
          <w:szCs w:val="21"/>
        </w:rPr>
        <w:t>特征</w:t>
      </w:r>
      <w:r w:rsidRPr="00D549EA">
        <w:rPr>
          <w:szCs w:val="21"/>
        </w:rPr>
        <w:t>目标</w:t>
      </w:r>
      <w:r w:rsidRPr="00D549EA">
        <w:rPr>
          <w:rFonts w:hint="eastAsia"/>
          <w:szCs w:val="21"/>
        </w:rPr>
        <w:t>化合</w:t>
      </w:r>
      <w:r w:rsidRPr="00D549EA">
        <w:rPr>
          <w:szCs w:val="21"/>
        </w:rPr>
        <w:t>物</w:t>
      </w:r>
      <w:r w:rsidRPr="00D549EA">
        <w:rPr>
          <w:rFonts w:hint="eastAsia"/>
          <w:szCs w:val="21"/>
        </w:rPr>
        <w:t>和</w:t>
      </w:r>
      <w:r w:rsidRPr="00D549EA">
        <w:rPr>
          <w:szCs w:val="21"/>
        </w:rPr>
        <w:t>未校正化合物（</w:t>
      </w:r>
      <w:r w:rsidRPr="00D549EA">
        <w:rPr>
          <w:rFonts w:hint="eastAsia"/>
          <w:szCs w:val="21"/>
        </w:rPr>
        <w:t>以</w:t>
      </w:r>
      <w:r w:rsidRPr="00D549EA">
        <w:rPr>
          <w:szCs w:val="21"/>
        </w:rPr>
        <w:t>甲苯计）浓度应小于</w:t>
      </w:r>
      <w:r w:rsidRPr="00D549EA">
        <w:rPr>
          <w:rFonts w:hint="eastAsia"/>
          <w:szCs w:val="21"/>
        </w:rPr>
        <w:t>方法</w:t>
      </w:r>
      <w:r w:rsidRPr="00D549EA">
        <w:rPr>
          <w:szCs w:val="21"/>
        </w:rPr>
        <w:t>检出限，否则</w:t>
      </w:r>
      <w:r w:rsidRPr="00D549EA">
        <w:rPr>
          <w:rFonts w:hint="eastAsia"/>
          <w:szCs w:val="21"/>
        </w:rPr>
        <w:t>应</w:t>
      </w:r>
      <w:r w:rsidRPr="00D549EA">
        <w:rPr>
          <w:szCs w:val="21"/>
        </w:rPr>
        <w:t>重新老化。</w:t>
      </w:r>
    </w:p>
    <w:p w14:paraId="460F0A53" w14:textId="77777777" w:rsidR="006708A4" w:rsidRPr="00D549EA" w:rsidRDefault="006708A4" w:rsidP="006708A4">
      <w:pPr>
        <w:rPr>
          <w:szCs w:val="21"/>
        </w:rPr>
      </w:pPr>
      <w:r w:rsidRPr="00D549EA">
        <w:rPr>
          <w:rFonts w:ascii="黑体" w:eastAsia="黑体" w:hAnsi="黑体" w:hint="eastAsia"/>
          <w:szCs w:val="21"/>
        </w:rPr>
        <w:t>F</w:t>
      </w:r>
      <w:r w:rsidRPr="00D549EA">
        <w:rPr>
          <w:rFonts w:ascii="黑体" w:eastAsia="黑体" w:hAnsi="黑体"/>
          <w:szCs w:val="21"/>
        </w:rPr>
        <w:t>.8.2</w:t>
      </w:r>
      <w:r w:rsidRPr="00D549EA">
        <w:rPr>
          <w:rFonts w:ascii="黑体" w:eastAsia="黑体" w:hAnsi="黑体" w:hint="eastAsia"/>
          <w:szCs w:val="21"/>
        </w:rPr>
        <w:t xml:space="preserve">　</w:t>
      </w:r>
      <w:r w:rsidRPr="00D549EA">
        <w:rPr>
          <w:rFonts w:hint="eastAsia"/>
          <w:szCs w:val="21"/>
        </w:rPr>
        <w:t>校准曲线法应至少使用</w:t>
      </w:r>
      <w:r w:rsidRPr="00D549EA">
        <w:rPr>
          <w:szCs w:val="21"/>
        </w:rPr>
        <w:t>6</w:t>
      </w:r>
      <w:r w:rsidRPr="00D549EA">
        <w:rPr>
          <w:rFonts w:hint="eastAsia"/>
          <w:szCs w:val="21"/>
        </w:rPr>
        <w:t>个浓度梯度的标准溶液（除空白外），且最低点浓度应接近方法</w:t>
      </w:r>
      <w:r w:rsidRPr="00D549EA">
        <w:rPr>
          <w:rFonts w:hint="eastAsia"/>
          <w:szCs w:val="21"/>
        </w:rPr>
        <w:lastRenderedPageBreak/>
        <w:t>测定下限，相关系数应＞</w:t>
      </w:r>
      <w:r w:rsidRPr="00D549EA">
        <w:rPr>
          <w:rFonts w:hint="eastAsia"/>
          <w:szCs w:val="21"/>
        </w:rPr>
        <w:t>0.99</w:t>
      </w:r>
      <w:r w:rsidRPr="00D549EA">
        <w:rPr>
          <w:rFonts w:hAnsi="宋体" w:hint="eastAsia"/>
          <w:szCs w:val="21"/>
        </w:rPr>
        <w:t>。</w:t>
      </w:r>
    </w:p>
    <w:p w14:paraId="4A0BEA58" w14:textId="77777777" w:rsidR="006708A4" w:rsidRPr="00D549EA" w:rsidRDefault="006708A4" w:rsidP="006708A4">
      <w:pPr>
        <w:rPr>
          <w:szCs w:val="21"/>
        </w:rPr>
      </w:pPr>
      <w:r w:rsidRPr="00D549EA">
        <w:rPr>
          <w:rFonts w:ascii="黑体" w:eastAsia="黑体" w:hAnsi="黑体" w:hint="eastAsia"/>
          <w:szCs w:val="21"/>
        </w:rPr>
        <w:t>F</w:t>
      </w:r>
      <w:r w:rsidRPr="00D549EA">
        <w:rPr>
          <w:rFonts w:ascii="黑体" w:eastAsia="黑体" w:hAnsi="黑体"/>
          <w:szCs w:val="21"/>
        </w:rPr>
        <w:t>.8.3</w:t>
      </w:r>
      <w:r w:rsidRPr="00D549EA">
        <w:rPr>
          <w:rFonts w:ascii="黑体" w:eastAsia="黑体" w:hAnsi="黑体" w:hint="eastAsia"/>
          <w:szCs w:val="21"/>
        </w:rPr>
        <w:t xml:space="preserve">　</w:t>
      </w:r>
      <w:r w:rsidRPr="00D549EA">
        <w:rPr>
          <w:rFonts w:hAnsi="宋体" w:hint="eastAsia"/>
          <w:szCs w:val="21"/>
        </w:rPr>
        <w:t>每测试</w:t>
      </w:r>
      <w:r w:rsidRPr="00D549EA">
        <w:rPr>
          <w:rFonts w:hAnsi="宋体" w:hint="eastAsia"/>
          <w:szCs w:val="21"/>
        </w:rPr>
        <w:t>20</w:t>
      </w:r>
      <w:r w:rsidRPr="00D549EA">
        <w:rPr>
          <w:rFonts w:hAnsi="宋体" w:hint="eastAsia"/>
          <w:szCs w:val="21"/>
        </w:rPr>
        <w:t>个样品，应测定一次校准曲线中间浓度点，确认仪器性能是否发生显著变化。若该点结果相对偏差大于</w:t>
      </w:r>
      <w:r w:rsidRPr="00D549EA">
        <w:rPr>
          <w:rFonts w:hAnsi="宋体" w:hint="eastAsia"/>
          <w:szCs w:val="21"/>
        </w:rPr>
        <w:t>20 %</w:t>
      </w:r>
      <w:r w:rsidRPr="00D549EA">
        <w:rPr>
          <w:rFonts w:hAnsi="宋体" w:hint="eastAsia"/>
          <w:szCs w:val="21"/>
        </w:rPr>
        <w:t>，需要查明原因，必要时重新绘制校准曲线。</w:t>
      </w:r>
    </w:p>
    <w:p w14:paraId="462A03CA" w14:textId="77777777" w:rsidR="006708A4" w:rsidRPr="00D549EA" w:rsidRDefault="006708A4" w:rsidP="006708A4">
      <w:pPr>
        <w:rPr>
          <w:rFonts w:hAnsi="宋体"/>
          <w:szCs w:val="21"/>
        </w:rPr>
      </w:pPr>
      <w:r w:rsidRPr="00D549EA">
        <w:rPr>
          <w:rFonts w:ascii="黑体" w:eastAsia="黑体" w:hAnsi="黑体" w:hint="eastAsia"/>
          <w:szCs w:val="21"/>
        </w:rPr>
        <w:t>F</w:t>
      </w:r>
      <w:r w:rsidRPr="00D549EA">
        <w:rPr>
          <w:rFonts w:ascii="黑体" w:eastAsia="黑体" w:hAnsi="黑体"/>
          <w:szCs w:val="21"/>
        </w:rPr>
        <w:t>.8.4</w:t>
      </w:r>
      <w:r w:rsidRPr="00D549EA">
        <w:rPr>
          <w:rFonts w:ascii="黑体" w:eastAsia="黑体" w:hAnsi="黑体" w:hint="eastAsia"/>
          <w:szCs w:val="21"/>
        </w:rPr>
        <w:t xml:space="preserve">　</w:t>
      </w:r>
      <w:r w:rsidRPr="00D549EA">
        <w:rPr>
          <w:rFonts w:hAnsi="宋体" w:hint="eastAsia"/>
          <w:szCs w:val="21"/>
        </w:rPr>
        <w:t>每批次分析样品中，应随机抽取</w:t>
      </w:r>
      <w:r w:rsidRPr="00D549EA">
        <w:rPr>
          <w:rFonts w:hAnsi="宋体" w:hint="eastAsia"/>
          <w:szCs w:val="21"/>
        </w:rPr>
        <w:t>10 %</w:t>
      </w:r>
      <w:r w:rsidRPr="00D549EA">
        <w:rPr>
          <w:rFonts w:hAnsi="宋体" w:hint="eastAsia"/>
          <w:szCs w:val="21"/>
        </w:rPr>
        <w:t>的样品进行平行样品检测。</w:t>
      </w:r>
    </w:p>
    <w:p w14:paraId="54E043B5"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hint="eastAsia"/>
          <w:szCs w:val="21"/>
        </w:rPr>
        <w:t>F</w:t>
      </w:r>
      <w:r w:rsidRPr="00D549EA">
        <w:rPr>
          <w:rFonts w:ascii="黑体" w:eastAsia="黑体" w:hAnsi="黑体"/>
          <w:szCs w:val="21"/>
        </w:rPr>
        <w:t>.9</w:t>
      </w:r>
      <w:r w:rsidRPr="00D549EA">
        <w:rPr>
          <w:rFonts w:ascii="黑体" w:eastAsia="黑体" w:hAnsi="黑体" w:hint="eastAsia"/>
          <w:szCs w:val="21"/>
        </w:rPr>
        <w:t xml:space="preserve">　</w:t>
      </w:r>
      <w:r w:rsidRPr="00D549EA">
        <w:rPr>
          <w:rFonts w:eastAsia="黑体" w:hint="eastAsia"/>
          <w:szCs w:val="21"/>
        </w:rPr>
        <w:t>特殊情况</w:t>
      </w:r>
    </w:p>
    <w:p w14:paraId="3A92631A" w14:textId="77777777" w:rsidR="006708A4" w:rsidRPr="00D549EA" w:rsidRDefault="006708A4" w:rsidP="006708A4">
      <w:pPr>
        <w:rPr>
          <w:szCs w:val="21"/>
        </w:rPr>
      </w:pPr>
      <w:r w:rsidRPr="00D549EA">
        <w:rPr>
          <w:rFonts w:ascii="黑体" w:eastAsia="黑体" w:hAnsi="黑体" w:hint="eastAsia"/>
          <w:szCs w:val="21"/>
        </w:rPr>
        <w:t>F</w:t>
      </w:r>
      <w:r w:rsidRPr="00D549EA">
        <w:rPr>
          <w:rFonts w:ascii="黑体" w:eastAsia="黑体" w:hAnsi="黑体"/>
          <w:szCs w:val="21"/>
        </w:rPr>
        <w:t>.9.1</w:t>
      </w:r>
      <w:r w:rsidRPr="00D549EA">
        <w:rPr>
          <w:rFonts w:ascii="黑体" w:eastAsia="黑体" w:hAnsi="黑体" w:hint="eastAsia"/>
          <w:szCs w:val="21"/>
        </w:rPr>
        <w:t xml:space="preserve">　</w:t>
      </w:r>
      <w:r w:rsidRPr="00D549EA">
        <w:rPr>
          <w:rFonts w:hAnsi="宋体" w:hint="eastAsia"/>
          <w:szCs w:val="21"/>
        </w:rPr>
        <w:t>应避免在样品分析环境中使用有机溶剂，降低和消除有机溶剂挥发造成的干扰。</w:t>
      </w:r>
    </w:p>
    <w:p w14:paraId="1CF0A8F3" w14:textId="77777777" w:rsidR="006708A4" w:rsidRPr="00D549EA" w:rsidRDefault="006708A4" w:rsidP="006708A4">
      <w:pPr>
        <w:rPr>
          <w:szCs w:val="21"/>
        </w:rPr>
      </w:pPr>
      <w:r w:rsidRPr="00D549EA">
        <w:rPr>
          <w:rFonts w:ascii="黑体" w:eastAsia="黑体" w:hAnsi="黑体" w:hint="eastAsia"/>
          <w:szCs w:val="21"/>
        </w:rPr>
        <w:t>F</w:t>
      </w:r>
      <w:r w:rsidRPr="00D549EA">
        <w:rPr>
          <w:rFonts w:ascii="黑体" w:eastAsia="黑体" w:hAnsi="黑体"/>
          <w:szCs w:val="21"/>
        </w:rPr>
        <w:t>.9.2</w:t>
      </w:r>
      <w:r w:rsidRPr="00D549EA">
        <w:rPr>
          <w:rFonts w:ascii="黑体" w:eastAsia="黑体" w:hAnsi="黑体" w:hint="eastAsia"/>
          <w:szCs w:val="21"/>
        </w:rPr>
        <w:t xml:space="preserve">　</w:t>
      </w:r>
      <w:r w:rsidRPr="00D549EA">
        <w:rPr>
          <w:rFonts w:hAnsi="宋体" w:hint="eastAsia"/>
          <w:szCs w:val="21"/>
        </w:rPr>
        <w:t>进样系统、冷肼系统中可能会有残留的挥发性有机物，应定期启动冷肼系统的烘烤程序，去除残留。</w:t>
      </w:r>
    </w:p>
    <w:p w14:paraId="578E3736" w14:textId="77777777" w:rsidR="006708A4" w:rsidRPr="00D549EA" w:rsidRDefault="006708A4" w:rsidP="006708A4">
      <w:pPr>
        <w:rPr>
          <w:szCs w:val="21"/>
        </w:rPr>
      </w:pPr>
      <w:r w:rsidRPr="00D549EA">
        <w:rPr>
          <w:rFonts w:ascii="黑体" w:eastAsia="黑体" w:hAnsi="黑体" w:hint="eastAsia"/>
          <w:szCs w:val="21"/>
        </w:rPr>
        <w:t>F</w:t>
      </w:r>
      <w:r w:rsidRPr="00D549EA">
        <w:rPr>
          <w:rFonts w:ascii="黑体" w:eastAsia="黑体" w:hAnsi="黑体"/>
          <w:szCs w:val="21"/>
        </w:rPr>
        <w:t>.9.3</w:t>
      </w:r>
      <w:r w:rsidRPr="00D549EA">
        <w:rPr>
          <w:rFonts w:ascii="黑体" w:eastAsia="黑体" w:hAnsi="黑体" w:hint="eastAsia"/>
          <w:szCs w:val="21"/>
        </w:rPr>
        <w:t xml:space="preserve">　</w:t>
      </w:r>
      <w:r w:rsidRPr="00D549EA">
        <w:rPr>
          <w:rFonts w:hAnsi="宋体" w:hint="eastAsia"/>
          <w:szCs w:val="21"/>
        </w:rPr>
        <w:t>吸附管中残留的挥发性有机物对测定的干扰较大，采集样品前应充分进行老化。</w:t>
      </w:r>
    </w:p>
    <w:p w14:paraId="05E8F0A8" w14:textId="77777777" w:rsidR="006708A4" w:rsidRPr="00D549EA" w:rsidRDefault="006708A4" w:rsidP="006708A4">
      <w:pPr>
        <w:rPr>
          <w:rFonts w:hAnsi="宋体"/>
          <w:szCs w:val="21"/>
        </w:rPr>
      </w:pPr>
      <w:r w:rsidRPr="00D549EA">
        <w:rPr>
          <w:rFonts w:ascii="黑体" w:eastAsia="黑体" w:hAnsi="黑体" w:hint="eastAsia"/>
          <w:szCs w:val="21"/>
        </w:rPr>
        <w:t>F</w:t>
      </w:r>
      <w:r w:rsidRPr="00D549EA">
        <w:rPr>
          <w:rFonts w:ascii="黑体" w:eastAsia="黑体" w:hAnsi="黑体"/>
          <w:szCs w:val="21"/>
        </w:rPr>
        <w:t>.9.4</w:t>
      </w:r>
      <w:r w:rsidRPr="00D549EA">
        <w:rPr>
          <w:rFonts w:ascii="黑体" w:eastAsia="黑体" w:hAnsi="黑体" w:hint="eastAsia"/>
          <w:szCs w:val="21"/>
        </w:rPr>
        <w:t xml:space="preserve">　</w:t>
      </w:r>
      <w:r w:rsidRPr="00D549EA">
        <w:rPr>
          <w:rFonts w:hAnsi="宋体" w:hint="eastAsia"/>
          <w:szCs w:val="21"/>
        </w:rPr>
        <w:t>吸附管重复使用后，吸附效果可能会下降，应定期检查，更换吸附管或重新装填吸附剂。</w:t>
      </w:r>
    </w:p>
    <w:p w14:paraId="54650EEF" w14:textId="77777777" w:rsidR="006708A4" w:rsidRPr="00D549EA" w:rsidRDefault="006708A4" w:rsidP="006708A4">
      <w:pPr>
        <w:rPr>
          <w:szCs w:val="21"/>
        </w:rPr>
      </w:pPr>
    </w:p>
    <w:p w14:paraId="43FABF9D" w14:textId="77777777" w:rsidR="006708A4" w:rsidRPr="00D549EA" w:rsidRDefault="006708A4" w:rsidP="006708A4">
      <w:pPr>
        <w:rPr>
          <w:rFonts w:ascii="宋体" w:hAnsi="宋体"/>
          <w:bCs/>
          <w:szCs w:val="21"/>
        </w:rPr>
        <w:sectPr w:rsidR="006708A4" w:rsidRPr="00D549EA">
          <w:pgSz w:w="11906" w:h="16838"/>
          <w:pgMar w:top="1558" w:right="1646" w:bottom="1418" w:left="1418" w:header="851" w:footer="992" w:gutter="0"/>
          <w:cols w:space="720"/>
          <w:titlePg/>
          <w:docGrid w:type="lines" w:linePitch="312"/>
        </w:sectPr>
      </w:pPr>
    </w:p>
    <w:p w14:paraId="0595CD3E" w14:textId="77777777" w:rsidR="006708A4" w:rsidRPr="00D549EA" w:rsidRDefault="006708A4" w:rsidP="006708A4">
      <w:pPr>
        <w:ind w:firstLine="420"/>
        <w:jc w:val="center"/>
        <w:rPr>
          <w:rFonts w:ascii="黑体" w:eastAsia="黑体" w:hAnsi="黑体"/>
          <w:szCs w:val="21"/>
        </w:rPr>
      </w:pPr>
      <w:r w:rsidRPr="00D549EA">
        <w:rPr>
          <w:rFonts w:ascii="黑体" w:eastAsia="黑体" w:hAnsi="黑体" w:hint="eastAsia"/>
          <w:szCs w:val="21"/>
        </w:rPr>
        <w:lastRenderedPageBreak/>
        <w:t xml:space="preserve">附录 </w:t>
      </w:r>
      <w:r w:rsidRPr="00D549EA">
        <w:rPr>
          <w:rFonts w:ascii="黑体" w:eastAsia="黑体" w:hAnsi="黑体"/>
          <w:szCs w:val="21"/>
        </w:rPr>
        <w:t>G</w:t>
      </w:r>
    </w:p>
    <w:p w14:paraId="5EEF89E1" w14:textId="77777777" w:rsidR="006708A4" w:rsidRPr="00D549EA" w:rsidRDefault="006708A4" w:rsidP="006708A4">
      <w:pPr>
        <w:ind w:firstLine="420"/>
        <w:jc w:val="center"/>
        <w:rPr>
          <w:rFonts w:ascii="黑体" w:eastAsia="黑体" w:hAnsi="黑体"/>
          <w:szCs w:val="21"/>
        </w:rPr>
      </w:pPr>
      <w:r w:rsidRPr="00D549EA">
        <w:rPr>
          <w:rFonts w:ascii="黑体" w:eastAsia="黑体" w:hAnsi="黑体" w:hint="eastAsia"/>
          <w:szCs w:val="21"/>
        </w:rPr>
        <w:t>（规范性）</w:t>
      </w:r>
    </w:p>
    <w:p w14:paraId="26896C15" w14:textId="77777777" w:rsidR="006708A4" w:rsidRPr="00D549EA" w:rsidRDefault="006708A4" w:rsidP="006708A4">
      <w:pPr>
        <w:ind w:firstLine="420"/>
        <w:jc w:val="center"/>
        <w:rPr>
          <w:rFonts w:ascii="黑体" w:eastAsia="黑体" w:hAnsi="黑体"/>
          <w:szCs w:val="21"/>
        </w:rPr>
      </w:pPr>
      <w:r w:rsidRPr="00D549EA">
        <w:rPr>
          <w:rFonts w:eastAsia="黑体"/>
          <w:szCs w:val="21"/>
        </w:rPr>
        <w:t>室内空气中细菌总数</w:t>
      </w:r>
      <w:r w:rsidRPr="00D549EA">
        <w:rPr>
          <w:rFonts w:ascii="黑体" w:eastAsia="黑体" w:hAnsi="黑体" w:hint="eastAsia"/>
          <w:szCs w:val="21"/>
        </w:rPr>
        <w:t>的测定</w:t>
      </w:r>
    </w:p>
    <w:p w14:paraId="01043853" w14:textId="77777777" w:rsidR="006708A4" w:rsidRPr="00D549EA" w:rsidRDefault="006708A4" w:rsidP="006708A4">
      <w:pPr>
        <w:spacing w:before="284" w:afterLines="50" w:after="156"/>
        <w:rPr>
          <w:rFonts w:ascii="黑体" w:eastAsia="黑体" w:hAnsi="黑体"/>
          <w:szCs w:val="21"/>
        </w:rPr>
      </w:pPr>
      <w:r w:rsidRPr="00D549EA">
        <w:rPr>
          <w:rFonts w:ascii="黑体" w:eastAsia="黑体" w:hAnsi="黑体"/>
          <w:szCs w:val="21"/>
        </w:rPr>
        <w:t>G.1</w:t>
      </w:r>
      <w:r w:rsidRPr="00D549EA">
        <w:rPr>
          <w:rFonts w:ascii="黑体" w:eastAsia="黑体" w:hAnsi="黑体" w:hint="eastAsia"/>
          <w:szCs w:val="21"/>
        </w:rPr>
        <w:t xml:space="preserve">  原理</w:t>
      </w:r>
    </w:p>
    <w:p w14:paraId="19F181B3" w14:textId="77777777" w:rsidR="006708A4" w:rsidRPr="00D549EA" w:rsidRDefault="006708A4" w:rsidP="006708A4">
      <w:pPr>
        <w:ind w:firstLineChars="200" w:firstLine="420"/>
        <w:rPr>
          <w:rFonts w:eastAsia="黑体"/>
          <w:color w:val="000000"/>
          <w:szCs w:val="21"/>
        </w:rPr>
      </w:pPr>
      <w:r w:rsidRPr="00D549EA">
        <w:rPr>
          <w:bCs/>
          <w:color w:val="000000"/>
          <w:szCs w:val="21"/>
        </w:rPr>
        <w:t>撞击法（</w:t>
      </w:r>
      <w:r w:rsidRPr="00D549EA">
        <w:rPr>
          <w:bCs/>
          <w:color w:val="000000"/>
          <w:szCs w:val="21"/>
        </w:rPr>
        <w:t>impacting method</w:t>
      </w:r>
      <w:r w:rsidRPr="00D549EA">
        <w:rPr>
          <w:bCs/>
          <w:color w:val="000000"/>
          <w:szCs w:val="21"/>
        </w:rPr>
        <w:t>）是采用撞击式空气微生物采样器，使空气通过狭缝或小孔产生高速气流，将悬浮在空气中的微生物采集到营养琼脂平板上，经</w:t>
      </w:r>
      <w:r w:rsidRPr="00D549EA">
        <w:rPr>
          <w:bCs/>
          <w:color w:val="000000"/>
          <w:szCs w:val="21"/>
        </w:rPr>
        <w:t xml:space="preserve">36 </w:t>
      </w:r>
      <w:r w:rsidRPr="00D549EA">
        <w:rPr>
          <w:rFonts w:hint="eastAsia"/>
          <w:color w:val="000000"/>
          <w:szCs w:val="21"/>
        </w:rPr>
        <w:t>℃</w:t>
      </w:r>
      <w:r w:rsidRPr="00D549EA">
        <w:rPr>
          <w:color w:val="000000"/>
          <w:szCs w:val="21"/>
        </w:rPr>
        <w:t xml:space="preserve"> </w:t>
      </w:r>
      <w:r w:rsidRPr="00D549EA">
        <w:rPr>
          <w:bCs/>
          <w:color w:val="000000"/>
          <w:szCs w:val="21"/>
        </w:rPr>
        <w:t xml:space="preserve">± 1 </w:t>
      </w:r>
      <w:r w:rsidRPr="00D549EA">
        <w:rPr>
          <w:rFonts w:hint="eastAsia"/>
          <w:color w:val="000000"/>
          <w:szCs w:val="21"/>
        </w:rPr>
        <w:t>℃</w:t>
      </w:r>
      <w:r w:rsidRPr="00D549EA">
        <w:rPr>
          <w:bCs/>
          <w:color w:val="000000"/>
          <w:szCs w:val="21"/>
        </w:rPr>
        <w:t>、</w:t>
      </w:r>
      <w:r w:rsidRPr="00D549EA">
        <w:rPr>
          <w:bCs/>
          <w:color w:val="000000"/>
          <w:szCs w:val="21"/>
        </w:rPr>
        <w:t>48 h</w:t>
      </w:r>
      <w:r w:rsidRPr="00D549EA">
        <w:rPr>
          <w:bCs/>
          <w:color w:val="000000"/>
          <w:szCs w:val="21"/>
        </w:rPr>
        <w:t>培养后得到细菌菌落数的测定方法。</w:t>
      </w:r>
    </w:p>
    <w:p w14:paraId="610976AF" w14:textId="77777777" w:rsidR="006708A4" w:rsidRPr="00D549EA" w:rsidRDefault="006708A4" w:rsidP="006708A4">
      <w:pPr>
        <w:spacing w:beforeLines="50" w:before="156" w:afterLines="50" w:after="156"/>
        <w:rPr>
          <w:rFonts w:ascii="黑体" w:eastAsia="黑体" w:hAnsi="黑体"/>
          <w:color w:val="000000"/>
          <w:szCs w:val="21"/>
        </w:rPr>
      </w:pPr>
      <w:r w:rsidRPr="00D549EA">
        <w:rPr>
          <w:rFonts w:ascii="黑体" w:eastAsia="黑体" w:hAnsi="黑体"/>
          <w:szCs w:val="21"/>
        </w:rPr>
        <w:t>G</w:t>
      </w:r>
      <w:r w:rsidRPr="00D549EA">
        <w:rPr>
          <w:rFonts w:ascii="黑体" w:eastAsia="黑体" w:hAnsi="黑体"/>
          <w:color w:val="000000"/>
          <w:szCs w:val="21"/>
        </w:rPr>
        <w:t>.2</w:t>
      </w:r>
      <w:r w:rsidRPr="00D549EA">
        <w:rPr>
          <w:rFonts w:ascii="黑体" w:eastAsia="黑体" w:hAnsi="黑体" w:hint="eastAsia"/>
          <w:color w:val="000000"/>
          <w:szCs w:val="21"/>
        </w:rPr>
        <w:t xml:space="preserve">  试剂和材料</w:t>
      </w:r>
    </w:p>
    <w:p w14:paraId="431B07EE" w14:textId="77777777" w:rsidR="006708A4" w:rsidRPr="00D549EA" w:rsidRDefault="006708A4" w:rsidP="006708A4">
      <w:pPr>
        <w:spacing w:beforeLines="50" w:before="156" w:afterLines="50" w:after="156"/>
        <w:rPr>
          <w:rFonts w:ascii="黑体" w:eastAsia="黑体" w:hAnsi="黑体"/>
          <w:bCs/>
          <w:color w:val="000000"/>
          <w:szCs w:val="21"/>
        </w:rPr>
      </w:pPr>
      <w:r w:rsidRPr="00D549EA">
        <w:rPr>
          <w:rFonts w:ascii="黑体" w:eastAsia="黑体" w:hAnsi="黑体"/>
          <w:szCs w:val="21"/>
        </w:rPr>
        <w:t>G</w:t>
      </w:r>
      <w:r w:rsidRPr="00D549EA">
        <w:rPr>
          <w:rFonts w:ascii="黑体" w:eastAsia="黑体" w:hAnsi="黑体"/>
          <w:color w:val="000000"/>
          <w:szCs w:val="21"/>
        </w:rPr>
        <w:t>.2</w:t>
      </w:r>
      <w:r w:rsidRPr="00D549EA">
        <w:rPr>
          <w:rFonts w:ascii="黑体" w:eastAsia="黑体" w:hAnsi="黑体"/>
          <w:bCs/>
          <w:color w:val="000000"/>
          <w:szCs w:val="21"/>
        </w:rPr>
        <w:t>.1</w:t>
      </w:r>
      <w:r w:rsidRPr="00D549EA">
        <w:rPr>
          <w:rFonts w:ascii="黑体" w:eastAsia="黑体" w:hAnsi="黑体" w:hint="eastAsia"/>
          <w:bCs/>
          <w:color w:val="000000"/>
          <w:szCs w:val="21"/>
        </w:rPr>
        <w:t xml:space="preserve">　营养琼脂培养基</w:t>
      </w:r>
    </w:p>
    <w:p w14:paraId="7F0C0A47" w14:textId="77777777" w:rsidR="006708A4" w:rsidRPr="00D549EA" w:rsidRDefault="006708A4" w:rsidP="006708A4">
      <w:pPr>
        <w:spacing w:beforeLines="50" w:before="156" w:afterLines="50" w:after="156"/>
        <w:rPr>
          <w:rFonts w:ascii="黑体" w:eastAsia="黑体" w:hAnsi="黑体"/>
          <w:bCs/>
          <w:color w:val="000000"/>
          <w:szCs w:val="21"/>
        </w:rPr>
      </w:pPr>
      <w:r w:rsidRPr="00D549EA">
        <w:rPr>
          <w:rFonts w:ascii="黑体" w:eastAsia="黑体" w:hAnsi="黑体"/>
          <w:szCs w:val="21"/>
        </w:rPr>
        <w:t>G</w:t>
      </w:r>
      <w:r w:rsidRPr="00D549EA">
        <w:rPr>
          <w:rFonts w:ascii="黑体" w:eastAsia="黑体" w:hAnsi="黑体"/>
          <w:color w:val="000000"/>
          <w:szCs w:val="21"/>
        </w:rPr>
        <w:t>.2</w:t>
      </w:r>
      <w:r w:rsidRPr="00D549EA">
        <w:rPr>
          <w:rFonts w:ascii="黑体" w:eastAsia="黑体" w:hAnsi="黑体"/>
          <w:bCs/>
          <w:color w:val="000000"/>
          <w:szCs w:val="21"/>
        </w:rPr>
        <w:t>.1.1</w:t>
      </w:r>
      <w:r w:rsidRPr="00D549EA">
        <w:rPr>
          <w:rFonts w:ascii="黑体" w:eastAsia="黑体" w:hAnsi="黑体" w:hint="eastAsia"/>
          <w:bCs/>
          <w:color w:val="000000"/>
          <w:szCs w:val="21"/>
        </w:rPr>
        <w:t xml:space="preserve">　成分</w:t>
      </w:r>
    </w:p>
    <w:p w14:paraId="0BF33750" w14:textId="77777777" w:rsidR="006708A4" w:rsidRPr="00D549EA" w:rsidRDefault="006708A4" w:rsidP="006708A4">
      <w:pPr>
        <w:ind w:firstLineChars="200" w:firstLine="420"/>
        <w:rPr>
          <w:bCs/>
          <w:color w:val="000000"/>
          <w:szCs w:val="21"/>
        </w:rPr>
      </w:pPr>
      <w:r w:rsidRPr="00D549EA">
        <w:rPr>
          <w:bCs/>
          <w:color w:val="000000"/>
          <w:szCs w:val="21"/>
        </w:rPr>
        <w:t>蛋白胨</w:t>
      </w:r>
      <w:r w:rsidRPr="00D549EA">
        <w:rPr>
          <w:bCs/>
          <w:color w:val="000000"/>
          <w:szCs w:val="21"/>
        </w:rPr>
        <w:t>10 g</w:t>
      </w:r>
      <w:r w:rsidRPr="00D549EA">
        <w:rPr>
          <w:bCs/>
          <w:color w:val="000000"/>
          <w:szCs w:val="21"/>
        </w:rPr>
        <w:t>，肉膏</w:t>
      </w:r>
      <w:r w:rsidRPr="00D549EA">
        <w:rPr>
          <w:bCs/>
          <w:color w:val="000000"/>
          <w:szCs w:val="21"/>
        </w:rPr>
        <w:t>5 g</w:t>
      </w:r>
      <w:r w:rsidRPr="00D549EA">
        <w:rPr>
          <w:bCs/>
          <w:color w:val="000000"/>
          <w:szCs w:val="21"/>
        </w:rPr>
        <w:t>，氯化钠</w:t>
      </w:r>
      <w:r w:rsidRPr="00D549EA">
        <w:rPr>
          <w:bCs/>
          <w:color w:val="000000"/>
          <w:szCs w:val="21"/>
        </w:rPr>
        <w:t>5 g</w:t>
      </w:r>
      <w:r w:rsidRPr="00D549EA">
        <w:rPr>
          <w:bCs/>
          <w:color w:val="000000"/>
          <w:szCs w:val="21"/>
        </w:rPr>
        <w:t>，琼脂</w:t>
      </w:r>
      <w:r w:rsidRPr="00D549EA">
        <w:rPr>
          <w:bCs/>
          <w:color w:val="000000"/>
          <w:szCs w:val="21"/>
        </w:rPr>
        <w:t>20 g</w:t>
      </w:r>
      <w:r w:rsidRPr="00D549EA">
        <w:rPr>
          <w:bCs/>
          <w:color w:val="000000"/>
          <w:szCs w:val="21"/>
        </w:rPr>
        <w:t>，蒸馏水</w:t>
      </w:r>
      <w:r w:rsidRPr="00D549EA">
        <w:rPr>
          <w:bCs/>
          <w:color w:val="000000"/>
          <w:szCs w:val="21"/>
        </w:rPr>
        <w:t>1000 mL</w:t>
      </w:r>
      <w:r w:rsidRPr="00D549EA">
        <w:rPr>
          <w:bCs/>
          <w:color w:val="000000"/>
          <w:szCs w:val="21"/>
        </w:rPr>
        <w:t>。</w:t>
      </w:r>
    </w:p>
    <w:p w14:paraId="0C9DB2BC" w14:textId="77777777" w:rsidR="006708A4" w:rsidRPr="00D549EA" w:rsidRDefault="006708A4" w:rsidP="006708A4">
      <w:pPr>
        <w:spacing w:beforeLines="50" w:before="156" w:afterLines="50" w:after="156"/>
        <w:rPr>
          <w:rFonts w:ascii="黑体" w:eastAsia="黑体" w:hAnsi="黑体"/>
          <w:color w:val="000000"/>
          <w:szCs w:val="21"/>
        </w:rPr>
      </w:pPr>
      <w:r w:rsidRPr="00D549EA">
        <w:rPr>
          <w:rFonts w:ascii="黑体" w:eastAsia="黑体" w:hAnsi="黑体"/>
          <w:szCs w:val="21"/>
        </w:rPr>
        <w:t>G</w:t>
      </w:r>
      <w:r w:rsidRPr="00D549EA">
        <w:rPr>
          <w:rFonts w:ascii="黑体" w:eastAsia="黑体" w:hAnsi="黑体"/>
          <w:color w:val="000000"/>
          <w:szCs w:val="21"/>
        </w:rPr>
        <w:t>.2.1.2</w:t>
      </w:r>
      <w:r w:rsidRPr="00D549EA">
        <w:rPr>
          <w:rFonts w:ascii="黑体" w:eastAsia="黑体" w:hAnsi="黑体" w:hint="eastAsia"/>
          <w:color w:val="000000"/>
          <w:szCs w:val="21"/>
        </w:rPr>
        <w:t xml:space="preserve">　制法</w:t>
      </w:r>
    </w:p>
    <w:p w14:paraId="18DE9264" w14:textId="77777777" w:rsidR="006708A4" w:rsidRPr="00D549EA" w:rsidRDefault="006708A4" w:rsidP="006708A4">
      <w:pPr>
        <w:ind w:firstLineChars="200" w:firstLine="420"/>
        <w:rPr>
          <w:bCs/>
          <w:color w:val="000000"/>
          <w:szCs w:val="21"/>
        </w:rPr>
      </w:pPr>
      <w:r w:rsidRPr="00D549EA">
        <w:rPr>
          <w:rFonts w:hint="eastAsia"/>
          <w:color w:val="000000"/>
          <w:szCs w:val="21"/>
        </w:rPr>
        <w:t>将蛋白胨、肉膏、氯化钠溶于蒸馏水中，校正</w:t>
      </w:r>
      <w:r w:rsidRPr="00D549EA">
        <w:rPr>
          <w:rFonts w:hint="eastAsia"/>
          <w:color w:val="000000"/>
          <w:szCs w:val="21"/>
        </w:rPr>
        <w:t>pH</w:t>
      </w:r>
      <w:r w:rsidRPr="00D549EA">
        <w:rPr>
          <w:rFonts w:hint="eastAsia"/>
          <w:color w:val="000000"/>
          <w:szCs w:val="21"/>
        </w:rPr>
        <w:t>为</w:t>
      </w:r>
      <w:r w:rsidRPr="00D549EA">
        <w:rPr>
          <w:rFonts w:hint="eastAsia"/>
          <w:color w:val="000000"/>
          <w:szCs w:val="21"/>
        </w:rPr>
        <w:t>7.2</w:t>
      </w:r>
      <w:r w:rsidRPr="00D549EA">
        <w:rPr>
          <w:color w:val="000000"/>
          <w:szCs w:val="21"/>
        </w:rPr>
        <w:t xml:space="preserve"> ~ </w:t>
      </w:r>
      <w:r w:rsidRPr="00D549EA">
        <w:rPr>
          <w:rFonts w:hint="eastAsia"/>
          <w:color w:val="000000"/>
          <w:szCs w:val="21"/>
        </w:rPr>
        <w:t>7.6</w:t>
      </w:r>
      <w:r w:rsidRPr="00D549EA">
        <w:rPr>
          <w:rFonts w:hint="eastAsia"/>
          <w:color w:val="000000"/>
          <w:szCs w:val="21"/>
        </w:rPr>
        <w:t>，加入琼脂，</w:t>
      </w:r>
      <w:r w:rsidRPr="00D549EA">
        <w:rPr>
          <w:rFonts w:hint="eastAsia"/>
          <w:color w:val="000000"/>
          <w:szCs w:val="21"/>
        </w:rPr>
        <w:t>121</w:t>
      </w:r>
      <w:r w:rsidRPr="00D549EA">
        <w:rPr>
          <w:color w:val="000000"/>
          <w:szCs w:val="21"/>
        </w:rPr>
        <w:t xml:space="preserve"> </w:t>
      </w:r>
      <w:r w:rsidRPr="00D549EA">
        <w:rPr>
          <w:rFonts w:ascii="宋体" w:hAnsi="宋体" w:cs="宋体" w:hint="eastAsia"/>
          <w:color w:val="000000"/>
          <w:szCs w:val="21"/>
        </w:rPr>
        <w:t>℃</w:t>
      </w:r>
      <w:r w:rsidRPr="00D549EA">
        <w:rPr>
          <w:rFonts w:hint="eastAsia"/>
          <w:color w:val="000000"/>
          <w:szCs w:val="21"/>
        </w:rPr>
        <w:t>，</w:t>
      </w:r>
      <w:r w:rsidRPr="00D549EA">
        <w:rPr>
          <w:rFonts w:hint="eastAsia"/>
          <w:color w:val="000000"/>
          <w:szCs w:val="21"/>
        </w:rPr>
        <w:t>20 min</w:t>
      </w:r>
      <w:r w:rsidRPr="00D549EA">
        <w:rPr>
          <w:rFonts w:hint="eastAsia"/>
          <w:color w:val="000000"/>
          <w:szCs w:val="21"/>
        </w:rPr>
        <w:t>高压灭菌。待冷却到</w:t>
      </w:r>
      <w:r w:rsidRPr="00D549EA">
        <w:rPr>
          <w:rFonts w:hint="eastAsia"/>
          <w:color w:val="000000"/>
          <w:szCs w:val="21"/>
        </w:rPr>
        <w:t>45</w:t>
      </w:r>
      <w:r w:rsidRPr="00D549EA">
        <w:rPr>
          <w:color w:val="000000"/>
          <w:szCs w:val="21"/>
        </w:rPr>
        <w:t xml:space="preserve"> </w:t>
      </w:r>
      <w:r w:rsidRPr="00D549EA">
        <w:rPr>
          <w:rFonts w:ascii="宋体" w:hAnsi="宋体" w:cs="宋体" w:hint="eastAsia"/>
          <w:color w:val="000000"/>
          <w:szCs w:val="21"/>
        </w:rPr>
        <w:t>℃</w:t>
      </w:r>
      <w:r w:rsidRPr="00D549EA">
        <w:rPr>
          <w:rFonts w:hint="eastAsia"/>
          <w:color w:val="000000"/>
          <w:szCs w:val="21"/>
        </w:rPr>
        <w:t>时，制成平板备用。</w:t>
      </w:r>
    </w:p>
    <w:p w14:paraId="2DA2D3BB" w14:textId="77777777" w:rsidR="006708A4" w:rsidRPr="00D549EA" w:rsidRDefault="006708A4" w:rsidP="006708A4">
      <w:pPr>
        <w:spacing w:beforeLines="50" w:before="156" w:afterLines="50" w:after="156"/>
        <w:rPr>
          <w:rFonts w:ascii="黑体" w:eastAsia="黑体" w:hAnsi="黑体"/>
          <w:color w:val="000000"/>
          <w:szCs w:val="21"/>
        </w:rPr>
      </w:pPr>
      <w:r w:rsidRPr="00D549EA">
        <w:rPr>
          <w:rFonts w:ascii="黑体" w:eastAsia="黑体" w:hAnsi="黑体"/>
          <w:szCs w:val="21"/>
        </w:rPr>
        <w:t>G</w:t>
      </w:r>
      <w:r w:rsidRPr="00D549EA">
        <w:rPr>
          <w:rFonts w:ascii="黑体" w:eastAsia="黑体" w:hAnsi="黑体"/>
          <w:color w:val="000000"/>
          <w:szCs w:val="21"/>
        </w:rPr>
        <w:t>.3</w:t>
      </w:r>
      <w:r w:rsidRPr="00D549EA">
        <w:rPr>
          <w:rFonts w:ascii="黑体" w:eastAsia="黑体" w:hAnsi="黑体" w:hint="eastAsia"/>
          <w:color w:val="000000"/>
          <w:szCs w:val="21"/>
        </w:rPr>
        <w:t xml:space="preserve">  仪器和设备</w:t>
      </w:r>
    </w:p>
    <w:p w14:paraId="5AA178C2" w14:textId="77777777" w:rsidR="006708A4" w:rsidRPr="00D549EA" w:rsidRDefault="006708A4" w:rsidP="006708A4">
      <w:pPr>
        <w:jc w:val="left"/>
        <w:rPr>
          <w:rFonts w:eastAsia="黑体"/>
          <w:color w:val="000000"/>
          <w:szCs w:val="21"/>
        </w:rPr>
      </w:pPr>
      <w:r w:rsidRPr="00D549EA">
        <w:rPr>
          <w:rFonts w:ascii="黑体" w:eastAsia="黑体" w:hAnsi="黑体"/>
          <w:szCs w:val="21"/>
        </w:rPr>
        <w:t>G</w:t>
      </w:r>
      <w:r w:rsidRPr="00D549EA">
        <w:rPr>
          <w:rFonts w:ascii="黑体" w:eastAsia="黑体" w:hAnsi="黑体"/>
          <w:color w:val="000000"/>
          <w:szCs w:val="21"/>
        </w:rPr>
        <w:t>.3.1</w:t>
      </w:r>
      <w:r w:rsidRPr="00D549EA">
        <w:rPr>
          <w:rFonts w:ascii="黑体" w:eastAsia="黑体" w:hAnsi="黑体" w:hint="eastAsia"/>
          <w:color w:val="000000"/>
          <w:szCs w:val="21"/>
        </w:rPr>
        <w:t xml:space="preserve">　</w:t>
      </w:r>
      <w:r w:rsidRPr="00D549EA">
        <w:rPr>
          <w:rFonts w:hAnsi="宋体" w:hint="eastAsia"/>
          <w:color w:val="000000"/>
          <w:szCs w:val="21"/>
        </w:rPr>
        <w:t>六级筛孔撞击式微生物采样器</w:t>
      </w:r>
      <w:r w:rsidRPr="00D549EA">
        <w:rPr>
          <w:rFonts w:hAnsi="宋体"/>
          <w:color w:val="000000"/>
          <w:szCs w:val="21"/>
        </w:rPr>
        <w:t>。</w:t>
      </w:r>
    </w:p>
    <w:p w14:paraId="7FA2A3C8" w14:textId="77777777" w:rsidR="006708A4" w:rsidRPr="00D549EA" w:rsidRDefault="006708A4" w:rsidP="006708A4">
      <w:pPr>
        <w:jc w:val="left"/>
        <w:rPr>
          <w:rFonts w:eastAsia="黑体"/>
          <w:color w:val="000000"/>
          <w:szCs w:val="21"/>
        </w:rPr>
      </w:pPr>
      <w:r w:rsidRPr="00D549EA">
        <w:rPr>
          <w:rFonts w:ascii="黑体" w:eastAsia="黑体" w:hAnsi="黑体"/>
          <w:szCs w:val="21"/>
        </w:rPr>
        <w:t>G</w:t>
      </w:r>
      <w:r w:rsidRPr="00D549EA">
        <w:rPr>
          <w:rFonts w:ascii="黑体" w:eastAsia="黑体" w:hAnsi="黑体"/>
          <w:color w:val="000000"/>
          <w:szCs w:val="21"/>
        </w:rPr>
        <w:t>.3.2</w:t>
      </w:r>
      <w:r w:rsidRPr="00D549EA">
        <w:rPr>
          <w:rFonts w:ascii="黑体" w:eastAsia="黑体" w:hAnsi="黑体" w:hint="eastAsia"/>
          <w:color w:val="000000"/>
          <w:szCs w:val="21"/>
        </w:rPr>
        <w:t xml:space="preserve">　</w:t>
      </w:r>
      <w:r w:rsidRPr="00D549EA">
        <w:rPr>
          <w:rFonts w:hAnsi="宋体" w:hint="eastAsia"/>
          <w:color w:val="000000"/>
          <w:szCs w:val="21"/>
        </w:rPr>
        <w:t>高压蒸汽灭菌器。</w:t>
      </w:r>
    </w:p>
    <w:p w14:paraId="1D7232C9" w14:textId="77777777" w:rsidR="006708A4" w:rsidRPr="00D549EA" w:rsidRDefault="006708A4" w:rsidP="006708A4">
      <w:pPr>
        <w:jc w:val="left"/>
        <w:rPr>
          <w:rFonts w:hAnsi="宋体"/>
          <w:color w:val="000000"/>
          <w:szCs w:val="21"/>
        </w:rPr>
      </w:pPr>
      <w:r w:rsidRPr="00D549EA">
        <w:rPr>
          <w:rFonts w:ascii="黑体" w:eastAsia="黑体" w:hAnsi="黑体"/>
          <w:szCs w:val="21"/>
        </w:rPr>
        <w:t>G</w:t>
      </w:r>
      <w:r w:rsidRPr="00D549EA">
        <w:rPr>
          <w:rFonts w:ascii="黑体" w:eastAsia="黑体" w:hAnsi="黑体"/>
          <w:color w:val="000000"/>
          <w:szCs w:val="21"/>
        </w:rPr>
        <w:t>.3.3</w:t>
      </w:r>
      <w:r w:rsidRPr="00D549EA">
        <w:rPr>
          <w:rFonts w:ascii="黑体" w:eastAsia="黑体" w:hAnsi="黑体" w:hint="eastAsia"/>
          <w:color w:val="000000"/>
          <w:szCs w:val="21"/>
        </w:rPr>
        <w:t xml:space="preserve">　</w:t>
      </w:r>
      <w:r w:rsidRPr="00D549EA">
        <w:rPr>
          <w:rFonts w:hAnsi="宋体" w:hint="eastAsia"/>
          <w:color w:val="000000"/>
          <w:szCs w:val="21"/>
        </w:rPr>
        <w:t>恒温培养箱。</w:t>
      </w:r>
    </w:p>
    <w:p w14:paraId="4112F7B3" w14:textId="77777777" w:rsidR="006708A4" w:rsidRPr="00D549EA" w:rsidRDefault="006708A4" w:rsidP="006708A4">
      <w:pPr>
        <w:jc w:val="left"/>
        <w:rPr>
          <w:rFonts w:hAnsi="宋体"/>
          <w:color w:val="000000"/>
          <w:szCs w:val="21"/>
        </w:rPr>
      </w:pPr>
      <w:r w:rsidRPr="00D549EA">
        <w:rPr>
          <w:rFonts w:ascii="黑体" w:eastAsia="黑体" w:hAnsi="黑体"/>
          <w:szCs w:val="21"/>
        </w:rPr>
        <w:t>G</w:t>
      </w:r>
      <w:r w:rsidRPr="00D549EA">
        <w:rPr>
          <w:rFonts w:ascii="黑体" w:eastAsia="黑体" w:hAnsi="黑体"/>
          <w:color w:val="000000"/>
          <w:szCs w:val="21"/>
        </w:rPr>
        <w:t>.3.4</w:t>
      </w:r>
      <w:r w:rsidRPr="00D549EA">
        <w:rPr>
          <w:rFonts w:ascii="黑体" w:eastAsia="黑体" w:hAnsi="黑体" w:hint="eastAsia"/>
          <w:color w:val="000000"/>
          <w:szCs w:val="21"/>
        </w:rPr>
        <w:t xml:space="preserve">　</w:t>
      </w:r>
      <w:r w:rsidRPr="00D549EA">
        <w:rPr>
          <w:color w:val="000000"/>
          <w:szCs w:val="21"/>
        </w:rPr>
        <w:t>平皿：</w:t>
      </w:r>
      <w:r w:rsidRPr="00D549EA">
        <w:rPr>
          <w:color w:val="000000"/>
          <w:szCs w:val="21"/>
        </w:rPr>
        <w:t>Ф90 mm</w:t>
      </w:r>
      <w:r w:rsidRPr="00D549EA">
        <w:rPr>
          <w:rFonts w:hint="eastAsia"/>
          <w:color w:val="000000"/>
          <w:szCs w:val="21"/>
        </w:rPr>
        <w:t>。</w:t>
      </w:r>
    </w:p>
    <w:p w14:paraId="0FB56E17" w14:textId="77777777" w:rsidR="006708A4" w:rsidRPr="00D549EA" w:rsidRDefault="006708A4" w:rsidP="006708A4">
      <w:pPr>
        <w:jc w:val="left"/>
        <w:rPr>
          <w:rFonts w:hAnsi="宋体"/>
          <w:szCs w:val="21"/>
        </w:rPr>
      </w:pPr>
      <w:r w:rsidRPr="00D549EA">
        <w:rPr>
          <w:rFonts w:ascii="黑体" w:eastAsia="黑体" w:hAnsi="黑体"/>
          <w:szCs w:val="21"/>
        </w:rPr>
        <w:t>G</w:t>
      </w:r>
      <w:r w:rsidRPr="00D549EA">
        <w:rPr>
          <w:rFonts w:ascii="黑体" w:eastAsia="黑体" w:hAnsi="黑体"/>
          <w:color w:val="000000"/>
          <w:szCs w:val="21"/>
        </w:rPr>
        <w:t>.3.5</w:t>
      </w:r>
      <w:r w:rsidRPr="00D549EA">
        <w:rPr>
          <w:rFonts w:ascii="黑体" w:eastAsia="黑体" w:hAnsi="黑体" w:hint="eastAsia"/>
          <w:color w:val="000000"/>
          <w:szCs w:val="21"/>
        </w:rPr>
        <w:t xml:space="preserve">　</w:t>
      </w:r>
      <w:r w:rsidRPr="00D549EA">
        <w:rPr>
          <w:color w:val="000000"/>
          <w:szCs w:val="21"/>
        </w:rPr>
        <w:t>制备</w:t>
      </w:r>
      <w:r w:rsidRPr="00D549EA">
        <w:rPr>
          <w:szCs w:val="21"/>
        </w:rPr>
        <w:t>培养基用一般设备：量筒，</w:t>
      </w:r>
      <w:r w:rsidRPr="00D549EA">
        <w:rPr>
          <w:rFonts w:hint="eastAsia"/>
          <w:szCs w:val="21"/>
        </w:rPr>
        <w:t>锥形瓶</w:t>
      </w:r>
      <w:r w:rsidRPr="00D549EA">
        <w:rPr>
          <w:szCs w:val="21"/>
        </w:rPr>
        <w:t>，</w:t>
      </w:r>
      <w:r w:rsidRPr="00D549EA">
        <w:rPr>
          <w:szCs w:val="21"/>
        </w:rPr>
        <w:t>pH</w:t>
      </w:r>
      <w:r w:rsidRPr="00D549EA">
        <w:rPr>
          <w:szCs w:val="21"/>
        </w:rPr>
        <w:t>计或精密</w:t>
      </w:r>
      <w:r w:rsidRPr="00D549EA">
        <w:rPr>
          <w:szCs w:val="21"/>
        </w:rPr>
        <w:t>pH</w:t>
      </w:r>
      <w:r w:rsidRPr="00D549EA">
        <w:rPr>
          <w:szCs w:val="21"/>
        </w:rPr>
        <w:t>试纸等。</w:t>
      </w:r>
    </w:p>
    <w:p w14:paraId="3E4D1696"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G.4</w:t>
      </w:r>
      <w:r w:rsidRPr="00D549EA">
        <w:rPr>
          <w:rFonts w:ascii="黑体" w:eastAsia="黑体" w:hAnsi="黑体" w:hint="eastAsia"/>
          <w:szCs w:val="21"/>
        </w:rPr>
        <w:t xml:space="preserve">  样品采集和保存</w:t>
      </w:r>
    </w:p>
    <w:p w14:paraId="2E68551B" w14:textId="77777777" w:rsidR="006708A4" w:rsidRPr="00D549EA" w:rsidRDefault="006708A4" w:rsidP="006708A4">
      <w:pPr>
        <w:rPr>
          <w:bCs/>
          <w:color w:val="000000"/>
          <w:szCs w:val="21"/>
        </w:rPr>
      </w:pPr>
      <w:r w:rsidRPr="00D549EA">
        <w:rPr>
          <w:rFonts w:ascii="黑体" w:eastAsia="黑体" w:hAnsi="黑体"/>
          <w:szCs w:val="21"/>
        </w:rPr>
        <w:t>G.4.1</w:t>
      </w:r>
      <w:r w:rsidRPr="00D549EA">
        <w:rPr>
          <w:rFonts w:ascii="黑体" w:eastAsia="黑体" w:hAnsi="黑体" w:hint="eastAsia"/>
          <w:szCs w:val="21"/>
        </w:rPr>
        <w:t xml:space="preserve">　</w:t>
      </w:r>
      <w:r w:rsidRPr="00D549EA">
        <w:rPr>
          <w:bCs/>
          <w:color w:val="000000"/>
          <w:szCs w:val="21"/>
        </w:rPr>
        <w:t>布点要求</w:t>
      </w:r>
      <w:r w:rsidRPr="00D549EA">
        <w:rPr>
          <w:rFonts w:hint="eastAsia"/>
          <w:bCs/>
          <w:color w:val="000000"/>
          <w:szCs w:val="21"/>
        </w:rPr>
        <w:t>：</w:t>
      </w:r>
      <w:r w:rsidRPr="00D549EA">
        <w:rPr>
          <w:bCs/>
          <w:color w:val="000000"/>
          <w:szCs w:val="21"/>
        </w:rPr>
        <w:t>见附录</w:t>
      </w:r>
      <w:r w:rsidRPr="00D549EA">
        <w:rPr>
          <w:bCs/>
          <w:color w:val="000000"/>
          <w:szCs w:val="21"/>
        </w:rPr>
        <w:t>A.2</w:t>
      </w:r>
      <w:r w:rsidRPr="00D549EA">
        <w:rPr>
          <w:bCs/>
          <w:color w:val="000000"/>
          <w:szCs w:val="21"/>
        </w:rPr>
        <w:t>。</w:t>
      </w:r>
    </w:p>
    <w:p w14:paraId="7395B3C3" w14:textId="77777777" w:rsidR="006708A4" w:rsidRPr="00D549EA" w:rsidRDefault="006708A4" w:rsidP="006708A4">
      <w:pPr>
        <w:rPr>
          <w:bCs/>
          <w:color w:val="000000"/>
          <w:szCs w:val="21"/>
        </w:rPr>
      </w:pPr>
      <w:r w:rsidRPr="00D549EA">
        <w:rPr>
          <w:rFonts w:ascii="黑体" w:eastAsia="黑体" w:hAnsi="黑体"/>
          <w:szCs w:val="21"/>
        </w:rPr>
        <w:t>G</w:t>
      </w:r>
      <w:r w:rsidRPr="00D549EA">
        <w:rPr>
          <w:rFonts w:ascii="黑体" w:eastAsia="黑体" w:hAnsi="黑体"/>
          <w:color w:val="000000"/>
          <w:szCs w:val="21"/>
        </w:rPr>
        <w:t>.4.2</w:t>
      </w:r>
      <w:r w:rsidRPr="00D549EA">
        <w:rPr>
          <w:rFonts w:ascii="黑体" w:eastAsia="黑体" w:hAnsi="黑体" w:hint="eastAsia"/>
          <w:color w:val="000000"/>
          <w:szCs w:val="21"/>
        </w:rPr>
        <w:t xml:space="preserve">　</w:t>
      </w:r>
      <w:r w:rsidRPr="00D549EA">
        <w:rPr>
          <w:bCs/>
          <w:color w:val="000000"/>
          <w:szCs w:val="21"/>
        </w:rPr>
        <w:t>将营养琼脂平板逐级装入六级筛孔撞击式微生物采样器，以</w:t>
      </w:r>
      <w:r w:rsidRPr="00D549EA">
        <w:rPr>
          <w:bCs/>
          <w:color w:val="000000"/>
          <w:szCs w:val="21"/>
        </w:rPr>
        <w:t>28.3 L/min</w:t>
      </w:r>
      <w:r w:rsidRPr="00D549EA">
        <w:rPr>
          <w:bCs/>
          <w:color w:val="000000"/>
          <w:szCs w:val="21"/>
        </w:rPr>
        <w:t>流量采集</w:t>
      </w:r>
      <w:r w:rsidRPr="00D549EA">
        <w:rPr>
          <w:bCs/>
          <w:color w:val="000000"/>
          <w:szCs w:val="21"/>
        </w:rPr>
        <w:t>10 min</w:t>
      </w:r>
      <w:r w:rsidRPr="00D549EA">
        <w:rPr>
          <w:bCs/>
          <w:color w:val="000000"/>
          <w:szCs w:val="21"/>
        </w:rPr>
        <w:t>。采样器使用按照说明书要求进行。</w:t>
      </w:r>
    </w:p>
    <w:p w14:paraId="511E4091" w14:textId="77777777" w:rsidR="006708A4" w:rsidRPr="00D549EA" w:rsidRDefault="006708A4" w:rsidP="006708A4">
      <w:pPr>
        <w:rPr>
          <w:bCs/>
          <w:color w:val="000000"/>
          <w:szCs w:val="21"/>
        </w:rPr>
      </w:pPr>
      <w:r w:rsidRPr="00D549EA">
        <w:rPr>
          <w:rFonts w:ascii="黑体" w:eastAsia="黑体" w:hAnsi="黑体"/>
          <w:szCs w:val="21"/>
        </w:rPr>
        <w:t>G</w:t>
      </w:r>
      <w:r w:rsidRPr="00D549EA">
        <w:rPr>
          <w:rFonts w:ascii="黑体" w:eastAsia="黑体" w:hAnsi="黑体"/>
          <w:color w:val="000000"/>
          <w:szCs w:val="21"/>
        </w:rPr>
        <w:t>.4.3</w:t>
      </w:r>
      <w:r w:rsidRPr="00D549EA">
        <w:rPr>
          <w:rFonts w:ascii="黑体" w:eastAsia="黑体" w:hAnsi="黑体" w:hint="eastAsia"/>
          <w:color w:val="000000"/>
          <w:szCs w:val="21"/>
        </w:rPr>
        <w:t xml:space="preserve">　</w:t>
      </w:r>
      <w:r w:rsidRPr="00D549EA">
        <w:rPr>
          <w:bCs/>
          <w:color w:val="000000"/>
          <w:szCs w:val="21"/>
        </w:rPr>
        <w:t>以无菌操作，将采集后的营养琼脂平板储存于</w:t>
      </w:r>
      <w:r w:rsidRPr="00D549EA">
        <w:rPr>
          <w:bCs/>
          <w:color w:val="000000"/>
          <w:szCs w:val="21"/>
        </w:rPr>
        <w:t xml:space="preserve">4 </w:t>
      </w:r>
      <w:r w:rsidRPr="00D549EA">
        <w:rPr>
          <w:rFonts w:ascii="宋体" w:hAnsi="宋体" w:cs="宋体" w:hint="eastAsia"/>
          <w:color w:val="000000"/>
          <w:szCs w:val="21"/>
        </w:rPr>
        <w:t>℃</w:t>
      </w:r>
      <w:r w:rsidRPr="00D549EA">
        <w:rPr>
          <w:bCs/>
          <w:color w:val="000000"/>
          <w:szCs w:val="21"/>
        </w:rPr>
        <w:t>，并尽快返回实验室进行培养。</w:t>
      </w:r>
    </w:p>
    <w:p w14:paraId="109FD6EA" w14:textId="77777777" w:rsidR="006708A4" w:rsidRPr="00D549EA" w:rsidRDefault="006708A4" w:rsidP="006708A4">
      <w:pPr>
        <w:spacing w:beforeLines="50" w:before="156" w:afterLines="50" w:after="156"/>
        <w:rPr>
          <w:rFonts w:eastAsia="黑体"/>
          <w:color w:val="000000"/>
          <w:szCs w:val="21"/>
        </w:rPr>
      </w:pPr>
      <w:r w:rsidRPr="00D549EA">
        <w:rPr>
          <w:rFonts w:ascii="黑体" w:eastAsia="黑体" w:hAnsi="黑体"/>
          <w:szCs w:val="21"/>
        </w:rPr>
        <w:t>G</w:t>
      </w:r>
      <w:r w:rsidRPr="00D549EA">
        <w:rPr>
          <w:rFonts w:ascii="黑体" w:eastAsia="黑体" w:hAnsi="黑体"/>
          <w:color w:val="000000"/>
          <w:szCs w:val="21"/>
        </w:rPr>
        <w:t>.5</w:t>
      </w:r>
      <w:r w:rsidRPr="00D549EA">
        <w:rPr>
          <w:rFonts w:eastAsia="黑体" w:hint="eastAsia"/>
          <w:color w:val="000000"/>
          <w:szCs w:val="21"/>
        </w:rPr>
        <w:t>分析步骤</w:t>
      </w:r>
    </w:p>
    <w:p w14:paraId="5F04997C" w14:textId="77777777" w:rsidR="006708A4" w:rsidRPr="00D549EA" w:rsidRDefault="006708A4" w:rsidP="006708A4">
      <w:pPr>
        <w:spacing w:beforeLines="50" w:before="156" w:afterLines="50" w:after="156"/>
        <w:ind w:firstLineChars="200" w:firstLine="420"/>
        <w:rPr>
          <w:color w:val="000000"/>
          <w:szCs w:val="21"/>
        </w:rPr>
      </w:pPr>
      <w:r w:rsidRPr="00D549EA">
        <w:rPr>
          <w:color w:val="000000"/>
          <w:szCs w:val="21"/>
        </w:rPr>
        <w:t>将采集后的营养琼脂平板倒置于</w:t>
      </w:r>
      <w:r w:rsidRPr="00D549EA">
        <w:rPr>
          <w:color w:val="000000"/>
          <w:szCs w:val="21"/>
        </w:rPr>
        <w:t xml:space="preserve">36 </w:t>
      </w:r>
      <w:r w:rsidRPr="00D549EA">
        <w:rPr>
          <w:rFonts w:ascii="宋体" w:hAnsi="宋体" w:cs="宋体" w:hint="eastAsia"/>
          <w:color w:val="000000"/>
          <w:szCs w:val="21"/>
        </w:rPr>
        <w:t>℃</w:t>
      </w:r>
      <w:r w:rsidRPr="00D549EA">
        <w:rPr>
          <w:color w:val="000000"/>
          <w:szCs w:val="21"/>
        </w:rPr>
        <w:t xml:space="preserve"> ± 1 </w:t>
      </w:r>
      <w:r w:rsidRPr="00D549EA">
        <w:rPr>
          <w:rFonts w:ascii="宋体" w:hAnsi="宋体" w:cs="宋体" w:hint="eastAsia"/>
          <w:color w:val="000000"/>
          <w:szCs w:val="21"/>
        </w:rPr>
        <w:t>℃</w:t>
      </w:r>
      <w:r w:rsidRPr="00D549EA">
        <w:rPr>
          <w:color w:val="000000"/>
          <w:szCs w:val="21"/>
        </w:rPr>
        <w:t>培养</w:t>
      </w:r>
      <w:r w:rsidRPr="00D549EA">
        <w:rPr>
          <w:color w:val="000000"/>
          <w:szCs w:val="21"/>
        </w:rPr>
        <w:t>48</w:t>
      </w:r>
      <w:r w:rsidRPr="00D549EA">
        <w:rPr>
          <w:rFonts w:hint="eastAsia"/>
          <w:color w:val="000000"/>
          <w:szCs w:val="21"/>
        </w:rPr>
        <w:t xml:space="preserve"> </w:t>
      </w:r>
      <w:r w:rsidRPr="00D549EA">
        <w:rPr>
          <w:color w:val="000000"/>
          <w:szCs w:val="21"/>
        </w:rPr>
        <w:t>h</w:t>
      </w:r>
      <w:r w:rsidRPr="00D549EA">
        <w:rPr>
          <w:color w:val="000000"/>
          <w:szCs w:val="21"/>
        </w:rPr>
        <w:t>，菌落计数。</w:t>
      </w:r>
    </w:p>
    <w:p w14:paraId="4E811904" w14:textId="77777777" w:rsidR="006708A4" w:rsidRPr="00D549EA" w:rsidRDefault="006708A4" w:rsidP="006708A4">
      <w:pPr>
        <w:spacing w:beforeLines="50" w:before="156" w:afterLines="50" w:after="156"/>
        <w:rPr>
          <w:rFonts w:eastAsia="黑体"/>
          <w:szCs w:val="21"/>
        </w:rPr>
      </w:pPr>
      <w:r w:rsidRPr="00D549EA">
        <w:rPr>
          <w:rFonts w:ascii="黑体" w:eastAsia="黑体" w:hAnsi="黑体"/>
          <w:szCs w:val="21"/>
        </w:rPr>
        <w:t>G.6</w:t>
      </w:r>
      <w:r w:rsidRPr="00D549EA">
        <w:rPr>
          <w:rFonts w:ascii="黑体" w:eastAsia="黑体" w:hAnsi="黑体" w:hint="eastAsia"/>
          <w:szCs w:val="21"/>
        </w:rPr>
        <w:t xml:space="preserve">　</w:t>
      </w:r>
      <w:r w:rsidRPr="00D549EA">
        <w:rPr>
          <w:rFonts w:eastAsia="黑体" w:hint="eastAsia"/>
          <w:szCs w:val="21"/>
        </w:rPr>
        <w:t>结果计算与表示</w:t>
      </w:r>
    </w:p>
    <w:p w14:paraId="49A988AB"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G.6.1</w:t>
      </w:r>
      <w:r w:rsidRPr="00D549EA">
        <w:rPr>
          <w:rFonts w:ascii="黑体" w:eastAsia="黑体" w:hAnsi="黑体" w:hint="eastAsia"/>
          <w:szCs w:val="21"/>
        </w:rPr>
        <w:t xml:space="preserve">　结果计算</w:t>
      </w:r>
    </w:p>
    <w:p w14:paraId="07ECD646" w14:textId="77777777" w:rsidR="006708A4" w:rsidRPr="00D549EA" w:rsidRDefault="006708A4" w:rsidP="006708A4">
      <w:pPr>
        <w:ind w:firstLineChars="200" w:firstLine="420"/>
        <w:jc w:val="left"/>
        <w:rPr>
          <w:szCs w:val="21"/>
        </w:rPr>
      </w:pPr>
      <w:r w:rsidRPr="00D549EA">
        <w:rPr>
          <w:rFonts w:hint="eastAsia"/>
          <w:szCs w:val="21"/>
        </w:rPr>
        <w:t>将菌落计数结果按公式（</w:t>
      </w:r>
      <w:r w:rsidRPr="00D549EA">
        <w:rPr>
          <w:rFonts w:hint="eastAsia"/>
          <w:szCs w:val="21"/>
        </w:rPr>
        <w:t>G</w:t>
      </w:r>
      <w:r w:rsidRPr="00D549EA">
        <w:rPr>
          <w:szCs w:val="21"/>
        </w:rPr>
        <w:t>.1</w:t>
      </w:r>
      <w:r w:rsidRPr="00D549EA">
        <w:rPr>
          <w:rFonts w:hint="eastAsia"/>
          <w:szCs w:val="21"/>
        </w:rPr>
        <w:t>）计算，得到室内空气中细菌总数浓度（</w:t>
      </w:r>
      <w:r w:rsidRPr="00D549EA">
        <w:rPr>
          <w:rFonts w:hint="eastAsia"/>
          <w:szCs w:val="21"/>
        </w:rPr>
        <w:t>CFU/m</w:t>
      </w:r>
      <w:r w:rsidRPr="00D549EA">
        <w:rPr>
          <w:rFonts w:hint="eastAsia"/>
          <w:szCs w:val="21"/>
          <w:vertAlign w:val="superscript"/>
        </w:rPr>
        <w:t>3</w:t>
      </w:r>
      <w:r w:rsidRPr="00D549EA">
        <w:rPr>
          <w:rFonts w:hint="eastAsia"/>
          <w:szCs w:val="21"/>
        </w:rPr>
        <w:t>）。</w:t>
      </w:r>
    </w:p>
    <w:p w14:paraId="23E50037" w14:textId="77777777" w:rsidR="006708A4" w:rsidRPr="00D549EA" w:rsidRDefault="006708A4" w:rsidP="006708A4">
      <w:pPr>
        <w:ind w:firstLineChars="200" w:firstLine="420"/>
        <w:jc w:val="right"/>
        <w:rPr>
          <w:szCs w:val="21"/>
        </w:rPr>
      </w:pPr>
      <w:r w:rsidRPr="00D549EA">
        <w:rPr>
          <w:rFonts w:hint="eastAsia"/>
          <w:noProof/>
        </w:rPr>
        <w:drawing>
          <wp:inline distT="0" distB="0" distL="0" distR="0" wp14:anchorId="1AF0F900" wp14:editId="298D246E">
            <wp:extent cx="1016305" cy="37395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0432" r="39216"/>
                    <a:stretch/>
                  </pic:blipFill>
                  <pic:spPr bwMode="auto">
                    <a:xfrm>
                      <a:off x="0" y="0"/>
                      <a:ext cx="1017521" cy="374400"/>
                    </a:xfrm>
                    <a:prstGeom prst="rect">
                      <a:avLst/>
                    </a:prstGeom>
                    <a:noFill/>
                    <a:ln>
                      <a:noFill/>
                    </a:ln>
                    <a:extLst>
                      <a:ext uri="{53640926-AAD7-44D8-BBD7-CCE9431645EC}">
                        <a14:shadowObscured xmlns:a14="http://schemas.microsoft.com/office/drawing/2010/main"/>
                      </a:ext>
                    </a:extLst>
                  </pic:spPr>
                </pic:pic>
              </a:graphicData>
            </a:graphic>
          </wp:inline>
        </w:drawing>
      </w:r>
      <w:r w:rsidRPr="00D549EA">
        <w:rPr>
          <w:rFonts w:hint="eastAsia"/>
        </w:rPr>
        <w:t>……………………………………</w:t>
      </w:r>
      <w:r w:rsidRPr="00D549EA">
        <w:rPr>
          <w:rFonts w:hint="eastAsia"/>
          <w:szCs w:val="21"/>
        </w:rPr>
        <w:t>（</w:t>
      </w:r>
      <w:r w:rsidRPr="00D549EA">
        <w:rPr>
          <w:rFonts w:hint="eastAsia"/>
          <w:szCs w:val="21"/>
        </w:rPr>
        <w:t>G</w:t>
      </w:r>
      <w:r w:rsidRPr="00D549EA">
        <w:rPr>
          <w:szCs w:val="21"/>
        </w:rPr>
        <w:t>.1</w:t>
      </w:r>
      <w:r w:rsidRPr="00D549EA">
        <w:rPr>
          <w:rFonts w:hint="eastAsia"/>
          <w:szCs w:val="21"/>
        </w:rPr>
        <w:t>）</w:t>
      </w:r>
    </w:p>
    <w:p w14:paraId="23460E15" w14:textId="77777777" w:rsidR="006708A4" w:rsidRPr="00D549EA" w:rsidRDefault="006708A4" w:rsidP="006708A4">
      <w:pPr>
        <w:ind w:firstLineChars="200" w:firstLine="420"/>
        <w:rPr>
          <w:rFonts w:hAnsi="宋体"/>
          <w:sz w:val="24"/>
        </w:rPr>
      </w:pPr>
      <w:r w:rsidRPr="00D549EA">
        <w:rPr>
          <w:szCs w:val="21"/>
        </w:rPr>
        <w:fldChar w:fldCharType="begin"/>
      </w:r>
      <w:r w:rsidRPr="00D549EA">
        <w:rPr>
          <w:szCs w:val="21"/>
        </w:rPr>
        <w:instrText xml:space="preserve"> QUOTE </w:instrText>
      </w:r>
      <m:oMath>
        <m:r>
          <m:rPr>
            <m:nor/>
          </m:rPr>
          <w:rPr>
            <w:szCs w:val="21"/>
          </w:rPr>
          <m:t>C=</m:t>
        </m:r>
        <m:f>
          <m:fPr>
            <m:ctrlPr>
              <w:rPr>
                <w:rFonts w:ascii="Cambria Math" w:hAnsi="Cambria Math"/>
                <w:szCs w:val="21"/>
              </w:rPr>
            </m:ctrlPr>
          </m:fPr>
          <m:num>
            <m:nary>
              <m:naryPr>
                <m:chr m:val="∑"/>
                <m:limLoc m:val="undOvr"/>
                <m:subHide m:val="1"/>
                <m:supHide m:val="1"/>
                <m:ctrlPr>
                  <w:rPr>
                    <w:rFonts w:ascii="Cambria Math" w:hAnsi="Cambria Math"/>
                    <w:i/>
                    <w:szCs w:val="21"/>
                  </w:rPr>
                </m:ctrlPr>
              </m:naryPr>
              <m:sub/>
              <m:sup/>
              <m:e>
                <m:r>
                  <m:rPr>
                    <m:nor/>
                  </m:rPr>
                  <w:rPr>
                    <w:szCs w:val="21"/>
                  </w:rPr>
                  <m:t>N×1000</m:t>
                </m:r>
              </m:e>
            </m:nary>
          </m:num>
          <m:den>
            <m:r>
              <m:rPr>
                <m:nor/>
              </m:rPr>
              <w:rPr>
                <w:rFonts w:ascii="Cambria Math"/>
                <w:szCs w:val="21"/>
              </w:rPr>
              <m:t>v</m:t>
            </m:r>
            <m:r>
              <m:rPr>
                <m:nor/>
              </m:rPr>
              <w:rPr>
                <w:szCs w:val="21"/>
              </w:rPr>
              <m:t>×t</m:t>
            </m:r>
          </m:den>
        </m:f>
      </m:oMath>
      <w:r w:rsidRPr="00D549EA">
        <w:rPr>
          <w:szCs w:val="21"/>
        </w:rPr>
        <w:fldChar w:fldCharType="end"/>
      </w:r>
    </w:p>
    <w:p w14:paraId="5196F5C6" w14:textId="77777777" w:rsidR="006708A4" w:rsidRPr="00D549EA" w:rsidRDefault="006708A4" w:rsidP="006708A4">
      <w:pPr>
        <w:ind w:firstLineChars="200" w:firstLine="420"/>
        <w:rPr>
          <w:szCs w:val="21"/>
        </w:rPr>
      </w:pPr>
    </w:p>
    <w:p w14:paraId="275F84F9" w14:textId="77777777" w:rsidR="006708A4" w:rsidRPr="00D549EA" w:rsidRDefault="006708A4" w:rsidP="006708A4">
      <w:pPr>
        <w:ind w:firstLineChars="200" w:firstLine="420"/>
        <w:rPr>
          <w:szCs w:val="21"/>
        </w:rPr>
      </w:pPr>
      <w:r w:rsidRPr="00D549EA">
        <w:rPr>
          <w:rFonts w:hint="eastAsia"/>
          <w:szCs w:val="21"/>
        </w:rPr>
        <w:lastRenderedPageBreak/>
        <w:t>式中：</w:t>
      </w:r>
    </w:p>
    <w:p w14:paraId="167D0858" w14:textId="77777777" w:rsidR="006708A4" w:rsidRPr="00D549EA" w:rsidRDefault="006708A4" w:rsidP="006708A4">
      <w:pPr>
        <w:tabs>
          <w:tab w:val="left" w:pos="570"/>
        </w:tabs>
        <w:ind w:firstLineChars="200" w:firstLine="420"/>
        <w:rPr>
          <w:szCs w:val="21"/>
        </w:rPr>
      </w:pPr>
      <w:r w:rsidRPr="00D549EA">
        <w:rPr>
          <w:rFonts w:hint="eastAsia"/>
          <w:i/>
          <w:iCs/>
          <w:szCs w:val="21"/>
        </w:rPr>
        <w:t>C</w:t>
      </w:r>
      <w:r w:rsidRPr="00D549EA">
        <w:rPr>
          <w:i/>
          <w:iCs/>
          <w:szCs w:val="21"/>
        </w:rPr>
        <w:tab/>
      </w:r>
      <w:r w:rsidRPr="00D549EA">
        <w:rPr>
          <w:i/>
          <w:iCs/>
          <w:szCs w:val="21"/>
        </w:rPr>
        <w:tab/>
      </w:r>
      <w:r w:rsidRPr="00D549EA">
        <w:rPr>
          <w:color w:val="000000"/>
          <w:kern w:val="0"/>
          <w:szCs w:val="21"/>
        </w:rPr>
        <w:t xml:space="preserve">—— </w:t>
      </w:r>
      <w:r w:rsidRPr="00D549EA">
        <w:rPr>
          <w:rFonts w:hint="eastAsia"/>
          <w:szCs w:val="21"/>
        </w:rPr>
        <w:t>细菌总数浓度，单位为菌落形成单位每立方米（</w:t>
      </w:r>
      <w:r w:rsidRPr="00D549EA">
        <w:rPr>
          <w:rFonts w:hint="eastAsia"/>
          <w:szCs w:val="21"/>
        </w:rPr>
        <w:t>CFU/m</w:t>
      </w:r>
      <w:r w:rsidRPr="00D549EA">
        <w:rPr>
          <w:rFonts w:hint="eastAsia"/>
          <w:szCs w:val="21"/>
          <w:vertAlign w:val="superscript"/>
        </w:rPr>
        <w:t>3</w:t>
      </w:r>
      <w:r w:rsidRPr="00D549EA">
        <w:rPr>
          <w:rFonts w:hint="eastAsia"/>
          <w:szCs w:val="21"/>
        </w:rPr>
        <w:t>）</w:t>
      </w:r>
      <w:r w:rsidRPr="00D549EA">
        <w:rPr>
          <w:rFonts w:hint="eastAsia"/>
          <w:szCs w:val="21"/>
        </w:rPr>
        <w:t>;</w:t>
      </w:r>
    </w:p>
    <w:p w14:paraId="55B5E12C" w14:textId="77777777" w:rsidR="006708A4" w:rsidRPr="00D549EA" w:rsidRDefault="006708A4" w:rsidP="006708A4">
      <w:pPr>
        <w:ind w:firstLineChars="200" w:firstLine="420"/>
        <w:rPr>
          <w:szCs w:val="21"/>
        </w:rPr>
      </w:pPr>
      <w:r w:rsidRPr="00D549EA">
        <w:rPr>
          <w:rFonts w:hint="eastAsia"/>
          <w:i/>
          <w:iCs/>
        </w:rPr>
        <w:t>Σ</w:t>
      </w:r>
      <w:r w:rsidRPr="00D549EA">
        <w:rPr>
          <w:i/>
          <w:iCs/>
        </w:rPr>
        <w:t>N</w:t>
      </w:r>
      <w:r w:rsidRPr="00D549EA">
        <w:rPr>
          <w:i/>
          <w:iCs/>
        </w:rPr>
        <w:tab/>
      </w:r>
      <w:r w:rsidRPr="00D549EA">
        <w:rPr>
          <w:color w:val="000000"/>
          <w:kern w:val="0"/>
          <w:szCs w:val="21"/>
        </w:rPr>
        <w:t xml:space="preserve">—— </w:t>
      </w:r>
      <w:r w:rsidRPr="00D549EA">
        <w:rPr>
          <w:rFonts w:hint="eastAsia"/>
          <w:szCs w:val="21"/>
        </w:rPr>
        <w:t>六级平板菌落合计数，单位为菌落形成单位（</w:t>
      </w:r>
      <w:r w:rsidRPr="00D549EA">
        <w:rPr>
          <w:rFonts w:hint="eastAsia"/>
          <w:szCs w:val="21"/>
        </w:rPr>
        <w:t>CFU</w:t>
      </w:r>
      <w:r w:rsidRPr="00D549EA">
        <w:rPr>
          <w:rFonts w:hint="eastAsia"/>
          <w:szCs w:val="21"/>
        </w:rPr>
        <w:t>）</w:t>
      </w:r>
      <w:r w:rsidRPr="00D549EA">
        <w:rPr>
          <w:rFonts w:hint="eastAsia"/>
          <w:szCs w:val="21"/>
        </w:rPr>
        <w:t>;</w:t>
      </w:r>
    </w:p>
    <w:p w14:paraId="3D8C4095" w14:textId="77777777" w:rsidR="006708A4" w:rsidRPr="00D549EA" w:rsidRDefault="006708A4" w:rsidP="006708A4">
      <w:pPr>
        <w:ind w:firstLineChars="202" w:firstLine="424"/>
        <w:rPr>
          <w:szCs w:val="21"/>
        </w:rPr>
      </w:pPr>
      <w:r w:rsidRPr="00D549EA">
        <w:rPr>
          <w:i/>
          <w:iCs/>
          <w:szCs w:val="21"/>
        </w:rPr>
        <w:t>V</w:t>
      </w:r>
      <w:r w:rsidRPr="00D549EA">
        <w:rPr>
          <w:i/>
          <w:iCs/>
          <w:szCs w:val="21"/>
        </w:rPr>
        <w:tab/>
      </w:r>
      <w:r w:rsidRPr="00D549EA">
        <w:rPr>
          <w:color w:val="000000"/>
          <w:kern w:val="0"/>
          <w:szCs w:val="21"/>
        </w:rPr>
        <w:t xml:space="preserve">—— </w:t>
      </w:r>
      <w:r w:rsidRPr="00D549EA">
        <w:rPr>
          <w:rFonts w:hint="eastAsia"/>
          <w:szCs w:val="21"/>
        </w:rPr>
        <w:t>采样流速，单位为升每立方米（</w:t>
      </w:r>
      <w:r w:rsidRPr="00D549EA">
        <w:rPr>
          <w:rFonts w:hint="eastAsia"/>
          <w:szCs w:val="21"/>
        </w:rPr>
        <w:t>L/m</w:t>
      </w:r>
      <w:r w:rsidRPr="00D549EA">
        <w:rPr>
          <w:rFonts w:hint="eastAsia"/>
          <w:szCs w:val="21"/>
          <w:vertAlign w:val="superscript"/>
        </w:rPr>
        <w:t>3</w:t>
      </w:r>
      <w:r w:rsidRPr="00D549EA">
        <w:rPr>
          <w:rFonts w:hint="eastAsia"/>
          <w:szCs w:val="21"/>
        </w:rPr>
        <w:t>）（</w:t>
      </w:r>
      <w:r w:rsidRPr="00D549EA">
        <w:rPr>
          <w:szCs w:val="21"/>
        </w:rPr>
        <w:t>V</w:t>
      </w:r>
      <w:r w:rsidRPr="00D549EA">
        <w:rPr>
          <w:rFonts w:hint="eastAsia"/>
          <w:szCs w:val="21"/>
        </w:rPr>
        <w:t xml:space="preserve"> = 28.3</w:t>
      </w:r>
      <w:r w:rsidRPr="00D549EA">
        <w:rPr>
          <w:rFonts w:hint="eastAsia"/>
          <w:szCs w:val="21"/>
        </w:rPr>
        <w:t>）</w:t>
      </w:r>
      <w:r w:rsidRPr="00D549EA">
        <w:rPr>
          <w:rFonts w:hint="eastAsia"/>
          <w:szCs w:val="21"/>
        </w:rPr>
        <w:t>;</w:t>
      </w:r>
    </w:p>
    <w:p w14:paraId="489667AC" w14:textId="77777777" w:rsidR="006708A4" w:rsidRPr="00D549EA" w:rsidRDefault="006708A4" w:rsidP="006708A4">
      <w:pPr>
        <w:ind w:firstLineChars="200" w:firstLine="420"/>
        <w:rPr>
          <w:szCs w:val="21"/>
        </w:rPr>
      </w:pPr>
      <w:r w:rsidRPr="00D549EA">
        <w:rPr>
          <w:i/>
          <w:iCs/>
          <w:szCs w:val="21"/>
        </w:rPr>
        <w:t xml:space="preserve">t </w:t>
      </w:r>
      <w:r w:rsidRPr="00D549EA">
        <w:rPr>
          <w:i/>
          <w:iCs/>
          <w:szCs w:val="21"/>
        </w:rPr>
        <w:tab/>
        <w:t>—</w:t>
      </w:r>
      <w:r w:rsidRPr="00D549EA">
        <w:rPr>
          <w:color w:val="000000"/>
          <w:kern w:val="0"/>
          <w:szCs w:val="21"/>
        </w:rPr>
        <w:t xml:space="preserve">— </w:t>
      </w:r>
      <w:r w:rsidRPr="00D549EA">
        <w:rPr>
          <w:rFonts w:hint="eastAsia"/>
          <w:szCs w:val="21"/>
        </w:rPr>
        <w:t>采样时间，单位为分钟（</w:t>
      </w:r>
      <w:r w:rsidRPr="00D549EA">
        <w:rPr>
          <w:rFonts w:hint="eastAsia"/>
          <w:szCs w:val="21"/>
        </w:rPr>
        <w:t>min</w:t>
      </w:r>
      <w:r w:rsidRPr="00D549EA">
        <w:rPr>
          <w:rFonts w:hint="eastAsia"/>
          <w:szCs w:val="21"/>
        </w:rPr>
        <w:t>）（</w:t>
      </w:r>
      <w:r w:rsidRPr="00D549EA">
        <w:rPr>
          <w:rFonts w:hint="eastAsia"/>
          <w:szCs w:val="21"/>
        </w:rPr>
        <w:t>t = 10</w:t>
      </w:r>
      <w:r w:rsidRPr="00D549EA">
        <w:rPr>
          <w:rFonts w:hint="eastAsia"/>
          <w:szCs w:val="21"/>
        </w:rPr>
        <w:t>）。</w:t>
      </w:r>
    </w:p>
    <w:p w14:paraId="4D141FA1" w14:textId="77777777" w:rsidR="006708A4" w:rsidRPr="00D549EA" w:rsidRDefault="006708A4" w:rsidP="006708A4">
      <w:pPr>
        <w:spacing w:beforeLines="50" w:before="156" w:afterLines="50" w:after="156"/>
        <w:rPr>
          <w:rFonts w:ascii="黑体" w:eastAsia="黑体" w:hAnsi="黑体"/>
          <w:szCs w:val="21"/>
        </w:rPr>
      </w:pPr>
      <w:r w:rsidRPr="00D549EA">
        <w:rPr>
          <w:rFonts w:ascii="黑体" w:eastAsia="黑体" w:hAnsi="黑体"/>
          <w:szCs w:val="21"/>
        </w:rPr>
        <w:t>G.6.2</w:t>
      </w:r>
      <w:r w:rsidRPr="00D549EA">
        <w:rPr>
          <w:rFonts w:ascii="黑体" w:eastAsia="黑体" w:hAnsi="黑体" w:hint="eastAsia"/>
          <w:szCs w:val="21"/>
        </w:rPr>
        <w:t xml:space="preserve">　结果表示</w:t>
      </w:r>
    </w:p>
    <w:p w14:paraId="180E3DC8" w14:textId="77777777" w:rsidR="006708A4" w:rsidRPr="00D549EA" w:rsidRDefault="006708A4" w:rsidP="006708A4">
      <w:pPr>
        <w:ind w:firstLineChars="200" w:firstLine="420"/>
        <w:jc w:val="left"/>
        <w:sectPr w:rsidR="006708A4" w:rsidRPr="00D549EA">
          <w:pgSz w:w="11906" w:h="16838"/>
          <w:pgMar w:top="1558" w:right="1646" w:bottom="1418" w:left="1418" w:header="851" w:footer="992" w:gutter="0"/>
          <w:cols w:space="720"/>
          <w:titlePg/>
          <w:docGrid w:type="lines" w:linePitch="312"/>
        </w:sectPr>
      </w:pPr>
      <w:r w:rsidRPr="00D549EA">
        <w:rPr>
          <w:rFonts w:hint="eastAsia"/>
          <w:szCs w:val="21"/>
        </w:rPr>
        <w:t>一个区域空气中细菌总数的测定结果按该区域全部采样点中细菌总数测定值中最大值给出。</w:t>
      </w:r>
    </w:p>
    <w:p w14:paraId="7564D069" w14:textId="77777777" w:rsidR="006708A4" w:rsidRPr="00D549EA" w:rsidRDefault="006708A4" w:rsidP="006708A4">
      <w:pPr>
        <w:widowControl/>
        <w:tabs>
          <w:tab w:val="center" w:pos="4201"/>
          <w:tab w:val="right" w:leader="dot" w:pos="9298"/>
        </w:tabs>
        <w:autoSpaceDE w:val="0"/>
        <w:autoSpaceDN w:val="0"/>
        <w:jc w:val="center"/>
        <w:rPr>
          <w:rFonts w:ascii="黑体" w:eastAsia="黑体" w:hAnsi="黑体"/>
          <w:kern w:val="0"/>
          <w:szCs w:val="21"/>
        </w:rPr>
      </w:pPr>
      <w:r w:rsidRPr="00D549EA">
        <w:rPr>
          <w:rFonts w:ascii="黑体" w:eastAsia="黑体" w:hAnsi="黑体" w:hint="eastAsia"/>
          <w:kern w:val="0"/>
          <w:szCs w:val="21"/>
        </w:rPr>
        <w:lastRenderedPageBreak/>
        <w:t>附录</w:t>
      </w:r>
      <w:r w:rsidRPr="00D549EA">
        <w:rPr>
          <w:rFonts w:ascii="黑体" w:eastAsia="黑体" w:hAnsi="黑体"/>
          <w:kern w:val="0"/>
          <w:szCs w:val="21"/>
        </w:rPr>
        <w:t xml:space="preserve"> H</w:t>
      </w:r>
    </w:p>
    <w:p w14:paraId="379C332C" w14:textId="77777777" w:rsidR="006708A4" w:rsidRPr="00D549EA" w:rsidRDefault="006708A4" w:rsidP="006708A4">
      <w:pPr>
        <w:widowControl/>
        <w:tabs>
          <w:tab w:val="center" w:pos="4201"/>
          <w:tab w:val="right" w:leader="dot" w:pos="9298"/>
        </w:tabs>
        <w:autoSpaceDE w:val="0"/>
        <w:autoSpaceDN w:val="0"/>
        <w:jc w:val="center"/>
        <w:rPr>
          <w:rFonts w:ascii="黑体" w:eastAsia="黑体" w:hAnsi="黑体"/>
          <w:kern w:val="0"/>
          <w:szCs w:val="21"/>
        </w:rPr>
      </w:pPr>
      <w:r w:rsidRPr="00D549EA">
        <w:rPr>
          <w:rFonts w:ascii="黑体" w:eastAsia="黑体" w:hAnsi="黑体"/>
          <w:kern w:val="0"/>
          <w:szCs w:val="21"/>
        </w:rPr>
        <w:t>(规范性)</w:t>
      </w:r>
    </w:p>
    <w:p w14:paraId="7E63EF87" w14:textId="77777777" w:rsidR="006708A4" w:rsidRPr="00D549EA" w:rsidRDefault="006708A4" w:rsidP="006708A4">
      <w:pPr>
        <w:widowControl/>
        <w:tabs>
          <w:tab w:val="center" w:pos="4201"/>
          <w:tab w:val="right" w:leader="dot" w:pos="9298"/>
        </w:tabs>
        <w:autoSpaceDE w:val="0"/>
        <w:autoSpaceDN w:val="0"/>
        <w:jc w:val="center"/>
        <w:rPr>
          <w:rFonts w:ascii="黑体" w:eastAsia="黑体" w:hAnsi="黑体"/>
          <w:kern w:val="0"/>
          <w:szCs w:val="21"/>
        </w:rPr>
      </w:pPr>
      <w:r w:rsidRPr="00D549EA">
        <w:rPr>
          <w:rFonts w:ascii="黑体" w:eastAsia="黑体" w:hAnsi="黑体" w:hint="eastAsia"/>
          <w:kern w:val="0"/>
          <w:szCs w:val="21"/>
        </w:rPr>
        <w:t>室内空气中氡的测定</w:t>
      </w:r>
    </w:p>
    <w:p w14:paraId="5AE9185C" w14:textId="77777777" w:rsidR="006708A4" w:rsidRPr="00D549EA" w:rsidRDefault="006708A4" w:rsidP="006708A4">
      <w:pPr>
        <w:widowControl/>
        <w:tabs>
          <w:tab w:val="center" w:pos="4201"/>
          <w:tab w:val="right" w:leader="dot" w:pos="9298"/>
        </w:tabs>
        <w:autoSpaceDE w:val="0"/>
        <w:autoSpaceDN w:val="0"/>
        <w:spacing w:beforeLines="50" w:before="156" w:afterLines="50" w:after="156"/>
        <w:ind w:firstLineChars="200" w:firstLine="420"/>
        <w:rPr>
          <w:rFonts w:ascii="黑体" w:eastAsia="黑体" w:hAnsi="黑体"/>
          <w:kern w:val="0"/>
          <w:szCs w:val="21"/>
        </w:rPr>
      </w:pPr>
      <w:r w:rsidRPr="00D549EA">
        <w:rPr>
          <w:rFonts w:ascii="黑体" w:eastAsia="黑体" w:hAnsi="黑体" w:hint="eastAsia"/>
          <w:kern w:val="0"/>
          <w:szCs w:val="21"/>
        </w:rPr>
        <w:t>警示——氢氧化钠或氢氧化钾是一种强碱，</w:t>
      </w:r>
      <w:r w:rsidRPr="00D549EA">
        <w:rPr>
          <w:rFonts w:ascii="黑体" w:eastAsia="黑体" w:hAnsi="黑体"/>
          <w:kern w:val="0"/>
          <w:szCs w:val="21"/>
        </w:rPr>
        <w:t>具有很强</w:t>
      </w:r>
      <w:r w:rsidRPr="00D549EA">
        <w:rPr>
          <w:rFonts w:ascii="黑体" w:eastAsia="黑体" w:hAnsi="黑体" w:hint="eastAsia"/>
          <w:kern w:val="0"/>
          <w:szCs w:val="21"/>
        </w:rPr>
        <w:t>的</w:t>
      </w:r>
      <w:r w:rsidRPr="00D549EA">
        <w:rPr>
          <w:rFonts w:ascii="黑体" w:eastAsia="黑体" w:hAnsi="黑体"/>
          <w:kern w:val="0"/>
          <w:szCs w:val="21"/>
        </w:rPr>
        <w:t>腐蚀性</w:t>
      </w:r>
      <w:r w:rsidRPr="00D549EA">
        <w:rPr>
          <w:rFonts w:ascii="黑体" w:eastAsia="黑体" w:hAnsi="黑体" w:hint="eastAsia"/>
          <w:kern w:val="0"/>
          <w:szCs w:val="21"/>
        </w:rPr>
        <w:t>。粉尘或烟雾会刺激眼和呼吸道，腐蚀鼻中隔；皮肤和眼与氢氧化钠或氢氧化钾直接接触会引起灼伤，误服可造成消化道灼伤，粘膜糜烂、出血和休克。</w:t>
      </w:r>
    </w:p>
    <w:p w14:paraId="3B586740" w14:textId="77777777" w:rsidR="006708A4" w:rsidRPr="00D549EA" w:rsidRDefault="006708A4" w:rsidP="006708A4">
      <w:pPr>
        <w:widowControl/>
        <w:tabs>
          <w:tab w:val="center" w:pos="4201"/>
          <w:tab w:val="right" w:leader="dot" w:pos="9298"/>
        </w:tabs>
        <w:autoSpaceDE w:val="0"/>
        <w:autoSpaceDN w:val="0"/>
        <w:spacing w:before="284" w:afterLines="50" w:after="156"/>
        <w:rPr>
          <w:rFonts w:ascii="黑体" w:eastAsia="黑体" w:hAnsi="黑体"/>
          <w:bCs/>
          <w:kern w:val="0"/>
          <w:szCs w:val="21"/>
        </w:rPr>
      </w:pPr>
      <w:r w:rsidRPr="00D549EA">
        <w:rPr>
          <w:rFonts w:ascii="黑体" w:eastAsia="黑体" w:hAnsi="黑体"/>
          <w:bCs/>
          <w:kern w:val="0"/>
          <w:szCs w:val="21"/>
        </w:rPr>
        <w:t>H.1</w:t>
      </w:r>
      <w:r w:rsidRPr="00D549EA">
        <w:rPr>
          <w:rFonts w:ascii="黑体" w:eastAsia="黑体" w:hAnsi="黑体" w:hint="eastAsia"/>
          <w:bCs/>
          <w:kern w:val="0"/>
          <w:szCs w:val="21"/>
        </w:rPr>
        <w:t xml:space="preserve">　固体径迹测量方法</w:t>
      </w:r>
    </w:p>
    <w:p w14:paraId="497DD652"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H.1.1</w:t>
      </w:r>
      <w:r w:rsidRPr="00D549EA">
        <w:rPr>
          <w:rFonts w:ascii="黑体" w:eastAsia="黑体" w:hAnsi="黑体" w:hint="eastAsia"/>
          <w:bCs/>
          <w:kern w:val="0"/>
          <w:szCs w:val="21"/>
        </w:rPr>
        <w:t xml:space="preserve">　原理</w:t>
      </w:r>
    </w:p>
    <w:p w14:paraId="7B93D9FB" w14:textId="77777777" w:rsidR="006708A4" w:rsidRPr="00D549EA" w:rsidRDefault="006708A4" w:rsidP="006708A4">
      <w:pPr>
        <w:ind w:firstLineChars="200" w:firstLine="420"/>
        <w:rPr>
          <w:szCs w:val="21"/>
        </w:rPr>
      </w:pPr>
      <w:r w:rsidRPr="00D549EA">
        <w:rPr>
          <w:rFonts w:ascii="宋体" w:hAnsi="宋体"/>
          <w:szCs w:val="21"/>
        </w:rPr>
        <w:t>氡气通过扩散</w:t>
      </w:r>
      <w:r w:rsidRPr="00D549EA">
        <w:rPr>
          <w:rFonts w:ascii="宋体" w:hAnsi="宋体" w:hint="eastAsia"/>
          <w:szCs w:val="21"/>
        </w:rPr>
        <w:t>进入采样盒后</w:t>
      </w:r>
      <w:r w:rsidRPr="00D549EA">
        <w:rPr>
          <w:rFonts w:hAnsi="宋体"/>
          <w:szCs w:val="21"/>
        </w:rPr>
        <w:t>，</w:t>
      </w:r>
      <w:r w:rsidRPr="00D549EA">
        <w:rPr>
          <w:rFonts w:hAnsi="宋体" w:hint="eastAsia"/>
          <w:szCs w:val="21"/>
        </w:rPr>
        <w:t>氡及其衰变</w:t>
      </w:r>
      <w:r w:rsidRPr="00D549EA">
        <w:rPr>
          <w:rFonts w:hint="eastAsia"/>
          <w:szCs w:val="21"/>
        </w:rPr>
        <w:t>产物</w:t>
      </w:r>
      <w:r w:rsidRPr="00D549EA">
        <w:rPr>
          <w:rFonts w:hAnsi="宋体" w:hint="eastAsia"/>
          <w:szCs w:val="21"/>
        </w:rPr>
        <w:t>发射</w:t>
      </w:r>
      <w:r w:rsidRPr="00D549EA">
        <w:rPr>
          <w:rFonts w:hAnsi="宋体"/>
          <w:szCs w:val="21"/>
        </w:rPr>
        <w:t>的</w:t>
      </w:r>
      <w:r w:rsidRPr="00D549EA">
        <w:rPr>
          <w:szCs w:val="21"/>
        </w:rPr>
        <w:t xml:space="preserve">α </w:t>
      </w:r>
      <w:r w:rsidRPr="00D549EA">
        <w:rPr>
          <w:rFonts w:hAnsi="宋体"/>
          <w:szCs w:val="21"/>
        </w:rPr>
        <w:t>粒子</w:t>
      </w:r>
      <w:r w:rsidRPr="00D549EA">
        <w:rPr>
          <w:rFonts w:hAnsi="宋体" w:hint="eastAsia"/>
          <w:szCs w:val="21"/>
        </w:rPr>
        <w:t>打到固定在采样盒内</w:t>
      </w:r>
      <w:r w:rsidRPr="00D549EA">
        <w:rPr>
          <w:rFonts w:hAnsi="宋体"/>
          <w:szCs w:val="21"/>
        </w:rPr>
        <w:t>的</w:t>
      </w:r>
      <w:r w:rsidRPr="00D549EA">
        <w:rPr>
          <w:rFonts w:hAnsi="宋体" w:hint="eastAsia"/>
          <w:szCs w:val="21"/>
        </w:rPr>
        <w:t>固体径迹探测器</w:t>
      </w:r>
      <w:r w:rsidRPr="00D549EA">
        <w:rPr>
          <w:rFonts w:hAnsi="宋体"/>
          <w:szCs w:val="21"/>
        </w:rPr>
        <w:t>上，</w:t>
      </w:r>
      <w:r w:rsidRPr="00D549EA">
        <w:rPr>
          <w:rFonts w:hAnsi="宋体" w:hint="eastAsia"/>
          <w:szCs w:val="21"/>
        </w:rPr>
        <w:t>会在探测器上形成</w:t>
      </w:r>
      <w:r w:rsidRPr="00D549EA">
        <w:rPr>
          <w:rFonts w:hAnsi="宋体"/>
          <w:szCs w:val="21"/>
        </w:rPr>
        <w:t>原子尺度的潜径迹。</w:t>
      </w:r>
      <w:r w:rsidRPr="00D549EA">
        <w:rPr>
          <w:rFonts w:hAnsi="宋体" w:hint="eastAsia"/>
          <w:szCs w:val="21"/>
        </w:rPr>
        <w:t>将探测器进行</w:t>
      </w:r>
      <w:r w:rsidRPr="00D549EA">
        <w:rPr>
          <w:rFonts w:hAnsi="宋体"/>
          <w:szCs w:val="21"/>
        </w:rPr>
        <w:t>化学</w:t>
      </w:r>
      <w:r w:rsidRPr="00D549EA">
        <w:rPr>
          <w:rFonts w:hAnsi="宋体" w:hint="eastAsia"/>
          <w:szCs w:val="21"/>
        </w:rPr>
        <w:t>或电化学蚀刻</w:t>
      </w:r>
      <w:r w:rsidRPr="00D549EA">
        <w:rPr>
          <w:rFonts w:hAnsi="宋体"/>
          <w:szCs w:val="21"/>
        </w:rPr>
        <w:t>，这些潜径迹</w:t>
      </w:r>
      <w:r w:rsidRPr="00D549EA">
        <w:rPr>
          <w:rFonts w:hAnsi="宋体" w:hint="eastAsia"/>
          <w:szCs w:val="21"/>
        </w:rPr>
        <w:t>会</w:t>
      </w:r>
      <w:r w:rsidRPr="00D549EA">
        <w:rPr>
          <w:rFonts w:hAnsi="宋体"/>
          <w:szCs w:val="21"/>
        </w:rPr>
        <w:t>扩大</w:t>
      </w:r>
      <w:r w:rsidRPr="00D549EA">
        <w:rPr>
          <w:rFonts w:hAnsi="宋体" w:hint="eastAsia"/>
          <w:szCs w:val="21"/>
        </w:rPr>
        <w:t>成用显微镜等装置</w:t>
      </w:r>
      <w:r w:rsidRPr="00D549EA">
        <w:rPr>
          <w:rFonts w:hAnsi="宋体"/>
          <w:szCs w:val="21"/>
        </w:rPr>
        <w:t>可观</w:t>
      </w:r>
      <w:r w:rsidRPr="00D549EA">
        <w:rPr>
          <w:rFonts w:hAnsi="宋体" w:hint="eastAsia"/>
          <w:szCs w:val="21"/>
        </w:rPr>
        <w:t>测</w:t>
      </w:r>
      <w:r w:rsidRPr="00D549EA">
        <w:rPr>
          <w:rFonts w:hAnsi="宋体"/>
          <w:szCs w:val="21"/>
        </w:rPr>
        <w:t>的永久性径迹。</w:t>
      </w:r>
      <w:r w:rsidRPr="00D549EA">
        <w:rPr>
          <w:rFonts w:hAnsi="宋体" w:hint="eastAsia"/>
          <w:szCs w:val="21"/>
        </w:rPr>
        <w:t>由于径迹密度与氡的累积暴露量成正比，因此可</w:t>
      </w:r>
      <w:r w:rsidRPr="00D549EA">
        <w:rPr>
          <w:rFonts w:hAnsi="宋体"/>
          <w:szCs w:val="21"/>
        </w:rPr>
        <w:t>根据</w:t>
      </w:r>
      <w:r w:rsidRPr="00D549EA">
        <w:rPr>
          <w:rFonts w:hAnsi="宋体" w:hint="eastAsia"/>
          <w:szCs w:val="21"/>
        </w:rPr>
        <w:t>观测到的</w:t>
      </w:r>
      <w:r w:rsidRPr="00D549EA">
        <w:rPr>
          <w:rFonts w:hAnsi="宋体"/>
          <w:szCs w:val="21"/>
        </w:rPr>
        <w:t>径迹密度</w:t>
      </w:r>
      <w:r w:rsidRPr="00D549EA">
        <w:rPr>
          <w:rFonts w:hAnsi="宋体" w:hint="eastAsia"/>
          <w:szCs w:val="21"/>
        </w:rPr>
        <w:t>、采样时间</w:t>
      </w:r>
      <w:r w:rsidRPr="00D549EA">
        <w:rPr>
          <w:rFonts w:hAnsi="宋体"/>
          <w:szCs w:val="21"/>
        </w:rPr>
        <w:t>和刻度系数</w:t>
      </w:r>
      <w:r w:rsidRPr="00D549EA">
        <w:rPr>
          <w:rFonts w:hAnsi="宋体" w:hint="eastAsia"/>
          <w:szCs w:val="21"/>
        </w:rPr>
        <w:t>来</w:t>
      </w:r>
      <w:r w:rsidRPr="00D549EA">
        <w:rPr>
          <w:rFonts w:hAnsi="宋体"/>
          <w:szCs w:val="21"/>
        </w:rPr>
        <w:t>计算出被测场所空气中的平均氡浓度。</w:t>
      </w:r>
    </w:p>
    <w:p w14:paraId="721E7C59"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H.1.2</w:t>
      </w:r>
      <w:r w:rsidRPr="00D549EA">
        <w:rPr>
          <w:rFonts w:ascii="黑体" w:eastAsia="黑体" w:hAnsi="黑体" w:hint="eastAsia"/>
          <w:bCs/>
          <w:kern w:val="0"/>
          <w:szCs w:val="21"/>
        </w:rPr>
        <w:t xml:space="preserve">　试剂和材料</w:t>
      </w:r>
    </w:p>
    <w:p w14:paraId="16956070" w14:textId="77777777" w:rsidR="006708A4" w:rsidRPr="00D549EA" w:rsidRDefault="006708A4" w:rsidP="006708A4">
      <w:pPr>
        <w:widowControl/>
        <w:tabs>
          <w:tab w:val="center" w:pos="4201"/>
          <w:tab w:val="right" w:leader="dot" w:pos="9298"/>
        </w:tabs>
        <w:autoSpaceDE w:val="0"/>
        <w:autoSpaceDN w:val="0"/>
        <w:rPr>
          <w:rFonts w:hAnsi="宋体"/>
          <w:kern w:val="0"/>
          <w:szCs w:val="21"/>
        </w:rPr>
      </w:pPr>
      <w:r w:rsidRPr="00D549EA">
        <w:rPr>
          <w:rFonts w:ascii="黑体" w:eastAsia="黑体" w:hAnsi="黑体"/>
          <w:bCs/>
          <w:kern w:val="0"/>
          <w:szCs w:val="21"/>
        </w:rPr>
        <w:t>H.1.2.1</w:t>
      </w:r>
      <w:r w:rsidRPr="00D549EA">
        <w:rPr>
          <w:rFonts w:ascii="黑体" w:eastAsia="黑体" w:hAnsi="黑体" w:hint="eastAsia"/>
          <w:bCs/>
          <w:kern w:val="0"/>
          <w:szCs w:val="21"/>
        </w:rPr>
        <w:t xml:space="preserve">　</w:t>
      </w:r>
      <w:r w:rsidRPr="00D549EA">
        <w:rPr>
          <w:rFonts w:hAnsi="宋体" w:hint="eastAsia"/>
          <w:kern w:val="0"/>
          <w:szCs w:val="21"/>
        </w:rPr>
        <w:t>探测器：选用对</w:t>
      </w:r>
      <w:r w:rsidRPr="00D549EA">
        <w:rPr>
          <w:kern w:val="0"/>
          <w:szCs w:val="21"/>
        </w:rPr>
        <w:t xml:space="preserve">α </w:t>
      </w:r>
      <w:r w:rsidRPr="00D549EA">
        <w:rPr>
          <w:rFonts w:hAnsi="宋体"/>
          <w:kern w:val="0"/>
          <w:szCs w:val="21"/>
        </w:rPr>
        <w:t>粒子</w:t>
      </w:r>
      <w:r w:rsidRPr="00D549EA">
        <w:rPr>
          <w:rFonts w:hAnsi="宋体" w:hint="eastAsia"/>
          <w:kern w:val="0"/>
          <w:szCs w:val="21"/>
        </w:rPr>
        <w:t>敏感的固体径迹材料，如</w:t>
      </w:r>
      <w:r w:rsidRPr="00D549EA">
        <w:rPr>
          <w:rFonts w:hAnsi="宋体"/>
          <w:kern w:val="0"/>
          <w:szCs w:val="21"/>
        </w:rPr>
        <w:t>CR-39</w:t>
      </w:r>
      <w:r w:rsidRPr="00D549EA">
        <w:rPr>
          <w:rFonts w:hAnsi="宋体" w:hint="eastAsia"/>
          <w:kern w:val="0"/>
          <w:szCs w:val="21"/>
        </w:rPr>
        <w:t>、</w:t>
      </w:r>
      <w:r w:rsidRPr="00D549EA">
        <w:rPr>
          <w:rFonts w:hAnsi="宋体"/>
          <w:kern w:val="0"/>
          <w:szCs w:val="21"/>
        </w:rPr>
        <w:t>LR-115</w:t>
      </w:r>
      <w:r w:rsidRPr="00D549EA">
        <w:rPr>
          <w:rFonts w:hAnsi="宋体" w:hint="eastAsia"/>
          <w:kern w:val="0"/>
          <w:szCs w:val="21"/>
        </w:rPr>
        <w:t>等。</w:t>
      </w:r>
    </w:p>
    <w:p w14:paraId="7BA17722" w14:textId="77777777" w:rsidR="006708A4" w:rsidRPr="00D549EA" w:rsidRDefault="006708A4" w:rsidP="006708A4">
      <w:pPr>
        <w:widowControl/>
        <w:tabs>
          <w:tab w:val="center" w:pos="4201"/>
          <w:tab w:val="right" w:leader="dot" w:pos="9298"/>
        </w:tabs>
        <w:autoSpaceDE w:val="0"/>
        <w:autoSpaceDN w:val="0"/>
        <w:rPr>
          <w:rFonts w:hAnsi="宋体"/>
          <w:kern w:val="0"/>
          <w:szCs w:val="21"/>
        </w:rPr>
      </w:pPr>
      <w:r w:rsidRPr="00D549EA">
        <w:rPr>
          <w:rFonts w:ascii="黑体" w:eastAsia="黑体" w:hAnsi="黑体"/>
          <w:bCs/>
          <w:kern w:val="0"/>
          <w:szCs w:val="21"/>
        </w:rPr>
        <w:t>H.1.2.2</w:t>
      </w:r>
      <w:r w:rsidRPr="00D549EA">
        <w:rPr>
          <w:rFonts w:ascii="黑体" w:eastAsia="黑体" w:hAnsi="黑体" w:hint="eastAsia"/>
          <w:bCs/>
          <w:kern w:val="0"/>
          <w:szCs w:val="21"/>
        </w:rPr>
        <w:t xml:space="preserve">　</w:t>
      </w:r>
      <w:r w:rsidRPr="00D549EA">
        <w:rPr>
          <w:rFonts w:hAnsi="宋体" w:hint="eastAsia"/>
          <w:kern w:val="0"/>
          <w:szCs w:val="21"/>
        </w:rPr>
        <w:t>采样盒：由尺寸符合测量要求（盒外气体可自由扩散进入盒内，但空气中的气溶胶无法进入）的金属、塑料或导电塑料盒。</w:t>
      </w:r>
    </w:p>
    <w:p w14:paraId="7C645A5E" w14:textId="77777777" w:rsidR="006708A4" w:rsidRPr="00D549EA" w:rsidRDefault="006708A4" w:rsidP="006708A4">
      <w:pPr>
        <w:widowControl/>
        <w:tabs>
          <w:tab w:val="center" w:pos="4201"/>
          <w:tab w:val="right" w:leader="dot" w:pos="9298"/>
        </w:tabs>
        <w:autoSpaceDE w:val="0"/>
        <w:autoSpaceDN w:val="0"/>
        <w:rPr>
          <w:rFonts w:hAnsi="宋体"/>
          <w:kern w:val="0"/>
          <w:szCs w:val="21"/>
        </w:rPr>
      </w:pPr>
      <w:r w:rsidRPr="00D549EA">
        <w:rPr>
          <w:rFonts w:ascii="黑体" w:eastAsia="黑体" w:hAnsi="黑体"/>
          <w:bCs/>
          <w:kern w:val="0"/>
          <w:szCs w:val="21"/>
        </w:rPr>
        <w:t>H.1.2.3</w:t>
      </w:r>
      <w:r w:rsidRPr="00D549EA">
        <w:rPr>
          <w:rFonts w:ascii="黑体" w:eastAsia="黑体" w:hAnsi="黑体" w:hint="eastAsia"/>
          <w:bCs/>
          <w:kern w:val="0"/>
          <w:szCs w:val="21"/>
        </w:rPr>
        <w:t xml:space="preserve">　</w:t>
      </w:r>
      <w:r w:rsidRPr="00D549EA">
        <w:rPr>
          <w:rFonts w:hAnsi="宋体" w:hint="eastAsia"/>
          <w:kern w:val="0"/>
          <w:szCs w:val="21"/>
        </w:rPr>
        <w:t>蚀刻液：氢氧化钠或氢氧化钾。</w:t>
      </w:r>
    </w:p>
    <w:p w14:paraId="30EBD4A4"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H.1.3</w:t>
      </w:r>
      <w:r w:rsidRPr="00D549EA">
        <w:rPr>
          <w:rFonts w:ascii="黑体" w:eastAsia="黑体" w:hAnsi="黑体" w:hint="eastAsia"/>
          <w:bCs/>
          <w:kern w:val="0"/>
          <w:szCs w:val="21"/>
        </w:rPr>
        <w:t xml:space="preserve">　仪器和设备</w:t>
      </w:r>
    </w:p>
    <w:p w14:paraId="6249613B" w14:textId="77777777" w:rsidR="006708A4" w:rsidRPr="00D549EA" w:rsidRDefault="006708A4" w:rsidP="006708A4">
      <w:pPr>
        <w:rPr>
          <w:szCs w:val="21"/>
        </w:rPr>
      </w:pPr>
      <w:r w:rsidRPr="00D549EA">
        <w:rPr>
          <w:rFonts w:ascii="黑体" w:eastAsia="黑体" w:hAnsi="黑体"/>
          <w:bCs/>
          <w:szCs w:val="21"/>
        </w:rPr>
        <w:t>H.1.3.1</w:t>
      </w:r>
      <w:r w:rsidRPr="00D549EA">
        <w:rPr>
          <w:rFonts w:ascii="黑体" w:eastAsia="黑体" w:hAnsi="黑体" w:hint="eastAsia"/>
          <w:bCs/>
          <w:szCs w:val="21"/>
        </w:rPr>
        <w:t xml:space="preserve">　</w:t>
      </w:r>
      <w:r w:rsidRPr="00D549EA">
        <w:rPr>
          <w:szCs w:val="21"/>
        </w:rPr>
        <w:t>恒温水浴箱</w:t>
      </w:r>
      <w:r w:rsidRPr="00D549EA">
        <w:rPr>
          <w:rFonts w:hint="eastAsia"/>
          <w:szCs w:val="21"/>
        </w:rPr>
        <w:t>：在</w:t>
      </w:r>
      <w:r w:rsidRPr="00D549EA">
        <w:rPr>
          <w:szCs w:val="21"/>
        </w:rPr>
        <w:t xml:space="preserve">50 </w:t>
      </w:r>
      <w:r w:rsidRPr="00D549EA">
        <w:rPr>
          <w:rFonts w:ascii="宋体" w:hAnsi="宋体" w:cs="宋体" w:hint="eastAsia"/>
          <w:color w:val="000000"/>
          <w:szCs w:val="21"/>
        </w:rPr>
        <w:t>℃</w:t>
      </w:r>
      <w:r w:rsidRPr="00D549EA">
        <w:rPr>
          <w:color w:val="000000"/>
          <w:szCs w:val="21"/>
        </w:rPr>
        <w:t xml:space="preserve"> </w:t>
      </w:r>
      <w:r w:rsidRPr="00D549EA">
        <w:rPr>
          <w:szCs w:val="21"/>
        </w:rPr>
        <w:t>~ 100</w:t>
      </w:r>
      <w:r w:rsidRPr="00D549EA">
        <w:rPr>
          <w:color w:val="000000"/>
          <w:szCs w:val="21"/>
        </w:rPr>
        <w:t xml:space="preserve"> </w:t>
      </w:r>
      <w:r w:rsidRPr="00D549EA">
        <w:rPr>
          <w:rFonts w:ascii="宋体" w:hAnsi="宋体" w:cs="宋体" w:hint="eastAsia"/>
          <w:color w:val="000000"/>
          <w:szCs w:val="21"/>
        </w:rPr>
        <w:t>℃</w:t>
      </w:r>
      <w:r w:rsidRPr="00D549EA">
        <w:rPr>
          <w:rFonts w:hint="eastAsia"/>
          <w:szCs w:val="21"/>
        </w:rPr>
        <w:t>之间温度可控制在</w:t>
      </w:r>
      <w:r w:rsidRPr="00D549EA">
        <w:rPr>
          <w:rFonts w:ascii="宋体" w:hAnsi="宋体" w:hint="eastAsia"/>
          <w:szCs w:val="21"/>
        </w:rPr>
        <w:t>±</w:t>
      </w:r>
      <w:r w:rsidRPr="00D549EA">
        <w:rPr>
          <w:szCs w:val="21"/>
        </w:rPr>
        <w:t>1</w:t>
      </w:r>
      <w:r w:rsidRPr="00D549EA">
        <w:rPr>
          <w:color w:val="000000"/>
          <w:szCs w:val="21"/>
        </w:rPr>
        <w:t xml:space="preserve"> </w:t>
      </w:r>
      <w:r w:rsidRPr="00D549EA">
        <w:rPr>
          <w:rFonts w:ascii="宋体" w:hAnsi="宋体" w:cs="宋体" w:hint="eastAsia"/>
          <w:color w:val="000000"/>
          <w:szCs w:val="21"/>
        </w:rPr>
        <w:t>℃</w:t>
      </w:r>
      <w:r w:rsidRPr="00D549EA">
        <w:rPr>
          <w:rFonts w:hint="eastAsia"/>
          <w:szCs w:val="21"/>
        </w:rPr>
        <w:t>；箱内可放置蚀刻容器。</w:t>
      </w:r>
    </w:p>
    <w:p w14:paraId="3424037A" w14:textId="77777777" w:rsidR="006708A4" w:rsidRPr="00D549EA" w:rsidRDefault="006708A4" w:rsidP="006708A4">
      <w:pPr>
        <w:rPr>
          <w:szCs w:val="21"/>
        </w:rPr>
      </w:pPr>
      <w:r w:rsidRPr="00D549EA">
        <w:rPr>
          <w:rFonts w:ascii="黑体" w:eastAsia="黑体" w:hAnsi="黑体"/>
          <w:bCs/>
          <w:szCs w:val="21"/>
        </w:rPr>
        <w:t>H.1.3.2</w:t>
      </w:r>
      <w:r w:rsidRPr="00D549EA">
        <w:rPr>
          <w:rFonts w:ascii="黑体" w:eastAsia="黑体" w:hAnsi="黑体" w:hint="eastAsia"/>
          <w:bCs/>
          <w:szCs w:val="21"/>
        </w:rPr>
        <w:t xml:space="preserve">　</w:t>
      </w:r>
      <w:r w:rsidRPr="00D549EA">
        <w:rPr>
          <w:rFonts w:hint="eastAsia"/>
          <w:szCs w:val="21"/>
        </w:rPr>
        <w:t>蚀刻容器：玻璃或不锈钢材料容器，容器内可放置蚀刻液和探测器。</w:t>
      </w:r>
    </w:p>
    <w:p w14:paraId="64A64080" w14:textId="77777777" w:rsidR="006708A4" w:rsidRPr="00D549EA" w:rsidRDefault="006708A4" w:rsidP="006708A4">
      <w:pPr>
        <w:rPr>
          <w:strike/>
          <w:szCs w:val="21"/>
        </w:rPr>
      </w:pPr>
      <w:r w:rsidRPr="00D549EA">
        <w:rPr>
          <w:rFonts w:ascii="黑体" w:eastAsia="黑体" w:hAnsi="黑体"/>
          <w:bCs/>
          <w:szCs w:val="21"/>
        </w:rPr>
        <w:t>H.1.3.3</w:t>
      </w:r>
      <w:r w:rsidRPr="00D549EA">
        <w:rPr>
          <w:rFonts w:ascii="黑体" w:eastAsia="黑体" w:hAnsi="黑体" w:hint="eastAsia"/>
          <w:bCs/>
          <w:szCs w:val="21"/>
        </w:rPr>
        <w:t xml:space="preserve">　</w:t>
      </w:r>
      <w:r w:rsidRPr="00D549EA">
        <w:rPr>
          <w:rFonts w:hint="eastAsia"/>
          <w:szCs w:val="21"/>
        </w:rPr>
        <w:t>测读装置：用于测读蚀刻后探测器上的径迹密度，一般通过光学显微镜测读，可人工测读，也可用自动测读系统。</w:t>
      </w:r>
    </w:p>
    <w:p w14:paraId="59055EE4"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H.1.4</w:t>
      </w:r>
      <w:r w:rsidRPr="00D549EA">
        <w:rPr>
          <w:rFonts w:ascii="黑体" w:eastAsia="黑体" w:hAnsi="黑体" w:hint="eastAsia"/>
          <w:bCs/>
          <w:kern w:val="0"/>
          <w:szCs w:val="21"/>
        </w:rPr>
        <w:t xml:space="preserve">　样品采集</w:t>
      </w:r>
    </w:p>
    <w:p w14:paraId="3E163C5A"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H.1.4.1</w:t>
      </w:r>
      <w:r w:rsidRPr="00D549EA">
        <w:rPr>
          <w:rFonts w:ascii="黑体" w:eastAsia="黑体" w:hAnsi="黑体" w:hint="eastAsia"/>
          <w:bCs/>
          <w:kern w:val="0"/>
          <w:szCs w:val="21"/>
        </w:rPr>
        <w:t xml:space="preserve">　采样器制备</w:t>
      </w:r>
    </w:p>
    <w:p w14:paraId="76161545" w14:textId="77777777" w:rsidR="006708A4" w:rsidRPr="00D549EA" w:rsidRDefault="006708A4" w:rsidP="006708A4">
      <w:pPr>
        <w:ind w:firstLineChars="200" w:firstLine="420"/>
        <w:rPr>
          <w:szCs w:val="21"/>
        </w:rPr>
      </w:pPr>
      <w:r w:rsidRPr="00D549EA">
        <w:rPr>
          <w:rFonts w:hint="eastAsia"/>
          <w:szCs w:val="21"/>
        </w:rPr>
        <w:t>撕掉已</w:t>
      </w:r>
      <w:r w:rsidRPr="00D549EA">
        <w:rPr>
          <w:szCs w:val="21"/>
        </w:rPr>
        <w:t>切</w:t>
      </w:r>
      <w:r w:rsidRPr="00D549EA">
        <w:rPr>
          <w:rFonts w:hint="eastAsia"/>
          <w:szCs w:val="21"/>
        </w:rPr>
        <w:t>割成一定形状探测器（径迹片）的保护膜，在径迹片边缘</w:t>
      </w:r>
      <w:r w:rsidRPr="00D549EA">
        <w:rPr>
          <w:szCs w:val="21"/>
        </w:rPr>
        <w:t>编号</w:t>
      </w:r>
      <w:r w:rsidRPr="00D549EA">
        <w:rPr>
          <w:rFonts w:hint="eastAsia"/>
          <w:szCs w:val="21"/>
        </w:rPr>
        <w:t>；将径迹片固定在采样盒后盖回盖子，放入密封袋中保存备用。</w:t>
      </w:r>
    </w:p>
    <w:p w14:paraId="483AEA55"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H.1.4.2</w:t>
      </w:r>
      <w:r w:rsidRPr="00D549EA">
        <w:rPr>
          <w:rFonts w:ascii="黑体" w:eastAsia="黑体" w:hAnsi="黑体" w:hint="eastAsia"/>
          <w:bCs/>
          <w:kern w:val="0"/>
          <w:szCs w:val="21"/>
        </w:rPr>
        <w:t xml:space="preserve">　采样点选择</w:t>
      </w:r>
    </w:p>
    <w:p w14:paraId="173C98DF" w14:textId="77777777" w:rsidR="006708A4" w:rsidRPr="00D549EA" w:rsidRDefault="006708A4" w:rsidP="006708A4">
      <w:pPr>
        <w:ind w:firstLineChars="200" w:firstLine="420"/>
        <w:rPr>
          <w:szCs w:val="21"/>
        </w:rPr>
      </w:pPr>
      <w:r w:rsidRPr="00D549EA">
        <w:rPr>
          <w:rFonts w:hint="eastAsia"/>
          <w:szCs w:val="21"/>
        </w:rPr>
        <w:t>采样点应选择在人员经常停留的房间，住宅选择卧室（儿童卧室要优先考虑）、客厅或活动室；工作场所选择办公室、工作间或值班室。每套住宅至少选</w:t>
      </w:r>
      <w:r w:rsidRPr="00D549EA">
        <w:rPr>
          <w:szCs w:val="21"/>
        </w:rPr>
        <w:t xml:space="preserve">2 </w:t>
      </w:r>
      <w:r w:rsidRPr="00D549EA">
        <w:rPr>
          <w:rFonts w:hint="eastAsia"/>
          <w:szCs w:val="21"/>
        </w:rPr>
        <w:t>个采样点。大型建筑物布点的数量根据使用面积和现场情况而定。房间使用面积</w:t>
      </w:r>
      <w:r w:rsidRPr="00D549EA">
        <w:rPr>
          <w:szCs w:val="21"/>
        </w:rPr>
        <w:t xml:space="preserve"> &lt; 100 m</w:t>
      </w:r>
      <w:r w:rsidRPr="00D549EA">
        <w:rPr>
          <w:szCs w:val="21"/>
          <w:vertAlign w:val="superscript"/>
        </w:rPr>
        <w:t>2</w:t>
      </w:r>
      <w:r w:rsidRPr="00D549EA">
        <w:rPr>
          <w:rFonts w:hint="eastAsia"/>
          <w:szCs w:val="21"/>
        </w:rPr>
        <w:t>时，设</w:t>
      </w:r>
      <w:r w:rsidRPr="00D549EA">
        <w:rPr>
          <w:szCs w:val="21"/>
        </w:rPr>
        <w:t>2 ~ 3</w:t>
      </w:r>
      <w:r w:rsidRPr="00D549EA">
        <w:rPr>
          <w:rFonts w:hint="eastAsia"/>
          <w:szCs w:val="21"/>
        </w:rPr>
        <w:t>个采样点；房间使用面积</w:t>
      </w:r>
      <w:r w:rsidRPr="00D549EA">
        <w:rPr>
          <w:szCs w:val="21"/>
        </w:rPr>
        <w:t>100 ~ 500 m</w:t>
      </w:r>
      <w:r w:rsidRPr="00D549EA">
        <w:rPr>
          <w:szCs w:val="21"/>
          <w:vertAlign w:val="superscript"/>
        </w:rPr>
        <w:t>2</w:t>
      </w:r>
      <w:r w:rsidRPr="00D549EA">
        <w:rPr>
          <w:rFonts w:hint="eastAsia"/>
          <w:szCs w:val="21"/>
        </w:rPr>
        <w:t>时，设</w:t>
      </w:r>
      <w:r w:rsidRPr="00D549EA">
        <w:rPr>
          <w:szCs w:val="21"/>
        </w:rPr>
        <w:t>3 ~ 5</w:t>
      </w:r>
      <w:r w:rsidRPr="00D549EA">
        <w:rPr>
          <w:rFonts w:hint="eastAsia"/>
          <w:szCs w:val="21"/>
        </w:rPr>
        <w:t>个采样点；房间使用面积超过</w:t>
      </w:r>
      <w:r w:rsidRPr="00D549EA">
        <w:rPr>
          <w:szCs w:val="21"/>
        </w:rPr>
        <w:t>500 m</w:t>
      </w:r>
      <w:r w:rsidRPr="00D549EA">
        <w:rPr>
          <w:szCs w:val="21"/>
          <w:vertAlign w:val="superscript"/>
        </w:rPr>
        <w:t>2</w:t>
      </w:r>
      <w:r w:rsidRPr="00D549EA">
        <w:rPr>
          <w:rFonts w:hint="eastAsia"/>
          <w:szCs w:val="21"/>
        </w:rPr>
        <w:t>时，至少设</w:t>
      </w:r>
      <w:r w:rsidRPr="00D549EA">
        <w:rPr>
          <w:szCs w:val="21"/>
        </w:rPr>
        <w:t>5</w:t>
      </w:r>
      <w:r w:rsidRPr="00D549EA">
        <w:rPr>
          <w:rFonts w:hint="eastAsia"/>
          <w:szCs w:val="21"/>
        </w:rPr>
        <w:t>个采样点。</w:t>
      </w:r>
    </w:p>
    <w:p w14:paraId="0AC15C43"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H.1.4.3</w:t>
      </w:r>
      <w:r w:rsidRPr="00D549EA">
        <w:rPr>
          <w:rFonts w:ascii="黑体" w:eastAsia="黑体" w:hAnsi="黑体" w:hint="eastAsia"/>
          <w:bCs/>
          <w:kern w:val="0"/>
          <w:szCs w:val="21"/>
        </w:rPr>
        <w:t xml:space="preserve">　采样器布放</w:t>
      </w:r>
    </w:p>
    <w:p w14:paraId="36FD2120" w14:textId="77777777" w:rsidR="006708A4" w:rsidRPr="00D549EA" w:rsidRDefault="006708A4" w:rsidP="006708A4">
      <w:pPr>
        <w:ind w:firstLineChars="200" w:firstLine="420"/>
        <w:rPr>
          <w:szCs w:val="21"/>
        </w:rPr>
      </w:pPr>
      <w:r w:rsidRPr="00D549EA">
        <w:rPr>
          <w:rFonts w:hint="eastAsia"/>
          <w:szCs w:val="21"/>
        </w:rPr>
        <w:t>在采样现场从密封袋取出采样</w:t>
      </w:r>
      <w:r w:rsidRPr="00D549EA">
        <w:rPr>
          <w:szCs w:val="21"/>
        </w:rPr>
        <w:t>器</w:t>
      </w:r>
      <w:r w:rsidRPr="00D549EA">
        <w:rPr>
          <w:rFonts w:hint="eastAsia"/>
          <w:szCs w:val="21"/>
        </w:rPr>
        <w:t>，</w:t>
      </w:r>
      <w:r w:rsidRPr="00D549EA">
        <w:rPr>
          <w:szCs w:val="21"/>
        </w:rPr>
        <w:t>放在选好的位置</w:t>
      </w:r>
      <w:r w:rsidRPr="00D549EA">
        <w:rPr>
          <w:rFonts w:hint="eastAsia"/>
          <w:szCs w:val="21"/>
        </w:rPr>
        <w:t>，注意避开房间的通风口、加湿器、加热装置及阳光直射的地方。布放高度原则上与人的呼吸带（</w:t>
      </w:r>
      <w:r w:rsidRPr="00D549EA">
        <w:rPr>
          <w:szCs w:val="21"/>
        </w:rPr>
        <w:t>0.5 m ~ 1.5 m</w:t>
      </w:r>
      <w:r w:rsidRPr="00D549EA">
        <w:rPr>
          <w:rFonts w:hint="eastAsia"/>
          <w:szCs w:val="21"/>
        </w:rPr>
        <w:t>）高度一致，距墙壁</w:t>
      </w:r>
      <w:r w:rsidRPr="00D549EA">
        <w:rPr>
          <w:szCs w:val="21"/>
        </w:rPr>
        <w:t xml:space="preserve"> </w:t>
      </w:r>
      <w:r w:rsidRPr="00D549EA">
        <w:rPr>
          <w:rFonts w:asciiTheme="majorEastAsia" w:eastAsiaTheme="majorEastAsia" w:hAnsiTheme="majorEastAsia"/>
          <w:szCs w:val="21"/>
        </w:rPr>
        <w:t xml:space="preserve">≥ </w:t>
      </w:r>
      <w:r w:rsidRPr="00D549EA">
        <w:rPr>
          <w:szCs w:val="21"/>
        </w:rPr>
        <w:t>0.2 m</w:t>
      </w:r>
      <w:r w:rsidRPr="00D549EA">
        <w:rPr>
          <w:rFonts w:hint="eastAsia"/>
          <w:szCs w:val="21"/>
        </w:rPr>
        <w:t>，距门窗</w:t>
      </w:r>
      <w:r w:rsidRPr="00D549EA">
        <w:rPr>
          <w:szCs w:val="21"/>
        </w:rPr>
        <w:t xml:space="preserve"> &gt; 1.0 m</w:t>
      </w:r>
      <w:r w:rsidRPr="00D549EA">
        <w:rPr>
          <w:rFonts w:hint="eastAsia"/>
          <w:szCs w:val="21"/>
        </w:rPr>
        <w:t>。记录采样器编号、布放时间及布放位置等信息。</w:t>
      </w:r>
    </w:p>
    <w:p w14:paraId="27EC979A"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lastRenderedPageBreak/>
        <w:t>H.1.4.4</w:t>
      </w:r>
      <w:r w:rsidRPr="00D549EA">
        <w:rPr>
          <w:rFonts w:ascii="黑体" w:eastAsia="黑体" w:hAnsi="黑体" w:hint="eastAsia"/>
          <w:bCs/>
          <w:kern w:val="0"/>
          <w:szCs w:val="21"/>
        </w:rPr>
        <w:t xml:space="preserve">　采样器回收</w:t>
      </w:r>
    </w:p>
    <w:p w14:paraId="3A80B3A8" w14:textId="77777777" w:rsidR="006708A4" w:rsidRPr="00D549EA" w:rsidRDefault="006708A4" w:rsidP="006708A4">
      <w:pPr>
        <w:spacing w:afterLines="50" w:after="156"/>
        <w:ind w:firstLineChars="200" w:firstLine="420"/>
        <w:rPr>
          <w:rFonts w:ascii="仿宋" w:eastAsia="仿宋" w:hAnsi="仿宋"/>
          <w:szCs w:val="21"/>
        </w:rPr>
      </w:pPr>
      <w:r w:rsidRPr="00D549EA">
        <w:rPr>
          <w:szCs w:val="21"/>
        </w:rPr>
        <w:t>测量周期结束</w:t>
      </w:r>
      <w:r w:rsidRPr="00D549EA">
        <w:rPr>
          <w:rFonts w:hint="eastAsia"/>
          <w:szCs w:val="21"/>
        </w:rPr>
        <w:t>后</w:t>
      </w:r>
      <w:r w:rsidRPr="00D549EA">
        <w:rPr>
          <w:szCs w:val="21"/>
        </w:rPr>
        <w:t>应</w:t>
      </w:r>
      <w:r w:rsidRPr="00D549EA">
        <w:rPr>
          <w:rFonts w:hint="eastAsia"/>
          <w:szCs w:val="21"/>
        </w:rPr>
        <w:t>先对采样点和采样器外观进行检查，看是否有布放位置变化或外观破损，做好现场记录。然后将采样器放入密封袋，送回实验室分析。</w:t>
      </w:r>
    </w:p>
    <w:p w14:paraId="7678FD29"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H.1.5</w:t>
      </w:r>
      <w:r w:rsidRPr="00D549EA">
        <w:rPr>
          <w:rFonts w:ascii="黑体" w:eastAsia="黑体" w:hAnsi="黑体" w:hint="eastAsia"/>
          <w:bCs/>
          <w:kern w:val="0"/>
          <w:szCs w:val="21"/>
        </w:rPr>
        <w:t xml:space="preserve">　分析步骤</w:t>
      </w:r>
    </w:p>
    <w:p w14:paraId="1A94F287"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H.1.5.1</w:t>
      </w:r>
      <w:r w:rsidRPr="00D549EA">
        <w:rPr>
          <w:rFonts w:ascii="黑体" w:eastAsia="黑体" w:hAnsi="黑体" w:hint="eastAsia"/>
          <w:bCs/>
          <w:kern w:val="0"/>
          <w:szCs w:val="21"/>
        </w:rPr>
        <w:t xml:space="preserve">　蚀刻</w:t>
      </w:r>
    </w:p>
    <w:p w14:paraId="5F28D66B" w14:textId="77777777" w:rsidR="006708A4" w:rsidRPr="00D549EA" w:rsidRDefault="006708A4" w:rsidP="006708A4">
      <w:pPr>
        <w:ind w:firstLineChars="200" w:firstLine="420"/>
        <w:rPr>
          <w:szCs w:val="21"/>
        </w:rPr>
      </w:pPr>
      <w:r w:rsidRPr="00D549EA">
        <w:rPr>
          <w:szCs w:val="21"/>
        </w:rPr>
        <w:t>将</w:t>
      </w:r>
      <w:r w:rsidRPr="00D549EA">
        <w:rPr>
          <w:rFonts w:hint="eastAsia"/>
          <w:szCs w:val="21"/>
        </w:rPr>
        <w:t>探测器从回收的采样器中取出，用径迹片架固定好，放入蚀刻容器中，加入配制好的氢氧化钠或氢氧化钾蚀刻液。将蚀刻容器放入恒温水浴箱中，控制好蚀刻温度和蚀刻时间。蚀刻结束后将探测器取出，洗净后晾干。</w:t>
      </w:r>
    </w:p>
    <w:p w14:paraId="3CB6BB9C"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H.1.5.2</w:t>
      </w:r>
      <w:r w:rsidRPr="00D549EA">
        <w:rPr>
          <w:rFonts w:ascii="黑体" w:eastAsia="黑体" w:hAnsi="黑体" w:hint="eastAsia"/>
          <w:bCs/>
          <w:kern w:val="0"/>
          <w:szCs w:val="21"/>
        </w:rPr>
        <w:t xml:space="preserve">　测读</w:t>
      </w:r>
    </w:p>
    <w:p w14:paraId="4948295C" w14:textId="77777777" w:rsidR="006708A4" w:rsidRPr="00D549EA" w:rsidRDefault="006708A4" w:rsidP="006708A4">
      <w:pPr>
        <w:spacing w:afterLines="50" w:after="156"/>
        <w:ind w:firstLineChars="200" w:firstLine="420"/>
        <w:rPr>
          <w:rFonts w:ascii="仿宋" w:eastAsia="仿宋" w:hAnsi="仿宋"/>
          <w:bCs/>
          <w:szCs w:val="21"/>
        </w:rPr>
      </w:pPr>
      <w:r w:rsidRPr="00D549EA">
        <w:rPr>
          <w:rFonts w:hint="eastAsia"/>
          <w:szCs w:val="21"/>
        </w:rPr>
        <w:t>将处理好的探测器用测读装置测读，计算单位面积的径迹数（径迹密度）。</w:t>
      </w:r>
    </w:p>
    <w:p w14:paraId="70679885"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H.1.6</w:t>
      </w:r>
      <w:r w:rsidRPr="00D549EA">
        <w:rPr>
          <w:rFonts w:ascii="黑体" w:eastAsia="黑体" w:hAnsi="黑体" w:hint="eastAsia"/>
          <w:bCs/>
          <w:kern w:val="0"/>
          <w:szCs w:val="21"/>
        </w:rPr>
        <w:t xml:space="preserve">　结果计算</w:t>
      </w:r>
    </w:p>
    <w:p w14:paraId="515307F2" w14:textId="77777777" w:rsidR="006708A4" w:rsidRPr="00D549EA" w:rsidRDefault="006708A4" w:rsidP="006708A4">
      <w:pPr>
        <w:ind w:firstLineChars="200" w:firstLine="420"/>
        <w:rPr>
          <w:szCs w:val="21"/>
        </w:rPr>
      </w:pPr>
      <w:r w:rsidRPr="00D549EA">
        <w:rPr>
          <w:rFonts w:hint="eastAsia"/>
          <w:szCs w:val="21"/>
        </w:rPr>
        <w:t>空气中氡浓度按公式（</w:t>
      </w:r>
      <w:r w:rsidRPr="00D549EA">
        <w:rPr>
          <w:szCs w:val="21"/>
        </w:rPr>
        <w:t>H.1</w:t>
      </w:r>
      <w:r w:rsidRPr="00D549EA">
        <w:rPr>
          <w:rFonts w:hint="eastAsia"/>
          <w:szCs w:val="21"/>
        </w:rPr>
        <w:t>）计算。</w:t>
      </w:r>
    </w:p>
    <w:p w14:paraId="7964C2D3" w14:textId="77777777" w:rsidR="006708A4" w:rsidRPr="00D549EA" w:rsidRDefault="006708A4" w:rsidP="006708A4">
      <w:pPr>
        <w:tabs>
          <w:tab w:val="center" w:pos="4363"/>
        </w:tabs>
        <w:ind w:firstLineChars="200" w:firstLine="420"/>
        <w:jc w:val="right"/>
        <w:rPr>
          <w:color w:val="4F81BD"/>
          <w:szCs w:val="21"/>
        </w:rPr>
      </w:pPr>
      <w:r w:rsidRPr="00D549EA">
        <w:rPr>
          <w:rFonts w:ascii="宋体" w:hAnsi="宋体"/>
          <w:color w:val="4F81BD"/>
          <w:szCs w:val="21"/>
        </w:rPr>
        <w:fldChar w:fldCharType="begin"/>
      </w:r>
      <w:r w:rsidRPr="00D549EA">
        <w:rPr>
          <w:rFonts w:ascii="宋体" w:hAnsi="宋体"/>
          <w:color w:val="4F81BD"/>
          <w:szCs w:val="21"/>
        </w:rPr>
        <w:instrText xml:space="preserve"> QUOTE </w:instrText>
      </w:r>
      <m:oMath>
        <m:sSub>
          <m:sSubPr>
            <m:ctrlPr>
              <w:rPr>
                <w:rFonts w:ascii="Cambria Math" w:hAnsi="Cambria Math"/>
                <w:i/>
                <w:szCs w:val="21"/>
              </w:rPr>
            </m:ctrlPr>
          </m:sSubPr>
          <m:e>
            <m:r>
              <m:rPr>
                <m:nor/>
              </m:rPr>
              <w:rPr>
                <w:rFonts w:hint="eastAsia"/>
                <w:i/>
                <w:szCs w:val="21"/>
              </w:rPr>
              <m:t>C</m:t>
            </m:r>
          </m:e>
          <m:sub>
            <m:r>
              <m:rPr>
                <m:nor/>
              </m:rPr>
              <w:rPr>
                <w:rFonts w:hint="eastAsia"/>
                <w:i/>
                <w:szCs w:val="21"/>
              </w:rPr>
              <m:t>Rn</m:t>
            </m:r>
          </m:sub>
        </m:sSub>
        <m:r>
          <m:rPr>
            <m:nor/>
          </m:rPr>
          <w:rPr>
            <w:i/>
            <w:szCs w:val="21"/>
          </w:rPr>
          <m:t>=</m:t>
        </m:r>
        <m:f>
          <m:fPr>
            <m:ctrlPr>
              <w:rPr>
                <w:rFonts w:ascii="Cambria Math" w:hAnsi="Cambria Math"/>
                <w:i/>
                <w:szCs w:val="21"/>
              </w:rPr>
            </m:ctrlPr>
          </m:fPr>
          <m:num>
            <m:d>
              <m:dPr>
                <m:ctrlPr>
                  <w:rPr>
                    <w:rFonts w:ascii="Cambria Math" w:hAnsi="Cambria Math"/>
                    <w:i/>
                    <w:szCs w:val="21"/>
                  </w:rPr>
                </m:ctrlPr>
              </m:dPr>
              <m:e>
                <m:r>
                  <m:rPr>
                    <m:nor/>
                  </m:rPr>
                  <w:rPr>
                    <w:i/>
                    <w:szCs w:val="21"/>
                  </w:rPr>
                  <m:t>n-</m:t>
                </m:r>
                <m:sSub>
                  <m:sSubPr>
                    <m:ctrlPr>
                      <w:rPr>
                        <w:rFonts w:ascii="Cambria Math" w:hAnsi="Cambria Math"/>
                        <w:i/>
                        <w:szCs w:val="21"/>
                      </w:rPr>
                    </m:ctrlPr>
                  </m:sSubPr>
                  <m:e>
                    <m:r>
                      <m:rPr>
                        <m:nor/>
                      </m:rPr>
                      <w:rPr>
                        <w:rFonts w:hint="eastAsia"/>
                        <w:i/>
                        <w:szCs w:val="21"/>
                      </w:rPr>
                      <m:t>n</m:t>
                    </m:r>
                  </m:e>
                  <m:sub>
                    <m:r>
                      <m:rPr>
                        <m:nor/>
                      </m:rPr>
                      <w:rPr>
                        <w:rFonts w:hint="eastAsia"/>
                        <w:i/>
                        <w:szCs w:val="21"/>
                      </w:rPr>
                      <m:t>b</m:t>
                    </m:r>
                  </m:sub>
                </m:sSub>
              </m:e>
            </m:d>
          </m:num>
          <m:den>
            <m:r>
              <m:rPr>
                <m:nor/>
              </m:rPr>
              <w:rPr>
                <w:i/>
                <w:szCs w:val="21"/>
              </w:rPr>
              <m:t>T∙F</m:t>
            </m:r>
          </m:den>
        </m:f>
      </m:oMath>
      <w:r w:rsidRPr="00D549EA">
        <w:rPr>
          <w:rFonts w:ascii="宋体" w:hAnsi="宋体"/>
          <w:color w:val="4F81BD"/>
          <w:szCs w:val="21"/>
        </w:rPr>
        <w:fldChar w:fldCharType="separate"/>
      </w:r>
      <w:r w:rsidRPr="00D549EA">
        <w:rPr>
          <w:noProof/>
        </w:rPr>
        <w:drawing>
          <wp:inline distT="0" distB="0" distL="0" distR="0" wp14:anchorId="26BB68FA" wp14:editId="7EB71090">
            <wp:extent cx="755650" cy="374650"/>
            <wp:effectExtent l="0" t="0" r="0" b="0"/>
            <wp:docPr id="26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38" cstate="print">
                      <a:extLst>
                        <a:ext uri="{28A0092B-C50C-407E-A947-70E740481C1C}">
                          <a14:useLocalDpi xmlns:a14="http://schemas.microsoft.com/office/drawing/2010/main" val="0"/>
                        </a:ext>
                      </a:extLst>
                    </a:blip>
                    <a:srcRect l="42377" r="42479"/>
                    <a:stretch>
                      <a:fillRect/>
                    </a:stretch>
                  </pic:blipFill>
                  <pic:spPr>
                    <a:xfrm>
                      <a:off x="0" y="0"/>
                      <a:ext cx="755650" cy="374650"/>
                    </a:xfrm>
                    <a:prstGeom prst="rect">
                      <a:avLst/>
                    </a:prstGeom>
                    <a:noFill/>
                    <a:ln>
                      <a:noFill/>
                    </a:ln>
                  </pic:spPr>
                </pic:pic>
              </a:graphicData>
            </a:graphic>
          </wp:inline>
        </w:drawing>
      </w:r>
      <w:r w:rsidRPr="00D549EA">
        <w:rPr>
          <w:rFonts w:ascii="宋体" w:hAnsi="宋体"/>
          <w:color w:val="4F81BD"/>
          <w:szCs w:val="21"/>
        </w:rPr>
        <w:fldChar w:fldCharType="end"/>
      </w:r>
      <w:r w:rsidRPr="00D549EA">
        <w:rPr>
          <w:rFonts w:hint="eastAsia"/>
          <w:szCs w:val="21"/>
        </w:rPr>
        <w:t>……………</w:t>
      </w:r>
      <w:r w:rsidRPr="00D549EA">
        <w:rPr>
          <w:rFonts w:hint="eastAsia"/>
        </w:rPr>
        <w:t>………………</w:t>
      </w:r>
      <w:r w:rsidRPr="00D549EA">
        <w:rPr>
          <w:rFonts w:hint="eastAsia"/>
          <w:szCs w:val="21"/>
        </w:rPr>
        <w:t>………（</w:t>
      </w:r>
      <w:r w:rsidRPr="00D549EA">
        <w:rPr>
          <w:szCs w:val="21"/>
        </w:rPr>
        <w:t>H.1</w:t>
      </w:r>
      <w:r w:rsidRPr="00D549EA">
        <w:rPr>
          <w:rFonts w:hint="eastAsia"/>
          <w:szCs w:val="21"/>
        </w:rPr>
        <w:t>）</w:t>
      </w:r>
    </w:p>
    <w:p w14:paraId="299318C8" w14:textId="77777777" w:rsidR="006708A4" w:rsidRPr="00D549EA" w:rsidRDefault="006708A4" w:rsidP="006708A4">
      <w:pPr>
        <w:tabs>
          <w:tab w:val="center" w:pos="4363"/>
        </w:tabs>
        <w:ind w:right="420" w:firstLineChars="200" w:firstLine="420"/>
        <w:rPr>
          <w:szCs w:val="21"/>
        </w:rPr>
      </w:pPr>
      <w:r w:rsidRPr="00D549EA">
        <w:rPr>
          <w:rFonts w:hint="eastAsia"/>
          <w:szCs w:val="21"/>
        </w:rPr>
        <w:t>式中：</w:t>
      </w:r>
    </w:p>
    <w:p w14:paraId="0B2A7B83" w14:textId="77777777" w:rsidR="006708A4" w:rsidRPr="00D549EA" w:rsidRDefault="006708A4" w:rsidP="006708A4">
      <w:pPr>
        <w:ind w:firstLineChars="200" w:firstLine="420"/>
        <w:rPr>
          <w:szCs w:val="21"/>
        </w:rPr>
      </w:pPr>
      <w:r w:rsidRPr="00D549EA">
        <w:rPr>
          <w:i/>
          <w:szCs w:val="21"/>
        </w:rPr>
        <w:t>C</w:t>
      </w:r>
      <w:r w:rsidRPr="00D549EA">
        <w:rPr>
          <w:szCs w:val="21"/>
          <w:vertAlign w:val="subscript"/>
        </w:rPr>
        <w:t>Rn</w:t>
      </w:r>
      <w:r w:rsidRPr="00D549EA">
        <w:rPr>
          <w:szCs w:val="21"/>
          <w:vertAlign w:val="subscript"/>
        </w:rPr>
        <w:tab/>
      </w:r>
      <w:r w:rsidRPr="00D549EA">
        <w:rPr>
          <w:color w:val="000000"/>
          <w:kern w:val="0"/>
          <w:szCs w:val="21"/>
        </w:rPr>
        <w:t>——</w:t>
      </w:r>
      <w:r w:rsidRPr="00D549EA">
        <w:rPr>
          <w:rFonts w:hint="eastAsia"/>
          <w:color w:val="000000"/>
          <w:kern w:val="0"/>
          <w:szCs w:val="21"/>
        </w:rPr>
        <w:t xml:space="preserve"> </w:t>
      </w:r>
      <w:r w:rsidRPr="00D549EA">
        <w:rPr>
          <w:szCs w:val="21"/>
        </w:rPr>
        <w:t>暴露期间被测场所的平均氡浓度，</w:t>
      </w:r>
      <w:r w:rsidRPr="00D549EA">
        <w:rPr>
          <w:szCs w:val="21"/>
        </w:rPr>
        <w:t>Bq/m</w:t>
      </w:r>
      <w:r w:rsidRPr="00D549EA">
        <w:rPr>
          <w:szCs w:val="21"/>
          <w:vertAlign w:val="superscript"/>
        </w:rPr>
        <w:t>3</w:t>
      </w:r>
      <w:r w:rsidRPr="00D549EA">
        <w:rPr>
          <w:rFonts w:hint="eastAsia"/>
          <w:szCs w:val="21"/>
        </w:rPr>
        <w:t>；</w:t>
      </w:r>
    </w:p>
    <w:p w14:paraId="77D115AC" w14:textId="77777777" w:rsidR="006708A4" w:rsidRPr="00D549EA" w:rsidRDefault="006708A4" w:rsidP="006708A4">
      <w:pPr>
        <w:ind w:firstLineChars="200" w:firstLine="420"/>
        <w:rPr>
          <w:szCs w:val="21"/>
        </w:rPr>
      </w:pPr>
      <w:r w:rsidRPr="00D549EA">
        <w:rPr>
          <w:i/>
          <w:szCs w:val="21"/>
        </w:rPr>
        <w:t>n</w:t>
      </w:r>
      <w:r w:rsidRPr="00D549EA">
        <w:rPr>
          <w:szCs w:val="21"/>
        </w:rPr>
        <w:t xml:space="preserve"> </w:t>
      </w:r>
      <w:r w:rsidRPr="00D549EA">
        <w:rPr>
          <w:szCs w:val="21"/>
        </w:rPr>
        <w:tab/>
      </w:r>
      <w:r w:rsidRPr="00D549EA">
        <w:rPr>
          <w:color w:val="000000"/>
          <w:kern w:val="0"/>
          <w:szCs w:val="21"/>
        </w:rPr>
        <w:t>——</w:t>
      </w:r>
      <w:r w:rsidRPr="00D549EA">
        <w:rPr>
          <w:rFonts w:hint="eastAsia"/>
          <w:color w:val="000000"/>
          <w:kern w:val="0"/>
          <w:szCs w:val="21"/>
        </w:rPr>
        <w:t xml:space="preserve"> </w:t>
      </w:r>
      <w:r w:rsidRPr="00D549EA">
        <w:rPr>
          <w:szCs w:val="21"/>
        </w:rPr>
        <w:t>径迹密度</w:t>
      </w:r>
      <w:r w:rsidRPr="00D549EA">
        <w:rPr>
          <w:rFonts w:hint="eastAsia"/>
          <w:szCs w:val="21"/>
        </w:rPr>
        <w:t>，</w:t>
      </w:r>
      <w:r w:rsidRPr="00D549EA">
        <w:rPr>
          <w:szCs w:val="21"/>
        </w:rPr>
        <w:t>T</w:t>
      </w:r>
      <w:r w:rsidRPr="00D549EA">
        <w:rPr>
          <w:rFonts w:hint="eastAsia"/>
          <w:szCs w:val="21"/>
        </w:rPr>
        <w:t>r</w:t>
      </w:r>
      <w:r w:rsidRPr="00D549EA">
        <w:rPr>
          <w:szCs w:val="21"/>
        </w:rPr>
        <w:t>/cm</w:t>
      </w:r>
      <w:r w:rsidRPr="00D549EA">
        <w:rPr>
          <w:szCs w:val="21"/>
          <w:vertAlign w:val="superscript"/>
        </w:rPr>
        <w:t>2</w:t>
      </w:r>
      <w:r w:rsidRPr="00D549EA">
        <w:rPr>
          <w:szCs w:val="21"/>
        </w:rPr>
        <w:t>；</w:t>
      </w:r>
    </w:p>
    <w:p w14:paraId="2B395375" w14:textId="77777777" w:rsidR="006708A4" w:rsidRPr="00D549EA" w:rsidRDefault="006708A4" w:rsidP="006708A4">
      <w:pPr>
        <w:ind w:firstLineChars="200" w:firstLine="420"/>
        <w:rPr>
          <w:szCs w:val="21"/>
        </w:rPr>
      </w:pPr>
      <w:r w:rsidRPr="00D549EA">
        <w:rPr>
          <w:i/>
          <w:szCs w:val="21"/>
        </w:rPr>
        <w:t>n</w:t>
      </w:r>
      <w:r w:rsidRPr="00D549EA">
        <w:rPr>
          <w:rFonts w:hint="eastAsia"/>
          <w:szCs w:val="21"/>
          <w:vertAlign w:val="subscript"/>
        </w:rPr>
        <w:t>b</w:t>
      </w:r>
      <w:r w:rsidRPr="00D549EA">
        <w:rPr>
          <w:szCs w:val="21"/>
          <w:vertAlign w:val="subscript"/>
        </w:rPr>
        <w:t xml:space="preserve"> </w:t>
      </w:r>
      <w:r w:rsidRPr="00D549EA">
        <w:rPr>
          <w:szCs w:val="21"/>
          <w:vertAlign w:val="subscript"/>
        </w:rPr>
        <w:tab/>
      </w:r>
      <w:r w:rsidRPr="00D549EA">
        <w:rPr>
          <w:color w:val="000000"/>
          <w:kern w:val="0"/>
          <w:szCs w:val="21"/>
        </w:rPr>
        <w:t>——</w:t>
      </w:r>
      <w:r w:rsidRPr="00D549EA">
        <w:rPr>
          <w:rFonts w:hint="eastAsia"/>
          <w:color w:val="000000"/>
          <w:kern w:val="0"/>
          <w:szCs w:val="21"/>
        </w:rPr>
        <w:t xml:space="preserve"> </w:t>
      </w:r>
      <w:r w:rsidRPr="00D549EA">
        <w:rPr>
          <w:rFonts w:hint="eastAsia"/>
          <w:szCs w:val="21"/>
        </w:rPr>
        <w:t>本底</w:t>
      </w:r>
      <w:r w:rsidRPr="00D549EA">
        <w:rPr>
          <w:szCs w:val="21"/>
        </w:rPr>
        <w:t>径迹密度</w:t>
      </w:r>
      <w:r w:rsidRPr="00D549EA">
        <w:rPr>
          <w:rFonts w:hint="eastAsia"/>
          <w:szCs w:val="21"/>
        </w:rPr>
        <w:t>，</w:t>
      </w:r>
      <w:r w:rsidRPr="00D549EA">
        <w:rPr>
          <w:szCs w:val="21"/>
        </w:rPr>
        <w:t>T</w:t>
      </w:r>
      <w:r w:rsidRPr="00D549EA">
        <w:rPr>
          <w:rFonts w:hint="eastAsia"/>
          <w:szCs w:val="21"/>
        </w:rPr>
        <w:t>r</w:t>
      </w:r>
      <w:r w:rsidRPr="00D549EA">
        <w:rPr>
          <w:szCs w:val="21"/>
        </w:rPr>
        <w:t>/cm</w:t>
      </w:r>
      <w:r w:rsidRPr="00D549EA">
        <w:rPr>
          <w:szCs w:val="21"/>
          <w:vertAlign w:val="superscript"/>
        </w:rPr>
        <w:t>2</w:t>
      </w:r>
      <w:r w:rsidRPr="00D549EA">
        <w:rPr>
          <w:szCs w:val="21"/>
        </w:rPr>
        <w:t>；</w:t>
      </w:r>
    </w:p>
    <w:p w14:paraId="51437F9A" w14:textId="77777777" w:rsidR="006708A4" w:rsidRPr="00D549EA" w:rsidRDefault="006708A4" w:rsidP="006708A4">
      <w:pPr>
        <w:ind w:firstLineChars="200" w:firstLine="420"/>
        <w:rPr>
          <w:szCs w:val="21"/>
        </w:rPr>
      </w:pPr>
      <w:r w:rsidRPr="00D549EA">
        <w:rPr>
          <w:i/>
          <w:szCs w:val="21"/>
        </w:rPr>
        <w:t>T</w:t>
      </w:r>
      <w:r w:rsidRPr="00D549EA">
        <w:rPr>
          <w:i/>
          <w:szCs w:val="21"/>
        </w:rPr>
        <w:tab/>
      </w:r>
      <w:r w:rsidRPr="00D549EA">
        <w:rPr>
          <w:color w:val="000000"/>
          <w:kern w:val="0"/>
          <w:szCs w:val="21"/>
        </w:rPr>
        <w:t>——</w:t>
      </w:r>
      <w:r w:rsidRPr="00D549EA">
        <w:rPr>
          <w:rFonts w:hint="eastAsia"/>
          <w:color w:val="000000"/>
          <w:kern w:val="0"/>
          <w:szCs w:val="21"/>
        </w:rPr>
        <w:t xml:space="preserve"> </w:t>
      </w:r>
      <w:r w:rsidRPr="00D549EA">
        <w:rPr>
          <w:szCs w:val="21"/>
        </w:rPr>
        <w:t>暴露时间，</w:t>
      </w:r>
      <w:r w:rsidRPr="00D549EA">
        <w:rPr>
          <w:szCs w:val="21"/>
        </w:rPr>
        <w:t>h</w:t>
      </w:r>
      <w:r w:rsidRPr="00D549EA">
        <w:rPr>
          <w:szCs w:val="21"/>
        </w:rPr>
        <w:t>；</w:t>
      </w:r>
    </w:p>
    <w:p w14:paraId="25831774" w14:textId="77777777" w:rsidR="006708A4" w:rsidRPr="00D549EA" w:rsidRDefault="006708A4" w:rsidP="006708A4">
      <w:pPr>
        <w:spacing w:afterLines="50" w:after="156"/>
        <w:ind w:firstLineChars="200" w:firstLine="420"/>
        <w:rPr>
          <w:szCs w:val="21"/>
        </w:rPr>
      </w:pPr>
      <w:r w:rsidRPr="00D549EA">
        <w:rPr>
          <w:i/>
          <w:szCs w:val="21"/>
        </w:rPr>
        <w:t xml:space="preserve">F </w:t>
      </w:r>
      <w:r w:rsidRPr="00D549EA">
        <w:rPr>
          <w:i/>
          <w:szCs w:val="21"/>
        </w:rPr>
        <w:tab/>
      </w:r>
      <w:r w:rsidRPr="00D549EA">
        <w:rPr>
          <w:color w:val="000000"/>
          <w:kern w:val="0"/>
          <w:szCs w:val="21"/>
        </w:rPr>
        <w:t xml:space="preserve">—— </w:t>
      </w:r>
      <w:r w:rsidRPr="00D549EA">
        <w:rPr>
          <w:rFonts w:hint="eastAsia"/>
          <w:szCs w:val="21"/>
        </w:rPr>
        <w:t>刻度系数，</w:t>
      </w:r>
      <w:r w:rsidRPr="00D549EA">
        <w:rPr>
          <w:szCs w:val="21"/>
        </w:rPr>
        <w:t>(Tr/cm</w:t>
      </w:r>
      <w:r w:rsidRPr="00D549EA">
        <w:rPr>
          <w:szCs w:val="21"/>
          <w:vertAlign w:val="superscript"/>
        </w:rPr>
        <w:t>2</w:t>
      </w:r>
      <w:r w:rsidRPr="00D549EA">
        <w:rPr>
          <w:szCs w:val="21"/>
        </w:rPr>
        <w:t>)/(Bq</w:t>
      </w:r>
      <w:r w:rsidRPr="00D549EA">
        <w:rPr>
          <w:szCs w:val="21"/>
          <w:vertAlign w:val="superscript"/>
        </w:rPr>
        <w:t>.</w:t>
      </w:r>
      <w:r w:rsidRPr="00D549EA">
        <w:rPr>
          <w:szCs w:val="21"/>
        </w:rPr>
        <w:t>h/m</w:t>
      </w:r>
      <w:r w:rsidRPr="00D549EA">
        <w:rPr>
          <w:szCs w:val="21"/>
          <w:vertAlign w:val="superscript"/>
        </w:rPr>
        <w:t>3</w:t>
      </w:r>
      <w:r w:rsidRPr="00D549EA">
        <w:rPr>
          <w:szCs w:val="21"/>
        </w:rPr>
        <w:t>)</w:t>
      </w:r>
      <w:r w:rsidRPr="00D549EA">
        <w:rPr>
          <w:rFonts w:hint="eastAsia"/>
          <w:szCs w:val="21"/>
        </w:rPr>
        <w:t>。</w:t>
      </w:r>
    </w:p>
    <w:p w14:paraId="3127952F"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H.1.7　探测下限计算</w:t>
      </w:r>
    </w:p>
    <w:p w14:paraId="5692EFF5" w14:textId="77777777" w:rsidR="006708A4" w:rsidRPr="00D549EA" w:rsidRDefault="006708A4" w:rsidP="006708A4">
      <w:pPr>
        <w:widowControl/>
        <w:tabs>
          <w:tab w:val="center" w:pos="4201"/>
          <w:tab w:val="right" w:leader="dot" w:pos="9298"/>
        </w:tabs>
        <w:autoSpaceDE w:val="0"/>
        <w:autoSpaceDN w:val="0"/>
        <w:spacing w:beforeLines="50" w:before="156" w:afterLines="50" w:after="156"/>
        <w:ind w:firstLineChars="200" w:firstLine="420"/>
        <w:rPr>
          <w:szCs w:val="21"/>
        </w:rPr>
      </w:pPr>
      <w:r w:rsidRPr="00D549EA">
        <w:rPr>
          <w:rFonts w:hint="eastAsia"/>
          <w:szCs w:val="21"/>
        </w:rPr>
        <w:t>固体径迹采样器的探测下限（</w:t>
      </w:r>
      <w:r w:rsidRPr="00D549EA">
        <w:rPr>
          <w:szCs w:val="21"/>
        </w:rPr>
        <w:t>LLD</w:t>
      </w:r>
      <w:r w:rsidRPr="00D549EA">
        <w:rPr>
          <w:rFonts w:hint="eastAsia"/>
          <w:szCs w:val="21"/>
        </w:rPr>
        <w:t>）的计算按照公式（</w:t>
      </w:r>
      <w:r w:rsidRPr="00D549EA">
        <w:rPr>
          <w:rFonts w:hint="eastAsia"/>
          <w:szCs w:val="21"/>
        </w:rPr>
        <w:t>H.2</w:t>
      </w:r>
      <w:r w:rsidRPr="00D549EA">
        <w:rPr>
          <w:rFonts w:hint="eastAsia"/>
          <w:szCs w:val="21"/>
        </w:rPr>
        <w:t>）计算。</w:t>
      </w:r>
    </w:p>
    <w:p w14:paraId="5E0C7992" w14:textId="77777777" w:rsidR="006708A4" w:rsidRPr="00D549EA" w:rsidRDefault="006708A4" w:rsidP="006708A4">
      <w:pPr>
        <w:tabs>
          <w:tab w:val="center" w:pos="4363"/>
        </w:tabs>
        <w:ind w:firstLineChars="200" w:firstLine="420"/>
        <w:jc w:val="right"/>
        <w:rPr>
          <w:szCs w:val="21"/>
        </w:rPr>
      </w:pPr>
      <w:r w:rsidRPr="00D549EA">
        <w:rPr>
          <w:rFonts w:hint="eastAsia"/>
          <w:noProof/>
        </w:rPr>
        <w:drawing>
          <wp:inline distT="0" distB="0" distL="0" distR="0" wp14:anchorId="50036B08" wp14:editId="2E2E0286">
            <wp:extent cx="1345997" cy="373996"/>
            <wp:effectExtent l="0" t="0" r="0" b="7620"/>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37202" r="35847"/>
                    <a:stretch/>
                  </pic:blipFill>
                  <pic:spPr bwMode="auto">
                    <a:xfrm>
                      <a:off x="0" y="0"/>
                      <a:ext cx="1347450" cy="374400"/>
                    </a:xfrm>
                    <a:prstGeom prst="rect">
                      <a:avLst/>
                    </a:prstGeom>
                    <a:noFill/>
                    <a:ln>
                      <a:noFill/>
                    </a:ln>
                    <a:extLst>
                      <a:ext uri="{53640926-AAD7-44D8-BBD7-CCE9431645EC}">
                        <a14:shadowObscured xmlns:a14="http://schemas.microsoft.com/office/drawing/2010/main"/>
                      </a:ext>
                    </a:extLst>
                  </pic:spPr>
                </pic:pic>
              </a:graphicData>
            </a:graphic>
          </wp:inline>
        </w:drawing>
      </w:r>
      <w:r w:rsidRPr="00D549EA">
        <w:rPr>
          <w:rFonts w:hint="eastAsia"/>
          <w:szCs w:val="21"/>
        </w:rPr>
        <w:t>……………</w:t>
      </w:r>
      <w:r w:rsidRPr="00D549EA">
        <w:rPr>
          <w:rFonts w:hint="eastAsia"/>
        </w:rPr>
        <w:t>………………</w:t>
      </w:r>
      <w:r w:rsidRPr="00D549EA">
        <w:rPr>
          <w:rFonts w:hint="eastAsia"/>
          <w:szCs w:val="21"/>
        </w:rPr>
        <w:t>………（</w:t>
      </w:r>
      <w:r w:rsidRPr="00D549EA">
        <w:rPr>
          <w:szCs w:val="21"/>
        </w:rPr>
        <w:t>H.2</w:t>
      </w:r>
      <w:r w:rsidRPr="00D549EA">
        <w:rPr>
          <w:rFonts w:hint="eastAsia"/>
          <w:szCs w:val="21"/>
        </w:rPr>
        <w:t>）</w:t>
      </w:r>
    </w:p>
    <w:p w14:paraId="1FA0C1A3" w14:textId="77777777" w:rsidR="006708A4" w:rsidRPr="00D549EA" w:rsidRDefault="006708A4" w:rsidP="006708A4">
      <w:pPr>
        <w:tabs>
          <w:tab w:val="center" w:pos="4363"/>
        </w:tabs>
        <w:ind w:right="420" w:firstLineChars="200" w:firstLine="420"/>
        <w:rPr>
          <w:szCs w:val="21"/>
        </w:rPr>
      </w:pPr>
      <w:r w:rsidRPr="00D549EA">
        <w:rPr>
          <w:rFonts w:hint="eastAsia"/>
          <w:szCs w:val="21"/>
        </w:rPr>
        <w:t>式中：</w:t>
      </w:r>
    </w:p>
    <w:p w14:paraId="75315DC2" w14:textId="77777777" w:rsidR="006708A4" w:rsidRPr="00D549EA" w:rsidRDefault="006708A4" w:rsidP="006708A4">
      <w:pPr>
        <w:ind w:firstLineChars="200" w:firstLine="420"/>
        <w:rPr>
          <w:szCs w:val="21"/>
        </w:rPr>
      </w:pPr>
      <w:r w:rsidRPr="00D549EA">
        <w:rPr>
          <w:i/>
          <w:iCs/>
          <w:szCs w:val="21"/>
        </w:rPr>
        <w:t>LLD</w:t>
      </w:r>
      <w:r w:rsidRPr="00D549EA">
        <w:rPr>
          <w:i/>
          <w:iCs/>
          <w:szCs w:val="21"/>
          <w:vertAlign w:val="subscript"/>
        </w:rPr>
        <w:tab/>
      </w:r>
      <w:r w:rsidRPr="00D549EA">
        <w:rPr>
          <w:color w:val="000000"/>
          <w:kern w:val="0"/>
          <w:szCs w:val="21"/>
        </w:rPr>
        <w:t>——</w:t>
      </w:r>
      <w:r w:rsidRPr="00D549EA">
        <w:rPr>
          <w:rFonts w:hint="eastAsia"/>
          <w:color w:val="000000"/>
          <w:kern w:val="0"/>
          <w:szCs w:val="21"/>
        </w:rPr>
        <w:t xml:space="preserve"> </w:t>
      </w:r>
      <w:r w:rsidRPr="00D549EA">
        <w:rPr>
          <w:rFonts w:hint="eastAsia"/>
          <w:szCs w:val="21"/>
        </w:rPr>
        <w:t>固体径迹采样器的探测下限</w:t>
      </w:r>
      <w:r w:rsidRPr="00D549EA">
        <w:rPr>
          <w:szCs w:val="21"/>
        </w:rPr>
        <w:t>，</w:t>
      </w:r>
      <w:r w:rsidRPr="00D549EA">
        <w:rPr>
          <w:szCs w:val="21"/>
        </w:rPr>
        <w:t>Bq/m</w:t>
      </w:r>
      <w:r w:rsidRPr="00D549EA">
        <w:rPr>
          <w:szCs w:val="21"/>
          <w:vertAlign w:val="superscript"/>
        </w:rPr>
        <w:t>3</w:t>
      </w:r>
      <w:r w:rsidRPr="00D549EA">
        <w:rPr>
          <w:rFonts w:hint="eastAsia"/>
          <w:szCs w:val="21"/>
        </w:rPr>
        <w:t>；</w:t>
      </w:r>
    </w:p>
    <w:p w14:paraId="01E6C9A0" w14:textId="77777777" w:rsidR="006708A4" w:rsidRPr="00D549EA" w:rsidRDefault="006708A4" w:rsidP="006708A4">
      <w:pPr>
        <w:ind w:firstLineChars="200" w:firstLine="420"/>
        <w:rPr>
          <w:szCs w:val="21"/>
        </w:rPr>
      </w:pPr>
      <w:r w:rsidRPr="00D549EA">
        <w:rPr>
          <w:i/>
          <w:szCs w:val="21"/>
        </w:rPr>
        <w:t>n</w:t>
      </w:r>
      <w:r w:rsidRPr="00D549EA">
        <w:rPr>
          <w:rFonts w:hint="eastAsia"/>
          <w:szCs w:val="21"/>
          <w:vertAlign w:val="subscript"/>
        </w:rPr>
        <w:t>b</w:t>
      </w:r>
      <w:r w:rsidRPr="00D549EA">
        <w:rPr>
          <w:szCs w:val="21"/>
          <w:vertAlign w:val="subscript"/>
        </w:rPr>
        <w:t xml:space="preserve"> </w:t>
      </w:r>
      <w:r w:rsidRPr="00D549EA">
        <w:rPr>
          <w:szCs w:val="21"/>
          <w:vertAlign w:val="subscript"/>
        </w:rPr>
        <w:tab/>
      </w:r>
      <w:r w:rsidRPr="00D549EA">
        <w:rPr>
          <w:color w:val="000000"/>
          <w:kern w:val="0"/>
          <w:szCs w:val="21"/>
        </w:rPr>
        <w:t>——</w:t>
      </w:r>
      <w:r w:rsidRPr="00D549EA">
        <w:rPr>
          <w:rFonts w:hint="eastAsia"/>
          <w:color w:val="000000"/>
          <w:kern w:val="0"/>
          <w:szCs w:val="21"/>
        </w:rPr>
        <w:t xml:space="preserve"> </w:t>
      </w:r>
      <w:r w:rsidRPr="00D549EA">
        <w:rPr>
          <w:rFonts w:hint="eastAsia"/>
          <w:szCs w:val="21"/>
        </w:rPr>
        <w:t>本底</w:t>
      </w:r>
      <w:r w:rsidRPr="00D549EA">
        <w:rPr>
          <w:szCs w:val="21"/>
        </w:rPr>
        <w:t>径迹密度</w:t>
      </w:r>
      <w:r w:rsidRPr="00D549EA">
        <w:rPr>
          <w:rFonts w:hint="eastAsia"/>
          <w:szCs w:val="21"/>
        </w:rPr>
        <w:t>，</w:t>
      </w:r>
      <w:r w:rsidRPr="00D549EA">
        <w:rPr>
          <w:szCs w:val="21"/>
        </w:rPr>
        <w:t>T</w:t>
      </w:r>
      <w:r w:rsidRPr="00D549EA">
        <w:rPr>
          <w:rFonts w:hint="eastAsia"/>
          <w:szCs w:val="21"/>
        </w:rPr>
        <w:t>r</w:t>
      </w:r>
      <w:r w:rsidRPr="00D549EA">
        <w:rPr>
          <w:szCs w:val="21"/>
        </w:rPr>
        <w:t>/cm</w:t>
      </w:r>
      <w:r w:rsidRPr="00D549EA">
        <w:rPr>
          <w:szCs w:val="21"/>
          <w:vertAlign w:val="superscript"/>
        </w:rPr>
        <w:t>2</w:t>
      </w:r>
      <w:r w:rsidRPr="00D549EA">
        <w:rPr>
          <w:szCs w:val="21"/>
        </w:rPr>
        <w:t>；</w:t>
      </w:r>
    </w:p>
    <w:p w14:paraId="0DD1B334" w14:textId="77777777" w:rsidR="006708A4" w:rsidRPr="00D549EA" w:rsidRDefault="006708A4" w:rsidP="006708A4">
      <w:pPr>
        <w:ind w:firstLineChars="200" w:firstLine="420"/>
        <w:rPr>
          <w:szCs w:val="21"/>
        </w:rPr>
      </w:pPr>
      <w:r w:rsidRPr="00D549EA">
        <w:rPr>
          <w:i/>
          <w:szCs w:val="21"/>
        </w:rPr>
        <w:t xml:space="preserve">T </w:t>
      </w:r>
      <w:r w:rsidRPr="00D549EA">
        <w:rPr>
          <w:i/>
          <w:szCs w:val="21"/>
        </w:rPr>
        <w:tab/>
      </w:r>
      <w:r w:rsidRPr="00D549EA">
        <w:rPr>
          <w:color w:val="000000"/>
          <w:kern w:val="0"/>
          <w:szCs w:val="21"/>
        </w:rPr>
        <w:t>——</w:t>
      </w:r>
      <w:r w:rsidRPr="00D549EA">
        <w:rPr>
          <w:rFonts w:hint="eastAsia"/>
          <w:color w:val="000000"/>
          <w:kern w:val="0"/>
          <w:szCs w:val="21"/>
        </w:rPr>
        <w:t xml:space="preserve"> </w:t>
      </w:r>
      <w:r w:rsidRPr="00D549EA">
        <w:rPr>
          <w:szCs w:val="21"/>
        </w:rPr>
        <w:t>暴露时间，</w:t>
      </w:r>
      <w:r w:rsidRPr="00D549EA">
        <w:rPr>
          <w:szCs w:val="21"/>
        </w:rPr>
        <w:t>h</w:t>
      </w:r>
      <w:r w:rsidRPr="00D549EA">
        <w:rPr>
          <w:szCs w:val="21"/>
        </w:rPr>
        <w:t>；</w:t>
      </w:r>
    </w:p>
    <w:p w14:paraId="40D48E96" w14:textId="77777777" w:rsidR="006708A4" w:rsidRPr="00D549EA" w:rsidRDefault="006708A4" w:rsidP="006708A4">
      <w:pPr>
        <w:spacing w:afterLines="50" w:after="156"/>
        <w:ind w:firstLineChars="200" w:firstLine="420"/>
        <w:rPr>
          <w:szCs w:val="21"/>
        </w:rPr>
      </w:pPr>
      <w:r w:rsidRPr="00D549EA">
        <w:rPr>
          <w:i/>
          <w:szCs w:val="21"/>
        </w:rPr>
        <w:t xml:space="preserve">F </w:t>
      </w:r>
      <w:r w:rsidRPr="00D549EA">
        <w:rPr>
          <w:i/>
          <w:szCs w:val="21"/>
        </w:rPr>
        <w:tab/>
      </w:r>
      <w:r w:rsidRPr="00D549EA">
        <w:rPr>
          <w:color w:val="000000"/>
          <w:kern w:val="0"/>
          <w:szCs w:val="21"/>
        </w:rPr>
        <w:t xml:space="preserve">—— </w:t>
      </w:r>
      <w:r w:rsidRPr="00D549EA">
        <w:rPr>
          <w:rFonts w:hint="eastAsia"/>
          <w:szCs w:val="21"/>
        </w:rPr>
        <w:t>刻度系数，</w:t>
      </w:r>
      <w:r w:rsidRPr="00D549EA">
        <w:rPr>
          <w:szCs w:val="21"/>
        </w:rPr>
        <w:t>(Tr/cm</w:t>
      </w:r>
      <w:r w:rsidRPr="00D549EA">
        <w:rPr>
          <w:szCs w:val="21"/>
          <w:vertAlign w:val="superscript"/>
        </w:rPr>
        <w:t>2</w:t>
      </w:r>
      <w:r w:rsidRPr="00D549EA">
        <w:rPr>
          <w:szCs w:val="21"/>
        </w:rPr>
        <w:t>)/(Bq</w:t>
      </w:r>
      <w:r w:rsidRPr="00D549EA">
        <w:rPr>
          <w:szCs w:val="21"/>
          <w:vertAlign w:val="superscript"/>
        </w:rPr>
        <w:t>.</w:t>
      </w:r>
      <w:r w:rsidRPr="00D549EA">
        <w:rPr>
          <w:szCs w:val="21"/>
        </w:rPr>
        <w:t>h/m</w:t>
      </w:r>
      <w:r w:rsidRPr="00D549EA">
        <w:rPr>
          <w:szCs w:val="21"/>
          <w:vertAlign w:val="superscript"/>
        </w:rPr>
        <w:t>3</w:t>
      </w:r>
      <w:r w:rsidRPr="00D549EA">
        <w:rPr>
          <w:szCs w:val="21"/>
        </w:rPr>
        <w:t>)</w:t>
      </w:r>
      <w:r w:rsidRPr="00D549EA">
        <w:rPr>
          <w:rFonts w:hint="eastAsia"/>
          <w:szCs w:val="21"/>
        </w:rPr>
        <w:t>。</w:t>
      </w:r>
    </w:p>
    <w:p w14:paraId="356EDFEB"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H.1.8</w:t>
      </w:r>
      <w:r w:rsidRPr="00D549EA">
        <w:rPr>
          <w:rFonts w:ascii="黑体" w:eastAsia="黑体" w:hAnsi="黑体" w:hint="eastAsia"/>
          <w:bCs/>
          <w:kern w:val="0"/>
          <w:szCs w:val="21"/>
        </w:rPr>
        <w:t xml:space="preserve">　质量保证</w:t>
      </w:r>
    </w:p>
    <w:p w14:paraId="79910286"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H.1.8.1</w:t>
      </w:r>
      <w:r w:rsidRPr="00D549EA">
        <w:rPr>
          <w:rFonts w:ascii="黑体" w:eastAsia="黑体" w:hAnsi="黑体" w:hint="eastAsia"/>
          <w:bCs/>
          <w:kern w:val="0"/>
          <w:szCs w:val="21"/>
        </w:rPr>
        <w:t xml:space="preserve">　刻度</w:t>
      </w:r>
    </w:p>
    <w:p w14:paraId="4B1ACBCF" w14:textId="77777777" w:rsidR="006708A4" w:rsidRPr="00D549EA" w:rsidRDefault="006708A4" w:rsidP="006708A4">
      <w:pPr>
        <w:ind w:firstLineChars="200" w:firstLine="420"/>
        <w:rPr>
          <w:rFonts w:eastAsia="仿宋"/>
          <w:szCs w:val="21"/>
        </w:rPr>
      </w:pPr>
      <w:r w:rsidRPr="00D549EA">
        <w:rPr>
          <w:rFonts w:hint="eastAsia"/>
          <w:szCs w:val="21"/>
        </w:rPr>
        <w:t>刻度应在有资质的标准氡室中进行，至少要选择两种不同的氡浓度，每个浓度条件刻度时至少放置</w:t>
      </w:r>
      <w:r w:rsidRPr="00D549EA">
        <w:rPr>
          <w:szCs w:val="21"/>
        </w:rPr>
        <w:t>10</w:t>
      </w:r>
      <w:r w:rsidRPr="00D549EA">
        <w:rPr>
          <w:rFonts w:hint="eastAsia"/>
          <w:szCs w:val="21"/>
        </w:rPr>
        <w:t>个采样器。暴露时间要足够长以保证采样器内外氡浓度达到平衡。暴露结束后采样器需要在低氡浓度水平环境下放置一段时间，进行必要的时间补偿。每批探测器应按一定比例抽样刻度。更换探测器材料或批号需要重新刻度。</w:t>
      </w:r>
    </w:p>
    <w:p w14:paraId="5E09AB39"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lastRenderedPageBreak/>
        <w:t>H.1.8.2</w:t>
      </w:r>
      <w:r w:rsidRPr="00D549EA">
        <w:rPr>
          <w:rFonts w:ascii="黑体" w:eastAsia="黑体" w:hAnsi="黑体" w:hint="eastAsia"/>
          <w:bCs/>
          <w:kern w:val="0"/>
          <w:szCs w:val="21"/>
        </w:rPr>
        <w:t xml:space="preserve">　平行样</w:t>
      </w:r>
    </w:p>
    <w:p w14:paraId="33FAA08B" w14:textId="77777777" w:rsidR="006708A4" w:rsidRPr="00D549EA" w:rsidRDefault="006708A4" w:rsidP="006708A4">
      <w:pPr>
        <w:ind w:firstLine="437"/>
        <w:rPr>
          <w:szCs w:val="21"/>
        </w:rPr>
      </w:pPr>
      <w:r w:rsidRPr="00D549EA">
        <w:rPr>
          <w:rFonts w:hint="eastAsia"/>
          <w:szCs w:val="21"/>
        </w:rPr>
        <w:t>在选定的采样点平行布放</w:t>
      </w:r>
      <w:r w:rsidRPr="00D549EA">
        <w:rPr>
          <w:szCs w:val="21"/>
        </w:rPr>
        <w:t>2</w:t>
      </w:r>
      <w:r w:rsidRPr="00D549EA">
        <w:rPr>
          <w:rFonts w:hint="eastAsia"/>
          <w:szCs w:val="21"/>
        </w:rPr>
        <w:t>个采样器平行采样，数量不低于布放总数的</w:t>
      </w:r>
      <w:r w:rsidRPr="00D549EA">
        <w:rPr>
          <w:szCs w:val="21"/>
        </w:rPr>
        <w:t>10%</w:t>
      </w:r>
      <w:r w:rsidRPr="00D549EA">
        <w:rPr>
          <w:rFonts w:hint="eastAsia"/>
          <w:szCs w:val="21"/>
        </w:rPr>
        <w:t>。平行样测量结果的变异系数大于</w:t>
      </w:r>
      <w:r w:rsidRPr="00D549EA">
        <w:rPr>
          <w:szCs w:val="21"/>
        </w:rPr>
        <w:t>20%</w:t>
      </w:r>
      <w:r w:rsidRPr="00D549EA">
        <w:rPr>
          <w:rFonts w:hint="eastAsia"/>
          <w:szCs w:val="21"/>
        </w:rPr>
        <w:t>时，应找出处理程序的差错。</w:t>
      </w:r>
    </w:p>
    <w:p w14:paraId="30EDD17C"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H.1.8.3</w:t>
      </w:r>
      <w:r w:rsidRPr="00D549EA">
        <w:rPr>
          <w:rFonts w:ascii="黑体" w:eastAsia="黑体" w:hAnsi="黑体" w:hint="eastAsia"/>
          <w:bCs/>
          <w:kern w:val="0"/>
          <w:szCs w:val="21"/>
        </w:rPr>
        <w:t xml:space="preserve">　本底测量</w:t>
      </w:r>
    </w:p>
    <w:p w14:paraId="2E8A457C" w14:textId="77777777" w:rsidR="006708A4" w:rsidRPr="00D549EA" w:rsidRDefault="006708A4" w:rsidP="006708A4">
      <w:pPr>
        <w:ind w:firstLine="420"/>
        <w:rPr>
          <w:szCs w:val="21"/>
        </w:rPr>
      </w:pPr>
      <w:r w:rsidRPr="00D549EA">
        <w:rPr>
          <w:rFonts w:hint="eastAsia"/>
          <w:szCs w:val="21"/>
        </w:rPr>
        <w:t>探测器本底控制与测定是质量保证的重要环节。每批探测器都需要留</w:t>
      </w:r>
      <w:r w:rsidRPr="00D549EA">
        <w:rPr>
          <w:szCs w:val="21"/>
        </w:rPr>
        <w:t>5%</w:t>
      </w:r>
      <w:r w:rsidRPr="00D549EA">
        <w:rPr>
          <w:rFonts w:hint="eastAsia"/>
          <w:szCs w:val="21"/>
        </w:rPr>
        <w:t>或</w:t>
      </w:r>
      <w:r w:rsidRPr="00D549EA">
        <w:rPr>
          <w:szCs w:val="21"/>
        </w:rPr>
        <w:t>5 ~ 10</w:t>
      </w:r>
      <w:r w:rsidRPr="00D549EA">
        <w:rPr>
          <w:rFonts w:hint="eastAsia"/>
          <w:szCs w:val="21"/>
        </w:rPr>
        <w:t>个探测器进行本底测量。需要运输或邮寄时，本底（空白）采样器应与测量用的采样器同时邮寄。探测器的本底随储藏时间的增加而增加，平时应密封保存在低温的环境。如本底（空白）探测器的测量结果明显高于探测下限时，应停止使用。</w:t>
      </w:r>
    </w:p>
    <w:p w14:paraId="09986BCF"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H.1.8.4</w:t>
      </w:r>
      <w:r w:rsidRPr="00D549EA">
        <w:rPr>
          <w:rFonts w:ascii="黑体" w:eastAsia="黑体" w:hAnsi="黑体" w:hint="eastAsia"/>
          <w:bCs/>
          <w:kern w:val="0"/>
          <w:szCs w:val="21"/>
        </w:rPr>
        <w:t xml:space="preserve">　实验室比对</w:t>
      </w:r>
    </w:p>
    <w:p w14:paraId="376C9BCC" w14:textId="77777777" w:rsidR="006708A4" w:rsidRPr="00D549EA" w:rsidRDefault="006708A4" w:rsidP="006708A4">
      <w:pPr>
        <w:spacing w:afterLines="50" w:after="156"/>
        <w:ind w:firstLine="420"/>
        <w:rPr>
          <w:szCs w:val="21"/>
        </w:rPr>
      </w:pPr>
      <w:r w:rsidRPr="00D549EA">
        <w:rPr>
          <w:rFonts w:hint="eastAsia"/>
          <w:szCs w:val="21"/>
        </w:rPr>
        <w:t>应定期参加可溯源到国家标准实验室之间的比对，以检查实验室间或测量方法间是否存在系统误差。</w:t>
      </w:r>
    </w:p>
    <w:p w14:paraId="5CA1B268"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H.1.8.5</w:t>
      </w:r>
      <w:r w:rsidRPr="00D549EA">
        <w:rPr>
          <w:rFonts w:ascii="黑体" w:eastAsia="黑体" w:hAnsi="黑体" w:hint="eastAsia"/>
          <w:bCs/>
          <w:kern w:val="0"/>
          <w:szCs w:val="21"/>
        </w:rPr>
        <w:t xml:space="preserve">　其他</w:t>
      </w:r>
    </w:p>
    <w:p w14:paraId="42461CB1" w14:textId="77777777" w:rsidR="006708A4" w:rsidRPr="00D549EA" w:rsidRDefault="006708A4" w:rsidP="006708A4">
      <w:pPr>
        <w:spacing w:afterLines="50" w:after="156"/>
        <w:ind w:firstLineChars="200" w:firstLine="420"/>
        <w:rPr>
          <w:szCs w:val="21"/>
        </w:rPr>
      </w:pPr>
      <w:r w:rsidRPr="00D549EA">
        <w:rPr>
          <w:rFonts w:hint="eastAsia"/>
          <w:szCs w:val="21"/>
        </w:rPr>
        <w:t>探测器应在失效日期前使用，若发现探测器有裂痕或其他变质现象，立即停止使用；采样器的制备应在低氡浓度环境中进行，并注意静电影响。</w:t>
      </w:r>
    </w:p>
    <w:p w14:paraId="16C79522"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w:t>
      </w:r>
      <w:r w:rsidRPr="00D549EA">
        <w:rPr>
          <w:rFonts w:ascii="黑体" w:eastAsia="黑体" w:hAnsi="黑体" w:hint="eastAsia"/>
          <w:bCs/>
          <w:kern w:val="0"/>
          <w:szCs w:val="21"/>
        </w:rPr>
        <w:t xml:space="preserve">　连续测量方法</w:t>
      </w:r>
    </w:p>
    <w:p w14:paraId="01B1033C"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H.2.1</w:t>
      </w:r>
      <w:r w:rsidRPr="00D549EA">
        <w:rPr>
          <w:rFonts w:ascii="黑体" w:eastAsia="黑体" w:hAnsi="黑体" w:hint="eastAsia"/>
          <w:bCs/>
          <w:kern w:val="0"/>
          <w:szCs w:val="21"/>
        </w:rPr>
        <w:t xml:space="preserve">　原理</w:t>
      </w:r>
    </w:p>
    <w:p w14:paraId="7ED5CC04"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H.2.1.1</w:t>
      </w:r>
      <w:r w:rsidRPr="00D549EA">
        <w:rPr>
          <w:rFonts w:ascii="黑体" w:eastAsia="黑体" w:hAnsi="黑体" w:hint="eastAsia"/>
          <w:bCs/>
          <w:kern w:val="0"/>
          <w:szCs w:val="21"/>
        </w:rPr>
        <w:t xml:space="preserve">　闪烁室法</w:t>
      </w:r>
    </w:p>
    <w:p w14:paraId="6B00B0A3" w14:textId="77777777" w:rsidR="006708A4" w:rsidRPr="00D549EA" w:rsidRDefault="006708A4" w:rsidP="006708A4">
      <w:pPr>
        <w:ind w:firstLineChars="200" w:firstLine="420"/>
        <w:rPr>
          <w:szCs w:val="21"/>
        </w:rPr>
      </w:pPr>
      <w:r w:rsidRPr="00D549EA">
        <w:rPr>
          <w:rFonts w:hint="eastAsia"/>
          <w:szCs w:val="21"/>
        </w:rPr>
        <w:t>氡气通过滤膜进入闪烁室，氡及其衰变产物产生的</w:t>
      </w:r>
      <w:r w:rsidRPr="00D549EA">
        <w:rPr>
          <w:szCs w:val="21"/>
        </w:rPr>
        <w:t>α</w:t>
      </w:r>
      <w:r w:rsidRPr="00D549EA">
        <w:rPr>
          <w:rFonts w:hint="eastAsia"/>
          <w:szCs w:val="21"/>
        </w:rPr>
        <w:t>粒子使闪烁室内壁上的</w:t>
      </w:r>
      <w:r w:rsidRPr="00D549EA">
        <w:rPr>
          <w:szCs w:val="21"/>
        </w:rPr>
        <w:t>ZnS</w:t>
      </w:r>
      <w:r w:rsidRPr="00D549EA">
        <w:rPr>
          <w:rFonts w:hint="eastAsia"/>
          <w:szCs w:val="21"/>
        </w:rPr>
        <w:t>（</w:t>
      </w:r>
      <w:r w:rsidRPr="00D549EA">
        <w:rPr>
          <w:szCs w:val="21"/>
        </w:rPr>
        <w:t>Ag</w:t>
      </w:r>
      <w:r w:rsidRPr="00D549EA">
        <w:rPr>
          <w:rFonts w:hint="eastAsia"/>
          <w:szCs w:val="21"/>
        </w:rPr>
        <w:t>）产生荧光，光电倍增管把这种荧光讯号转变为电脉冲，经电子学线路放大并记录。单位时间内的电脉冲数与进入闪烁室内的氡浓度成正比，从而可确定氡浓度。</w:t>
      </w:r>
    </w:p>
    <w:p w14:paraId="14853F73"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H.2.1.2</w:t>
      </w:r>
      <w:r w:rsidRPr="00D549EA">
        <w:rPr>
          <w:rFonts w:ascii="黑体" w:eastAsia="黑体" w:hAnsi="黑体" w:hint="eastAsia"/>
          <w:bCs/>
          <w:kern w:val="0"/>
          <w:szCs w:val="21"/>
        </w:rPr>
        <w:t xml:space="preserve">　脉冲电离室法</w:t>
      </w:r>
    </w:p>
    <w:p w14:paraId="56DFD759" w14:textId="77777777" w:rsidR="006708A4" w:rsidRPr="00D549EA" w:rsidRDefault="006708A4" w:rsidP="006708A4">
      <w:pPr>
        <w:ind w:firstLineChars="200" w:firstLine="420"/>
        <w:rPr>
          <w:szCs w:val="21"/>
        </w:rPr>
      </w:pPr>
      <w:r w:rsidRPr="00D549EA">
        <w:rPr>
          <w:rFonts w:hint="eastAsia"/>
          <w:szCs w:val="21"/>
        </w:rPr>
        <w:t>氡气经滤膜进入电离室，在电离室灵敏区中氡及其衰变产物衰变发出的</w:t>
      </w:r>
      <w:r w:rsidRPr="00D549EA">
        <w:rPr>
          <w:szCs w:val="21"/>
        </w:rPr>
        <w:t>α</w:t>
      </w:r>
      <w:r w:rsidRPr="00D549EA">
        <w:rPr>
          <w:rFonts w:hint="eastAsia"/>
          <w:szCs w:val="21"/>
        </w:rPr>
        <w:t>粒子使空气电离并产生大量电子和正离子，在收集电极上形成电压或电流脉冲，经电子学测量单元放大后记录下来。</w:t>
      </w:r>
    </w:p>
    <w:p w14:paraId="6455507D"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H.2.1.3</w:t>
      </w:r>
      <w:r w:rsidRPr="00D549EA">
        <w:rPr>
          <w:rFonts w:ascii="黑体" w:eastAsia="黑体" w:hAnsi="黑体" w:hint="eastAsia"/>
          <w:bCs/>
          <w:kern w:val="0"/>
          <w:szCs w:val="21"/>
        </w:rPr>
        <w:t xml:space="preserve">　静电收集法</w:t>
      </w:r>
    </w:p>
    <w:p w14:paraId="37FDBF7A" w14:textId="77777777" w:rsidR="006708A4" w:rsidRPr="00D549EA" w:rsidRDefault="006708A4" w:rsidP="006708A4">
      <w:pPr>
        <w:ind w:firstLineChars="200" w:firstLine="420"/>
        <w:rPr>
          <w:strike/>
          <w:szCs w:val="21"/>
        </w:rPr>
      </w:pPr>
      <w:r w:rsidRPr="00D549EA">
        <w:rPr>
          <w:rFonts w:hint="eastAsia"/>
          <w:szCs w:val="21"/>
        </w:rPr>
        <w:t>经滤膜进入收集室的氡气衰变产生的新子体主要是带正电荷的</w:t>
      </w:r>
      <w:r w:rsidRPr="00D549EA">
        <w:rPr>
          <w:szCs w:val="21"/>
          <w:vertAlign w:val="superscript"/>
        </w:rPr>
        <w:t>218</w:t>
      </w:r>
      <w:r w:rsidRPr="00D549EA">
        <w:rPr>
          <w:szCs w:val="21"/>
        </w:rPr>
        <w:t>Po</w:t>
      </w:r>
      <w:r w:rsidRPr="00D549EA">
        <w:rPr>
          <w:rFonts w:hint="eastAsia"/>
          <w:szCs w:val="21"/>
        </w:rPr>
        <w:t>。在探测器与收集室之间加有负高压，在外加电场的作用下，</w:t>
      </w:r>
      <w:r w:rsidRPr="00D549EA">
        <w:rPr>
          <w:szCs w:val="21"/>
          <w:vertAlign w:val="superscript"/>
        </w:rPr>
        <w:t>218</w:t>
      </w:r>
      <w:r w:rsidRPr="00D549EA">
        <w:rPr>
          <w:szCs w:val="21"/>
        </w:rPr>
        <w:t>Po</w:t>
      </w:r>
      <w:r w:rsidRPr="00D549EA">
        <w:rPr>
          <w:rFonts w:hint="eastAsia"/>
          <w:szCs w:val="21"/>
        </w:rPr>
        <w:t>被吸附到探测器表面上，这些子体进一步衰变放出的</w:t>
      </w:r>
      <w:r w:rsidRPr="00D549EA">
        <w:rPr>
          <w:szCs w:val="21"/>
        </w:rPr>
        <w:t>α</w:t>
      </w:r>
      <w:r w:rsidRPr="00D549EA">
        <w:rPr>
          <w:rFonts w:hint="eastAsia"/>
          <w:szCs w:val="21"/>
        </w:rPr>
        <w:t>粒子，由探测器测量并记录。根据刻度系数即可确定氡浓度。</w:t>
      </w:r>
    </w:p>
    <w:p w14:paraId="1CA76CA9"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H.2.2</w:t>
      </w:r>
      <w:r w:rsidRPr="00D549EA">
        <w:rPr>
          <w:rFonts w:ascii="黑体" w:eastAsia="黑体" w:hAnsi="黑体" w:hint="eastAsia"/>
          <w:bCs/>
          <w:kern w:val="0"/>
          <w:szCs w:val="21"/>
        </w:rPr>
        <w:t xml:space="preserve">　仪器和设备</w:t>
      </w:r>
    </w:p>
    <w:p w14:paraId="5E0051DB" w14:textId="77777777" w:rsidR="006708A4" w:rsidRPr="00D549EA" w:rsidRDefault="006708A4" w:rsidP="006708A4">
      <w:pPr>
        <w:rPr>
          <w:szCs w:val="21"/>
        </w:rPr>
      </w:pPr>
      <w:r w:rsidRPr="00D549EA">
        <w:rPr>
          <w:rFonts w:ascii="黑体" w:eastAsia="黑体" w:hAnsi="黑体"/>
          <w:bCs/>
          <w:szCs w:val="21"/>
        </w:rPr>
        <w:t xml:space="preserve">H.2.2.1  </w:t>
      </w:r>
      <w:r w:rsidRPr="00D549EA">
        <w:rPr>
          <w:rFonts w:hint="eastAsia"/>
          <w:szCs w:val="21"/>
        </w:rPr>
        <w:t>闪烁室测氡仪。</w:t>
      </w:r>
    </w:p>
    <w:p w14:paraId="4D511CD1" w14:textId="77777777" w:rsidR="006708A4" w:rsidRPr="00D549EA" w:rsidRDefault="006708A4" w:rsidP="006708A4">
      <w:pPr>
        <w:rPr>
          <w:szCs w:val="21"/>
        </w:rPr>
      </w:pPr>
      <w:r w:rsidRPr="00D549EA">
        <w:rPr>
          <w:rFonts w:ascii="黑体" w:eastAsia="黑体" w:hAnsi="黑体"/>
          <w:bCs/>
          <w:szCs w:val="21"/>
        </w:rPr>
        <w:t xml:space="preserve">H.2.2.2  </w:t>
      </w:r>
      <w:r w:rsidRPr="00D549EA">
        <w:rPr>
          <w:rFonts w:hint="eastAsia"/>
          <w:szCs w:val="21"/>
        </w:rPr>
        <w:t>脉冲电离室测氡仪。</w:t>
      </w:r>
    </w:p>
    <w:p w14:paraId="3BCB6B19" w14:textId="77777777" w:rsidR="006708A4" w:rsidRPr="00D549EA" w:rsidRDefault="006708A4" w:rsidP="006708A4">
      <w:pPr>
        <w:spacing w:afterLines="50" w:after="156"/>
        <w:rPr>
          <w:szCs w:val="21"/>
        </w:rPr>
      </w:pPr>
      <w:r w:rsidRPr="00D549EA">
        <w:rPr>
          <w:rFonts w:ascii="黑体" w:eastAsia="黑体" w:hAnsi="黑体"/>
          <w:bCs/>
          <w:szCs w:val="21"/>
        </w:rPr>
        <w:t xml:space="preserve">H.2.2.3  </w:t>
      </w:r>
      <w:r w:rsidRPr="00D549EA">
        <w:rPr>
          <w:rFonts w:hint="eastAsia"/>
          <w:szCs w:val="21"/>
        </w:rPr>
        <w:t>静电收集型测氡仪。</w:t>
      </w:r>
    </w:p>
    <w:p w14:paraId="05D86A83"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H.2.3</w:t>
      </w:r>
      <w:r w:rsidRPr="00D549EA">
        <w:rPr>
          <w:rFonts w:ascii="黑体" w:eastAsia="黑体" w:hAnsi="黑体" w:hint="eastAsia"/>
          <w:bCs/>
          <w:kern w:val="0"/>
          <w:szCs w:val="21"/>
        </w:rPr>
        <w:t xml:space="preserve">　样品采集</w:t>
      </w:r>
    </w:p>
    <w:p w14:paraId="5A7AE18E" w14:textId="77777777" w:rsidR="006708A4" w:rsidRPr="00D549EA" w:rsidRDefault="006708A4" w:rsidP="006708A4">
      <w:pPr>
        <w:widowControl/>
        <w:tabs>
          <w:tab w:val="center" w:pos="4201"/>
          <w:tab w:val="right" w:leader="dot" w:pos="9298"/>
        </w:tabs>
        <w:autoSpaceDE w:val="0"/>
        <w:autoSpaceDN w:val="0"/>
        <w:rPr>
          <w:rFonts w:ascii="宋体"/>
          <w:kern w:val="0"/>
          <w:szCs w:val="21"/>
        </w:rPr>
      </w:pPr>
      <w:r w:rsidRPr="00D549EA">
        <w:rPr>
          <w:rFonts w:ascii="黑体" w:eastAsia="黑体" w:hAnsi="黑体"/>
          <w:bCs/>
          <w:kern w:val="0"/>
          <w:szCs w:val="21"/>
        </w:rPr>
        <w:t>H.2.3.1</w:t>
      </w:r>
      <w:r w:rsidRPr="00D549EA">
        <w:rPr>
          <w:rFonts w:ascii="黑体" w:eastAsia="黑体" w:hAnsi="黑体" w:hint="eastAsia"/>
          <w:b/>
          <w:kern w:val="0"/>
          <w:szCs w:val="21"/>
        </w:rPr>
        <w:t xml:space="preserve">　</w:t>
      </w:r>
      <w:r w:rsidRPr="00D549EA">
        <w:rPr>
          <w:rFonts w:ascii="宋体" w:hint="eastAsia"/>
          <w:kern w:val="0"/>
          <w:szCs w:val="21"/>
        </w:rPr>
        <w:t>使用前应按使用手册的要求对仪器或系统进行检查，如电池电压、各种参数、测量模式、时间间隔等应符合测量要求；仪器的本底和稳定性应与校准时一致。</w:t>
      </w:r>
    </w:p>
    <w:p w14:paraId="372BE6BE" w14:textId="77777777" w:rsidR="006708A4" w:rsidRPr="00D549EA" w:rsidRDefault="006708A4" w:rsidP="006708A4">
      <w:pPr>
        <w:widowControl/>
        <w:tabs>
          <w:tab w:val="center" w:pos="4201"/>
          <w:tab w:val="right" w:leader="dot" w:pos="9298"/>
        </w:tabs>
        <w:autoSpaceDE w:val="0"/>
        <w:autoSpaceDN w:val="0"/>
        <w:rPr>
          <w:rFonts w:ascii="宋体"/>
          <w:kern w:val="0"/>
          <w:szCs w:val="21"/>
        </w:rPr>
      </w:pPr>
      <w:r w:rsidRPr="00D549EA">
        <w:rPr>
          <w:rFonts w:ascii="黑体" w:eastAsia="黑体" w:hAnsi="黑体"/>
          <w:bCs/>
          <w:kern w:val="0"/>
          <w:szCs w:val="21"/>
        </w:rPr>
        <w:lastRenderedPageBreak/>
        <w:t>H.2.3.2</w:t>
      </w:r>
      <w:r w:rsidRPr="00D549EA">
        <w:rPr>
          <w:rFonts w:ascii="黑体" w:eastAsia="黑体" w:hAnsi="黑体" w:hint="eastAsia"/>
          <w:b/>
          <w:kern w:val="0"/>
          <w:szCs w:val="21"/>
        </w:rPr>
        <w:t xml:space="preserve">　</w:t>
      </w:r>
      <w:r w:rsidRPr="00D549EA">
        <w:rPr>
          <w:rFonts w:ascii="宋体" w:hint="eastAsia"/>
          <w:kern w:val="0"/>
          <w:szCs w:val="21"/>
        </w:rPr>
        <w:t>连续测量一般为短期测量，季节和通风状况会对测量结果产生影响，必要时需</w:t>
      </w:r>
      <w:r w:rsidRPr="00D549EA">
        <w:rPr>
          <w:rFonts w:ascii="宋体" w:hint="eastAsia"/>
          <w:strike/>
          <w:kern w:val="0"/>
          <w:szCs w:val="21"/>
        </w:rPr>
        <w:t>要</w:t>
      </w:r>
      <w:r w:rsidRPr="00D549EA">
        <w:rPr>
          <w:rFonts w:ascii="宋体" w:hint="eastAsia"/>
          <w:kern w:val="0"/>
          <w:szCs w:val="21"/>
        </w:rPr>
        <w:t xml:space="preserve">对测量场所密闭后进行测量，测量点的选择见 </w:t>
      </w:r>
      <w:r w:rsidRPr="00D549EA">
        <w:rPr>
          <w:kern w:val="0"/>
          <w:szCs w:val="21"/>
        </w:rPr>
        <w:t>H.1.4.2</w:t>
      </w:r>
      <w:r w:rsidRPr="00D549EA">
        <w:rPr>
          <w:rFonts w:hint="eastAsia"/>
          <w:kern w:val="0"/>
          <w:szCs w:val="21"/>
        </w:rPr>
        <w:t>。</w:t>
      </w:r>
    </w:p>
    <w:p w14:paraId="2A3FDEEA" w14:textId="77777777" w:rsidR="006708A4" w:rsidRPr="00D549EA" w:rsidRDefault="006708A4" w:rsidP="006708A4">
      <w:pPr>
        <w:widowControl/>
        <w:tabs>
          <w:tab w:val="center" w:pos="4201"/>
          <w:tab w:val="right" w:leader="dot" w:pos="9298"/>
        </w:tabs>
        <w:autoSpaceDE w:val="0"/>
        <w:autoSpaceDN w:val="0"/>
        <w:rPr>
          <w:rFonts w:ascii="黑体" w:eastAsia="黑体" w:hAnsi="黑体"/>
          <w:b/>
          <w:kern w:val="0"/>
          <w:szCs w:val="21"/>
        </w:rPr>
      </w:pPr>
      <w:r w:rsidRPr="00D549EA">
        <w:rPr>
          <w:rFonts w:ascii="黑体" w:eastAsia="黑体" w:hAnsi="黑体"/>
          <w:bCs/>
          <w:kern w:val="0"/>
          <w:szCs w:val="21"/>
        </w:rPr>
        <w:t>H.2.3.3</w:t>
      </w:r>
      <w:r w:rsidRPr="00D549EA">
        <w:rPr>
          <w:rFonts w:ascii="黑体" w:eastAsia="黑体" w:hAnsi="黑体" w:hint="eastAsia"/>
          <w:b/>
          <w:kern w:val="0"/>
          <w:szCs w:val="21"/>
        </w:rPr>
        <w:t xml:space="preserve">　</w:t>
      </w:r>
      <w:r w:rsidRPr="00D549EA">
        <w:rPr>
          <w:rFonts w:hint="eastAsia"/>
          <w:kern w:val="0"/>
          <w:szCs w:val="21"/>
        </w:rPr>
        <w:t>将仪器放置到选定的测量位置，按操作程序进行测量。</w:t>
      </w:r>
    </w:p>
    <w:p w14:paraId="6F579351" w14:textId="77777777" w:rsidR="006708A4" w:rsidRPr="00D549EA" w:rsidRDefault="006708A4" w:rsidP="006708A4">
      <w:pPr>
        <w:widowControl/>
        <w:tabs>
          <w:tab w:val="center" w:pos="4201"/>
          <w:tab w:val="right" w:leader="dot" w:pos="9298"/>
        </w:tabs>
        <w:autoSpaceDE w:val="0"/>
        <w:autoSpaceDN w:val="0"/>
        <w:rPr>
          <w:rFonts w:ascii="黑体" w:eastAsia="黑体" w:hAnsi="黑体"/>
          <w:b/>
          <w:kern w:val="0"/>
          <w:szCs w:val="21"/>
        </w:rPr>
      </w:pPr>
      <w:r w:rsidRPr="00D549EA">
        <w:rPr>
          <w:rFonts w:ascii="黑体" w:eastAsia="黑体" w:hAnsi="黑体"/>
          <w:bCs/>
          <w:kern w:val="0"/>
          <w:szCs w:val="21"/>
        </w:rPr>
        <w:t>H.2.3.4</w:t>
      </w:r>
      <w:r w:rsidRPr="00D549EA">
        <w:rPr>
          <w:rFonts w:ascii="黑体" w:eastAsia="黑体" w:hAnsi="黑体" w:hint="eastAsia"/>
          <w:b/>
          <w:kern w:val="0"/>
          <w:szCs w:val="21"/>
        </w:rPr>
        <w:t xml:space="preserve">　</w:t>
      </w:r>
      <w:r w:rsidRPr="00D549EA">
        <w:rPr>
          <w:rFonts w:hint="eastAsia"/>
          <w:kern w:val="0"/>
          <w:szCs w:val="21"/>
        </w:rPr>
        <w:t>按要求进行现场记录。</w:t>
      </w:r>
    </w:p>
    <w:p w14:paraId="0DBB823D" w14:textId="77777777" w:rsidR="006708A4" w:rsidRPr="00D549EA" w:rsidRDefault="006708A4" w:rsidP="006708A4">
      <w:pPr>
        <w:widowControl/>
        <w:tabs>
          <w:tab w:val="center" w:pos="4201"/>
          <w:tab w:val="right" w:leader="dot" w:pos="9298"/>
        </w:tabs>
        <w:autoSpaceDE w:val="0"/>
        <w:autoSpaceDN w:val="0"/>
        <w:rPr>
          <w:rFonts w:ascii="黑体" w:eastAsia="黑体" w:hAnsi="黑体"/>
          <w:b/>
          <w:kern w:val="0"/>
          <w:szCs w:val="21"/>
        </w:rPr>
      </w:pPr>
      <w:r w:rsidRPr="00D549EA">
        <w:rPr>
          <w:rFonts w:ascii="黑体" w:eastAsia="黑体" w:hAnsi="黑体"/>
          <w:bCs/>
          <w:kern w:val="0"/>
          <w:szCs w:val="21"/>
        </w:rPr>
        <w:t>H.2.3.5</w:t>
      </w:r>
      <w:r w:rsidRPr="00D549EA">
        <w:rPr>
          <w:rFonts w:ascii="黑体" w:eastAsia="黑体" w:hAnsi="黑体" w:hint="eastAsia"/>
          <w:b/>
          <w:kern w:val="0"/>
          <w:szCs w:val="21"/>
        </w:rPr>
        <w:t xml:space="preserve">　</w:t>
      </w:r>
      <w:r w:rsidRPr="00D549EA">
        <w:rPr>
          <w:rFonts w:hint="eastAsia"/>
          <w:kern w:val="0"/>
          <w:szCs w:val="21"/>
        </w:rPr>
        <w:t>有些仪器需要</w:t>
      </w:r>
      <w:r w:rsidRPr="00D549EA">
        <w:rPr>
          <w:kern w:val="0"/>
          <w:szCs w:val="21"/>
        </w:rPr>
        <w:t>1 h ~ 4 h</w:t>
      </w:r>
      <w:r w:rsidRPr="00D549EA">
        <w:rPr>
          <w:rFonts w:hint="eastAsia"/>
          <w:kern w:val="0"/>
          <w:szCs w:val="21"/>
        </w:rPr>
        <w:t>的稳定时间，测量时间至少为</w:t>
      </w:r>
      <w:r w:rsidRPr="00D549EA">
        <w:rPr>
          <w:kern w:val="0"/>
          <w:szCs w:val="21"/>
        </w:rPr>
        <w:t xml:space="preserve"> 24 h</w:t>
      </w:r>
      <w:r w:rsidRPr="00D549EA">
        <w:rPr>
          <w:rFonts w:hint="eastAsia"/>
          <w:kern w:val="0"/>
          <w:szCs w:val="21"/>
        </w:rPr>
        <w:t>连续测量。</w:t>
      </w:r>
    </w:p>
    <w:p w14:paraId="6D8022B8" w14:textId="77777777" w:rsidR="006708A4" w:rsidRPr="00D549EA" w:rsidRDefault="006708A4" w:rsidP="006708A4">
      <w:pPr>
        <w:widowControl/>
        <w:tabs>
          <w:tab w:val="center" w:pos="4201"/>
          <w:tab w:val="right" w:leader="dot" w:pos="9298"/>
        </w:tabs>
        <w:autoSpaceDE w:val="0"/>
        <w:autoSpaceDN w:val="0"/>
        <w:rPr>
          <w:rFonts w:ascii="黑体" w:eastAsia="黑体" w:hAnsi="黑体"/>
          <w:b/>
          <w:kern w:val="0"/>
          <w:szCs w:val="21"/>
        </w:rPr>
      </w:pPr>
      <w:r w:rsidRPr="00D549EA">
        <w:rPr>
          <w:rFonts w:ascii="黑体" w:eastAsia="黑体" w:hAnsi="黑体"/>
          <w:bCs/>
          <w:kern w:val="0"/>
          <w:szCs w:val="21"/>
        </w:rPr>
        <w:t>H.2.3.6</w:t>
      </w:r>
      <w:r w:rsidRPr="00D549EA">
        <w:rPr>
          <w:rFonts w:ascii="黑体" w:eastAsia="黑体" w:hAnsi="黑体" w:hint="eastAsia"/>
          <w:bCs/>
          <w:kern w:val="0"/>
          <w:szCs w:val="21"/>
        </w:rPr>
        <w:t xml:space="preserve">　</w:t>
      </w:r>
      <w:r w:rsidRPr="00D549EA">
        <w:rPr>
          <w:rFonts w:hint="eastAsia"/>
          <w:kern w:val="0"/>
          <w:szCs w:val="21"/>
        </w:rPr>
        <w:t>测量结束应对现场进行检查，记录可能影响测量结果的因素及与实验条件不符的情况。</w:t>
      </w:r>
    </w:p>
    <w:p w14:paraId="67C0CE66" w14:textId="77777777" w:rsidR="006708A4" w:rsidRPr="00D549EA" w:rsidRDefault="006708A4" w:rsidP="006708A4">
      <w:pPr>
        <w:widowControl/>
        <w:tabs>
          <w:tab w:val="center" w:pos="4201"/>
          <w:tab w:val="right" w:leader="dot" w:pos="9298"/>
        </w:tabs>
        <w:autoSpaceDE w:val="0"/>
        <w:autoSpaceDN w:val="0"/>
        <w:rPr>
          <w:rFonts w:ascii="黑体" w:eastAsia="黑体" w:hAnsi="黑体"/>
          <w:b/>
          <w:kern w:val="0"/>
          <w:szCs w:val="21"/>
        </w:rPr>
      </w:pPr>
      <w:r w:rsidRPr="00D549EA">
        <w:rPr>
          <w:rFonts w:ascii="黑体" w:eastAsia="黑体" w:hAnsi="黑体"/>
          <w:bCs/>
          <w:kern w:val="0"/>
          <w:szCs w:val="21"/>
        </w:rPr>
        <w:t>H.2.3.7</w:t>
      </w:r>
      <w:r w:rsidRPr="00D549EA">
        <w:rPr>
          <w:rFonts w:ascii="黑体" w:eastAsia="黑体" w:hAnsi="黑体" w:hint="eastAsia"/>
          <w:bCs/>
          <w:kern w:val="0"/>
          <w:szCs w:val="21"/>
        </w:rPr>
        <w:t xml:space="preserve">　</w:t>
      </w:r>
      <w:r w:rsidRPr="00D549EA">
        <w:rPr>
          <w:rFonts w:hint="eastAsia"/>
          <w:kern w:val="0"/>
          <w:szCs w:val="21"/>
        </w:rPr>
        <w:t>取仪器稳定后测量值的算术平均值作为该点的测量结果。</w:t>
      </w:r>
    </w:p>
    <w:p w14:paraId="6ABB0C13"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color w:val="000000" w:themeColor="text1"/>
          <w:kern w:val="0"/>
          <w:szCs w:val="21"/>
        </w:rPr>
      </w:pPr>
      <w:r w:rsidRPr="00D549EA">
        <w:rPr>
          <w:rFonts w:ascii="黑体" w:eastAsia="黑体" w:hAnsi="黑体"/>
          <w:bCs/>
          <w:color w:val="000000" w:themeColor="text1"/>
          <w:kern w:val="0"/>
          <w:szCs w:val="21"/>
        </w:rPr>
        <w:t>H.2.4</w:t>
      </w:r>
      <w:r w:rsidRPr="00D549EA">
        <w:rPr>
          <w:rFonts w:ascii="黑体" w:eastAsia="黑体" w:hAnsi="黑体" w:hint="eastAsia"/>
          <w:bCs/>
          <w:color w:val="000000" w:themeColor="text1"/>
          <w:kern w:val="0"/>
          <w:szCs w:val="21"/>
        </w:rPr>
        <w:t xml:space="preserve">　结果计算</w:t>
      </w:r>
    </w:p>
    <w:p w14:paraId="24CB19C2" w14:textId="77777777" w:rsidR="006708A4" w:rsidRPr="00D549EA" w:rsidRDefault="006708A4" w:rsidP="006708A4">
      <w:pPr>
        <w:ind w:firstLineChars="200" w:firstLine="420"/>
        <w:rPr>
          <w:szCs w:val="21"/>
        </w:rPr>
      </w:pPr>
      <w:r w:rsidRPr="00D549EA">
        <w:rPr>
          <w:rFonts w:hint="eastAsia"/>
          <w:szCs w:val="21"/>
        </w:rPr>
        <w:t>空气中氡浓度按公式（</w:t>
      </w:r>
      <w:r w:rsidRPr="00D549EA">
        <w:rPr>
          <w:szCs w:val="21"/>
        </w:rPr>
        <w:t>H.3</w:t>
      </w:r>
      <w:r w:rsidRPr="00D549EA">
        <w:rPr>
          <w:rFonts w:hint="eastAsia"/>
          <w:szCs w:val="21"/>
        </w:rPr>
        <w:t>）计算：</w:t>
      </w:r>
    </w:p>
    <w:p w14:paraId="1EA7EDB0" w14:textId="77777777" w:rsidR="006708A4" w:rsidRPr="00D549EA" w:rsidRDefault="006708A4" w:rsidP="006708A4">
      <w:pPr>
        <w:ind w:right="420" w:firstLineChars="1600" w:firstLine="3360"/>
        <w:rPr>
          <w:rFonts w:ascii="宋体" w:hAnsi="宋体"/>
          <w:szCs w:val="21"/>
        </w:rPr>
      </w:pPr>
      <w:r w:rsidRPr="00D549EA">
        <w:rPr>
          <w:rFonts w:ascii="仿宋" w:eastAsia="仿宋" w:hAnsi="仿宋"/>
          <w:szCs w:val="21"/>
        </w:rPr>
        <w:fldChar w:fldCharType="begin"/>
      </w:r>
      <w:r w:rsidRPr="00D549EA">
        <w:rPr>
          <w:rFonts w:ascii="仿宋" w:eastAsia="仿宋" w:hAnsi="仿宋"/>
          <w:szCs w:val="21"/>
        </w:rPr>
        <w:instrText xml:space="preserve"> QUOTE </w:instrText>
      </w:r>
      <m:oMath>
        <m:sSub>
          <m:sSubPr>
            <m:ctrlPr>
              <w:rPr>
                <w:rFonts w:ascii="Cambria Math" w:hAnsi="Cambria Math"/>
                <w:bCs/>
                <w:szCs w:val="21"/>
              </w:rPr>
            </m:ctrlPr>
          </m:sSubPr>
          <m:e>
            <m:r>
              <m:rPr>
                <m:sty m:val="p"/>
              </m:rPr>
              <w:rPr>
                <w:rFonts w:ascii="Cambria Math" w:hAnsi="Cambria Math"/>
                <w:szCs w:val="21"/>
              </w:rPr>
              <m:t>C</m:t>
            </m:r>
          </m:e>
          <m:sub>
            <m:r>
              <m:rPr>
                <m:sty m:val="p"/>
              </m:rPr>
              <w:rPr>
                <w:rFonts w:ascii="Cambria Math" w:hAnsi="Cambria Math"/>
                <w:szCs w:val="21"/>
              </w:rPr>
              <m:t>Rn</m:t>
            </m:r>
          </m:sub>
        </m:sSub>
        <m:r>
          <m:rPr>
            <m:sty m:val="p"/>
          </m:rPr>
          <w:rPr>
            <w:rFonts w:ascii="Cambria Math" w:hAnsi="Cambria Math"/>
            <w:szCs w:val="21"/>
          </w:rPr>
          <m:t>=</m:t>
        </m:r>
        <m:f>
          <m:fPr>
            <m:ctrlPr>
              <w:rPr>
                <w:rFonts w:ascii="Cambria Math" w:hAnsi="Cambria Math"/>
                <w:bCs/>
                <w:szCs w:val="21"/>
              </w:rPr>
            </m:ctrlPr>
          </m:fPr>
          <m:num>
            <m:nary>
              <m:naryPr>
                <m:chr m:val="∑"/>
                <m:limLoc m:val="undOvr"/>
                <m:ctrlPr>
                  <w:rPr>
                    <w:rFonts w:ascii="Cambria Math" w:hAnsi="Cambria Math"/>
                    <w:bCs/>
                    <w:szCs w:val="21"/>
                  </w:rPr>
                </m:ctrlPr>
              </m:naryPr>
              <m:sub>
                <m:r>
                  <m:rPr>
                    <m:sty m:val="p"/>
                  </m:rPr>
                  <w:rPr>
                    <w:rFonts w:ascii="Cambria Math" w:hAnsi="Cambria Math"/>
                    <w:szCs w:val="21"/>
                  </w:rPr>
                  <m:t>i=1</m:t>
                </m:r>
              </m:sub>
              <m:sup>
                <m:r>
                  <m:rPr>
                    <m:sty m:val="p"/>
                  </m:rPr>
                  <w:rPr>
                    <w:rFonts w:ascii="Cambria Math" w:hAnsi="Cambria Math"/>
                    <w:szCs w:val="21"/>
                  </w:rPr>
                  <m:t>n</m:t>
                </m:r>
              </m:sup>
              <m:e>
                <m:r>
                  <m:rPr>
                    <m:sty m:val="p"/>
                  </m:rPr>
                  <w:rPr>
                    <w:rFonts w:ascii="Cambria Math" w:hAnsi="Cambria Math"/>
                    <w:szCs w:val="21"/>
                  </w:rPr>
                  <m:t>R</m:t>
                </m:r>
              </m:e>
            </m:nary>
          </m:num>
          <m:den>
            <m:r>
              <m:rPr>
                <m:sty m:val="p"/>
              </m:rPr>
              <w:rPr>
                <w:rFonts w:ascii="Cambria Math" w:hAnsi="Cambria Math"/>
                <w:szCs w:val="21"/>
              </w:rPr>
              <m:t>n∙K</m:t>
            </m:r>
          </m:den>
        </m:f>
      </m:oMath>
      <w:r w:rsidRPr="00D549EA">
        <w:rPr>
          <w:rFonts w:ascii="仿宋" w:eastAsia="仿宋" w:hAnsi="仿宋"/>
          <w:szCs w:val="21"/>
        </w:rPr>
        <w:fldChar w:fldCharType="separate"/>
      </w:r>
      <w:r w:rsidRPr="00D549EA">
        <w:rPr>
          <w:noProof/>
          <w:szCs w:val="21"/>
        </w:rPr>
        <w:drawing>
          <wp:inline distT="0" distB="0" distL="0" distR="0" wp14:anchorId="3623A8BF" wp14:editId="110D679A">
            <wp:extent cx="749300" cy="374650"/>
            <wp:effectExtent l="0" t="0" r="0" b="0"/>
            <wp:docPr id="2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40" cstate="print">
                      <a:extLst>
                        <a:ext uri="{28A0092B-C50C-407E-A947-70E740481C1C}">
                          <a14:useLocalDpi xmlns:a14="http://schemas.microsoft.com/office/drawing/2010/main" val="0"/>
                        </a:ext>
                      </a:extLst>
                    </a:blip>
                    <a:srcRect l="42365" r="42590"/>
                    <a:stretch>
                      <a:fillRect/>
                    </a:stretch>
                  </pic:blipFill>
                  <pic:spPr>
                    <a:xfrm>
                      <a:off x="0" y="0"/>
                      <a:ext cx="749300" cy="374650"/>
                    </a:xfrm>
                    <a:prstGeom prst="rect">
                      <a:avLst/>
                    </a:prstGeom>
                    <a:noFill/>
                    <a:ln>
                      <a:noFill/>
                    </a:ln>
                  </pic:spPr>
                </pic:pic>
              </a:graphicData>
            </a:graphic>
          </wp:inline>
        </w:drawing>
      </w:r>
      <w:r w:rsidRPr="00D549EA">
        <w:rPr>
          <w:rFonts w:ascii="仿宋" w:eastAsia="仿宋" w:hAnsi="仿宋"/>
          <w:szCs w:val="21"/>
        </w:rPr>
        <w:fldChar w:fldCharType="end"/>
      </w:r>
      <w:r w:rsidRPr="00D549EA">
        <w:rPr>
          <w:rFonts w:ascii="仿宋" w:eastAsia="仿宋" w:hAnsi="仿宋"/>
          <w:szCs w:val="21"/>
        </w:rPr>
        <w:fldChar w:fldCharType="begin"/>
      </w:r>
      <w:r w:rsidRPr="00D549EA">
        <w:rPr>
          <w:rFonts w:ascii="仿宋" w:eastAsia="仿宋" w:hAnsi="仿宋"/>
          <w:szCs w:val="21"/>
        </w:rPr>
        <w:instrText xml:space="preserve"> QUOTE </w:instrText>
      </w:r>
      <m:oMath>
        <m:sSub>
          <m:sSubPr>
            <m:ctrlPr>
              <w:rPr>
                <w:rFonts w:ascii="Cambria Math" w:hAnsi="Cambria Math"/>
                <w:i/>
                <w:szCs w:val="21"/>
              </w:rPr>
            </m:ctrlPr>
          </m:sSubPr>
          <m:e>
            <m:r>
              <m:rPr>
                <m:nor/>
              </m:rPr>
              <w:rPr>
                <w:i/>
                <w:szCs w:val="21"/>
              </w:rPr>
              <m:t>C</m:t>
            </m:r>
          </m:e>
          <m:sub>
            <m:r>
              <m:rPr>
                <m:nor/>
              </m:rPr>
              <w:rPr>
                <w:i/>
                <w:szCs w:val="21"/>
              </w:rPr>
              <m:t>Rn</m:t>
            </m:r>
          </m:sub>
        </m:sSub>
        <m:r>
          <m:rPr>
            <m:nor/>
          </m:rPr>
          <w:rPr>
            <w:i/>
            <w:szCs w:val="21"/>
          </w:rPr>
          <m:t>=</m:t>
        </m:r>
        <m:f>
          <m:fPr>
            <m:ctrlPr>
              <w:rPr>
                <w:rFonts w:ascii="Cambria Math" w:hAnsi="Cambria Math"/>
                <w:i/>
                <w:szCs w:val="21"/>
              </w:rPr>
            </m:ctrlPr>
          </m:fPr>
          <m:num>
            <m:nary>
              <m:naryPr>
                <m:chr m:val="∑"/>
                <m:limLoc m:val="undOvr"/>
                <m:ctrlPr>
                  <w:rPr>
                    <w:rFonts w:ascii="Cambria Math" w:hAnsi="Cambria Math"/>
                    <w:i/>
                    <w:szCs w:val="21"/>
                  </w:rPr>
                </m:ctrlPr>
              </m:naryPr>
              <m:sub>
                <m:r>
                  <m:rPr>
                    <m:nor/>
                  </m:rPr>
                  <w:rPr>
                    <w:i/>
                    <w:szCs w:val="21"/>
                  </w:rPr>
                  <m:t>i=1</m:t>
                </m:r>
              </m:sub>
              <m:sup>
                <m:r>
                  <m:rPr>
                    <m:nor/>
                  </m:rPr>
                  <w:rPr>
                    <w:i/>
                    <w:szCs w:val="21"/>
                  </w:rPr>
                  <m:t>n</m:t>
                </m:r>
              </m:sup>
              <m:e>
                <m:r>
                  <m:rPr>
                    <m:nor/>
                  </m:rPr>
                  <w:rPr>
                    <w:i/>
                    <w:szCs w:val="21"/>
                  </w:rPr>
                  <m:t xml:space="preserve"> R∙ K</m:t>
                </m:r>
              </m:e>
            </m:nary>
          </m:num>
          <m:den>
            <m:r>
              <m:rPr>
                <m:nor/>
              </m:rPr>
              <w:rPr>
                <w:i/>
                <w:szCs w:val="21"/>
              </w:rPr>
              <m:t>n</m:t>
            </m:r>
          </m:den>
        </m:f>
      </m:oMath>
      <w:r w:rsidRPr="00D549EA">
        <w:rPr>
          <w:rFonts w:ascii="仿宋" w:eastAsia="仿宋" w:hAnsi="仿宋"/>
          <w:szCs w:val="21"/>
        </w:rPr>
        <w:fldChar w:fldCharType="end"/>
      </w:r>
      <w:r w:rsidRPr="00D549EA">
        <w:rPr>
          <w:rFonts w:ascii="宋体" w:hAnsi="宋体" w:hint="eastAsia"/>
          <w:szCs w:val="21"/>
        </w:rPr>
        <w:t>…………</w:t>
      </w:r>
      <w:r w:rsidRPr="00D549EA">
        <w:rPr>
          <w:rFonts w:hint="eastAsia"/>
          <w:szCs w:val="21"/>
        </w:rPr>
        <w:t>………</w:t>
      </w:r>
      <w:r w:rsidRPr="00D549EA">
        <w:rPr>
          <w:rFonts w:ascii="宋体" w:hAnsi="宋体" w:hint="eastAsia"/>
          <w:szCs w:val="21"/>
        </w:rPr>
        <w:t>…………</w:t>
      </w:r>
      <w:r w:rsidRPr="00D549EA">
        <w:rPr>
          <w:rFonts w:hint="eastAsia"/>
          <w:szCs w:val="21"/>
        </w:rPr>
        <w:t>（</w:t>
      </w:r>
      <w:r w:rsidRPr="00D549EA">
        <w:rPr>
          <w:szCs w:val="21"/>
        </w:rPr>
        <w:t>H.3</w:t>
      </w:r>
      <w:r w:rsidRPr="00D549EA">
        <w:rPr>
          <w:rFonts w:hint="eastAsia"/>
          <w:szCs w:val="21"/>
        </w:rPr>
        <w:t>）</w:t>
      </w:r>
    </w:p>
    <w:p w14:paraId="2B5633FC" w14:textId="77777777" w:rsidR="006708A4" w:rsidRPr="00D549EA" w:rsidRDefault="006708A4" w:rsidP="006708A4">
      <w:pPr>
        <w:tabs>
          <w:tab w:val="center" w:pos="4363"/>
        </w:tabs>
        <w:ind w:firstLineChars="200" w:firstLine="420"/>
        <w:rPr>
          <w:szCs w:val="21"/>
        </w:rPr>
      </w:pPr>
      <w:r w:rsidRPr="00D549EA">
        <w:rPr>
          <w:rFonts w:hint="eastAsia"/>
          <w:szCs w:val="21"/>
        </w:rPr>
        <w:t>式中：</w:t>
      </w:r>
    </w:p>
    <w:p w14:paraId="2515031F" w14:textId="77777777" w:rsidR="006708A4" w:rsidRPr="00D549EA" w:rsidRDefault="006708A4" w:rsidP="006708A4">
      <w:pPr>
        <w:ind w:firstLineChars="200" w:firstLine="420"/>
        <w:rPr>
          <w:szCs w:val="21"/>
        </w:rPr>
      </w:pPr>
      <w:r w:rsidRPr="00D549EA">
        <w:rPr>
          <w:i/>
          <w:szCs w:val="21"/>
        </w:rPr>
        <w:t>C</w:t>
      </w:r>
      <w:r w:rsidRPr="00D549EA">
        <w:rPr>
          <w:szCs w:val="21"/>
          <w:vertAlign w:val="subscript"/>
        </w:rPr>
        <w:t>Rn</w:t>
      </w:r>
      <w:r w:rsidRPr="00D549EA">
        <w:rPr>
          <w:szCs w:val="21"/>
        </w:rPr>
        <w:t xml:space="preserve"> </w:t>
      </w:r>
      <w:r w:rsidRPr="00D549EA">
        <w:rPr>
          <w:color w:val="000000"/>
          <w:kern w:val="0"/>
          <w:szCs w:val="21"/>
        </w:rPr>
        <w:t xml:space="preserve">—— </w:t>
      </w:r>
      <w:r w:rsidRPr="00D549EA">
        <w:rPr>
          <w:rFonts w:hint="eastAsia"/>
          <w:szCs w:val="21"/>
        </w:rPr>
        <w:t>氡浓度的平均值，</w:t>
      </w:r>
      <w:r w:rsidRPr="00D549EA">
        <w:rPr>
          <w:szCs w:val="21"/>
        </w:rPr>
        <w:t>Bq/m</w:t>
      </w:r>
      <w:r w:rsidRPr="00D549EA">
        <w:rPr>
          <w:szCs w:val="21"/>
          <w:vertAlign w:val="superscript"/>
        </w:rPr>
        <w:t>3</w:t>
      </w:r>
      <w:r w:rsidRPr="00D549EA">
        <w:rPr>
          <w:rFonts w:hint="eastAsia"/>
          <w:szCs w:val="21"/>
        </w:rPr>
        <w:t>；</w:t>
      </w:r>
    </w:p>
    <w:p w14:paraId="3225750F" w14:textId="77777777" w:rsidR="006708A4" w:rsidRPr="00D549EA" w:rsidRDefault="006708A4" w:rsidP="006708A4">
      <w:pPr>
        <w:ind w:firstLineChars="200" w:firstLine="420"/>
        <w:rPr>
          <w:szCs w:val="21"/>
        </w:rPr>
      </w:pPr>
      <w:r w:rsidRPr="00D549EA">
        <w:rPr>
          <w:i/>
          <w:szCs w:val="21"/>
        </w:rPr>
        <w:t>K</w:t>
      </w:r>
      <w:r w:rsidRPr="00D549EA">
        <w:rPr>
          <w:szCs w:val="21"/>
        </w:rPr>
        <w:t xml:space="preserve"> </w:t>
      </w:r>
      <w:r w:rsidRPr="00D549EA">
        <w:rPr>
          <w:color w:val="000000"/>
          <w:kern w:val="0"/>
          <w:szCs w:val="21"/>
        </w:rPr>
        <w:t xml:space="preserve">—— </w:t>
      </w:r>
      <w:r w:rsidRPr="00D549EA">
        <w:rPr>
          <w:rFonts w:hint="eastAsia"/>
          <w:szCs w:val="21"/>
        </w:rPr>
        <w:t>仪器的体积活度响应（修正因子），无量纲；</w:t>
      </w:r>
    </w:p>
    <w:p w14:paraId="62088E26" w14:textId="77777777" w:rsidR="006708A4" w:rsidRPr="00D549EA" w:rsidRDefault="006708A4" w:rsidP="006708A4">
      <w:pPr>
        <w:ind w:firstLineChars="200" w:firstLine="420"/>
        <w:rPr>
          <w:szCs w:val="21"/>
        </w:rPr>
      </w:pPr>
      <w:r w:rsidRPr="00D549EA">
        <w:rPr>
          <w:i/>
          <w:szCs w:val="21"/>
        </w:rPr>
        <w:t>R</w:t>
      </w:r>
      <w:r w:rsidRPr="00D549EA">
        <w:rPr>
          <w:szCs w:val="21"/>
        </w:rPr>
        <w:t xml:space="preserve"> </w:t>
      </w:r>
      <w:r w:rsidRPr="00D549EA">
        <w:rPr>
          <w:color w:val="000000"/>
          <w:kern w:val="0"/>
          <w:szCs w:val="21"/>
        </w:rPr>
        <w:t xml:space="preserve">—— </w:t>
      </w:r>
      <w:r w:rsidRPr="00D549EA">
        <w:rPr>
          <w:rFonts w:hint="eastAsia"/>
          <w:szCs w:val="21"/>
        </w:rPr>
        <w:t>仪器示值，</w:t>
      </w:r>
      <w:r w:rsidRPr="00D549EA">
        <w:rPr>
          <w:szCs w:val="21"/>
        </w:rPr>
        <w:t>Bq/m</w:t>
      </w:r>
      <w:r w:rsidRPr="00D549EA">
        <w:rPr>
          <w:szCs w:val="21"/>
          <w:vertAlign w:val="superscript"/>
        </w:rPr>
        <w:t>3</w:t>
      </w:r>
      <w:r w:rsidRPr="00D549EA">
        <w:rPr>
          <w:rFonts w:hint="eastAsia"/>
          <w:szCs w:val="21"/>
        </w:rPr>
        <w:t>；</w:t>
      </w:r>
    </w:p>
    <w:p w14:paraId="7D422F81" w14:textId="77777777" w:rsidR="006708A4" w:rsidRPr="00D549EA" w:rsidRDefault="006708A4" w:rsidP="006708A4">
      <w:pPr>
        <w:ind w:firstLineChars="200" w:firstLine="420"/>
        <w:rPr>
          <w:szCs w:val="21"/>
        </w:rPr>
      </w:pPr>
      <w:r w:rsidRPr="00D549EA">
        <w:rPr>
          <w:i/>
          <w:szCs w:val="21"/>
        </w:rPr>
        <w:t>n</w:t>
      </w:r>
      <w:r w:rsidRPr="00D549EA">
        <w:rPr>
          <w:szCs w:val="21"/>
        </w:rPr>
        <w:t xml:space="preserve"> </w:t>
      </w:r>
      <w:r w:rsidRPr="00D549EA">
        <w:rPr>
          <w:color w:val="000000"/>
          <w:kern w:val="0"/>
          <w:szCs w:val="21"/>
        </w:rPr>
        <w:t xml:space="preserve">—— </w:t>
      </w:r>
      <w:r w:rsidRPr="00D549EA">
        <w:rPr>
          <w:rFonts w:hint="eastAsia"/>
          <w:szCs w:val="21"/>
        </w:rPr>
        <w:t>测量次数。</w:t>
      </w:r>
    </w:p>
    <w:p w14:paraId="6F2550AF"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H.2.5　质量保证</w:t>
      </w:r>
    </w:p>
    <w:p w14:paraId="05954E47"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H.2.5.1</w:t>
      </w:r>
      <w:r w:rsidRPr="00D549EA">
        <w:rPr>
          <w:rFonts w:ascii="黑体" w:eastAsia="黑体" w:hAnsi="黑体" w:hint="eastAsia"/>
          <w:bCs/>
          <w:kern w:val="0"/>
          <w:szCs w:val="21"/>
        </w:rPr>
        <w:t xml:space="preserve">　刻度</w:t>
      </w:r>
    </w:p>
    <w:p w14:paraId="4BE8A148" w14:textId="77777777" w:rsidR="006708A4" w:rsidRPr="00D549EA" w:rsidRDefault="006708A4" w:rsidP="006708A4">
      <w:pPr>
        <w:ind w:firstLineChars="200" w:firstLine="420"/>
        <w:rPr>
          <w:szCs w:val="21"/>
        </w:rPr>
      </w:pPr>
      <w:r w:rsidRPr="00D549EA">
        <w:rPr>
          <w:rFonts w:hint="eastAsia"/>
          <w:szCs w:val="21"/>
        </w:rPr>
        <w:t>仪器的校准（刻度）应在获得国家计量授权的标准氡室中进行。标准氡室的氡浓度应能溯源到国家标准或国际氡参考实验室。测量仪器必须经校准（刻度），在有效期内其稳定性和灵敏度符合要求。仪器每年至少在标准氡室检定一次，仪器修理后需要重新检定，每台仪器应有单独的体积活度响应数值。</w:t>
      </w:r>
    </w:p>
    <w:p w14:paraId="3680166E"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H.2.5.2</w:t>
      </w:r>
      <w:r w:rsidRPr="00D549EA">
        <w:rPr>
          <w:rFonts w:ascii="黑体" w:eastAsia="黑体" w:hAnsi="黑体" w:hint="eastAsia"/>
          <w:bCs/>
          <w:kern w:val="0"/>
          <w:szCs w:val="21"/>
        </w:rPr>
        <w:t xml:space="preserve">　本底测量</w:t>
      </w:r>
    </w:p>
    <w:p w14:paraId="6AE95A8B" w14:textId="77777777" w:rsidR="006708A4" w:rsidRPr="00D549EA" w:rsidRDefault="006708A4" w:rsidP="006708A4">
      <w:pPr>
        <w:ind w:firstLine="420"/>
        <w:rPr>
          <w:szCs w:val="21"/>
        </w:rPr>
      </w:pPr>
      <w:r w:rsidRPr="00D549EA">
        <w:rPr>
          <w:rFonts w:hint="eastAsia"/>
          <w:szCs w:val="21"/>
        </w:rPr>
        <w:t>为避免闪烁室在使用后未能排空闪烁室内的氡气，闪烁室测氡仪每次测量之前需要对测量系统进行本底测量。</w:t>
      </w:r>
    </w:p>
    <w:p w14:paraId="15436582"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H.2.5.3</w:t>
      </w:r>
      <w:r w:rsidRPr="00D549EA">
        <w:rPr>
          <w:rFonts w:ascii="黑体" w:eastAsia="黑体" w:hAnsi="黑体" w:hint="eastAsia"/>
          <w:bCs/>
          <w:kern w:val="0"/>
          <w:szCs w:val="21"/>
        </w:rPr>
        <w:t xml:space="preserve">　仪器比对</w:t>
      </w:r>
    </w:p>
    <w:p w14:paraId="5599EBFD" w14:textId="77777777" w:rsidR="006708A4" w:rsidRPr="00D549EA" w:rsidRDefault="006708A4" w:rsidP="006708A4">
      <w:pPr>
        <w:ind w:firstLine="420"/>
        <w:rPr>
          <w:szCs w:val="21"/>
        </w:rPr>
      </w:pPr>
      <w:r w:rsidRPr="00D549EA">
        <w:rPr>
          <w:rFonts w:hint="eastAsia"/>
          <w:szCs w:val="21"/>
        </w:rPr>
        <w:t>应定期参加可溯源到国家标准实验室之间的比对，或者本实验不同仪器之间的比对，以检查实验室间或测量方法间是否存在系统误差。</w:t>
      </w:r>
    </w:p>
    <w:p w14:paraId="0CFF38DB"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H.2.5.4</w:t>
      </w:r>
      <w:r w:rsidRPr="00D549EA">
        <w:rPr>
          <w:rFonts w:ascii="黑体" w:eastAsia="黑体" w:hAnsi="黑体" w:hint="eastAsia"/>
          <w:bCs/>
          <w:kern w:val="0"/>
          <w:szCs w:val="21"/>
        </w:rPr>
        <w:t xml:space="preserve">　常规性能检测</w:t>
      </w:r>
    </w:p>
    <w:p w14:paraId="3634EB46" w14:textId="77777777" w:rsidR="006708A4" w:rsidRPr="00D549EA" w:rsidRDefault="006708A4" w:rsidP="006708A4">
      <w:pPr>
        <w:spacing w:afterLines="50" w:after="156"/>
        <w:ind w:firstLineChars="200" w:firstLine="420"/>
        <w:rPr>
          <w:szCs w:val="21"/>
        </w:rPr>
      </w:pPr>
      <w:r w:rsidRPr="00D549EA">
        <w:rPr>
          <w:rFonts w:hint="eastAsia"/>
          <w:szCs w:val="21"/>
        </w:rPr>
        <w:t>应定期（如每周或每次测量之前）按仪器使用手册的要求对仪器和系统进行定期维护，包括常规的性能检验，使仪器或测量装置的工作参数如本底、探测效率、时间间隔、泵的流量等处于正常工作状态。当发现某些参数在预定的控制值以外时，应及时查找原因，进行适当的校正或调整。定期更换滤膜、防止滤膜阻塞。</w:t>
      </w:r>
    </w:p>
    <w:p w14:paraId="27329B5F"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w:t>
      </w:r>
      <w:r w:rsidRPr="00D549EA">
        <w:rPr>
          <w:rFonts w:ascii="黑体" w:eastAsia="黑体" w:hAnsi="黑体" w:hint="eastAsia"/>
          <w:bCs/>
          <w:kern w:val="0"/>
          <w:szCs w:val="21"/>
        </w:rPr>
        <w:t xml:space="preserve">　活性炭盒测量方法</w:t>
      </w:r>
    </w:p>
    <w:p w14:paraId="5B7F552A"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H.3.1</w:t>
      </w:r>
      <w:r w:rsidRPr="00D549EA">
        <w:rPr>
          <w:rFonts w:ascii="黑体" w:eastAsia="黑体" w:hAnsi="黑体" w:hint="eastAsia"/>
          <w:bCs/>
          <w:kern w:val="0"/>
          <w:szCs w:val="21"/>
        </w:rPr>
        <w:t xml:space="preserve">　原理</w:t>
      </w:r>
    </w:p>
    <w:p w14:paraId="3EF31B4D" w14:textId="77777777" w:rsidR="006708A4" w:rsidRPr="00D549EA" w:rsidRDefault="006708A4" w:rsidP="006708A4">
      <w:pPr>
        <w:ind w:firstLineChars="200" w:firstLine="420"/>
        <w:rPr>
          <w:szCs w:val="21"/>
        </w:rPr>
      </w:pPr>
      <w:r w:rsidRPr="00D549EA">
        <w:rPr>
          <w:rFonts w:hAnsi="宋体" w:hint="eastAsia"/>
          <w:szCs w:val="21"/>
        </w:rPr>
        <w:t>氡气扩散进入活性炭</w:t>
      </w:r>
      <w:r w:rsidRPr="00D549EA">
        <w:rPr>
          <w:rFonts w:hint="eastAsia"/>
          <w:szCs w:val="21"/>
        </w:rPr>
        <w:t>盒内被活性炭吸附，同时衰变新生成的氡子体沉积在活性炭内。</w:t>
      </w:r>
      <w:r w:rsidRPr="00D549EA">
        <w:rPr>
          <w:rFonts w:hAnsi="宋体"/>
          <w:szCs w:val="21"/>
        </w:rPr>
        <w:t>一定时</w:t>
      </w:r>
      <w:r w:rsidRPr="00D549EA">
        <w:rPr>
          <w:rFonts w:hAnsi="宋体"/>
          <w:szCs w:val="21"/>
        </w:rPr>
        <w:lastRenderedPageBreak/>
        <w:t>间后</w:t>
      </w:r>
      <w:r w:rsidRPr="00D549EA">
        <w:rPr>
          <w:rFonts w:hAnsi="宋体" w:hint="eastAsia"/>
          <w:szCs w:val="21"/>
        </w:rPr>
        <w:t>，</w:t>
      </w:r>
      <w:r w:rsidRPr="00D549EA">
        <w:rPr>
          <w:rFonts w:hAnsi="宋体"/>
          <w:szCs w:val="21"/>
        </w:rPr>
        <w:t>活性炭对氡的吸附和解吸附</w:t>
      </w:r>
      <w:r w:rsidRPr="00D549EA">
        <w:rPr>
          <w:rFonts w:hAnsi="宋体" w:hint="eastAsia"/>
          <w:szCs w:val="21"/>
        </w:rPr>
        <w:t>过程</w:t>
      </w:r>
      <w:r w:rsidRPr="00D549EA">
        <w:rPr>
          <w:rFonts w:hAnsi="宋体"/>
          <w:szCs w:val="21"/>
        </w:rPr>
        <w:t>达到动态平衡，活性炭盒内氡与其子体达到放射</w:t>
      </w:r>
      <w:r w:rsidRPr="00D549EA">
        <w:rPr>
          <w:rFonts w:hAnsi="宋体" w:hint="eastAsia"/>
          <w:szCs w:val="21"/>
        </w:rPr>
        <w:t>平衡。</w:t>
      </w:r>
      <w:r w:rsidRPr="00D549EA">
        <w:rPr>
          <w:rFonts w:hint="eastAsia"/>
          <w:szCs w:val="21"/>
        </w:rPr>
        <w:t>用</w:t>
      </w:r>
      <w:r w:rsidRPr="00D549EA">
        <w:rPr>
          <w:szCs w:val="21"/>
        </w:rPr>
        <w:t>γ</w:t>
      </w:r>
      <w:r w:rsidRPr="00D549EA">
        <w:rPr>
          <w:rFonts w:hint="eastAsia"/>
          <w:szCs w:val="21"/>
        </w:rPr>
        <w:t>谱仪测量活性炭盒的氡子体特征</w:t>
      </w:r>
      <w:r w:rsidRPr="00D549EA">
        <w:rPr>
          <w:szCs w:val="21"/>
        </w:rPr>
        <w:t xml:space="preserve">γ </w:t>
      </w:r>
      <w:r w:rsidRPr="00D549EA">
        <w:rPr>
          <w:rFonts w:hint="eastAsia"/>
          <w:szCs w:val="21"/>
        </w:rPr>
        <w:t>射线峰（或峰群）强度，根据特征峰面积计算出氡浓度。</w:t>
      </w:r>
    </w:p>
    <w:p w14:paraId="0F6B3A28"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H.3.2</w:t>
      </w:r>
      <w:r w:rsidRPr="00D549EA">
        <w:rPr>
          <w:rFonts w:ascii="黑体" w:eastAsia="黑体" w:hAnsi="黑体" w:hint="eastAsia"/>
          <w:bCs/>
          <w:kern w:val="0"/>
          <w:szCs w:val="21"/>
        </w:rPr>
        <w:t xml:space="preserve">　试剂和材料</w:t>
      </w:r>
    </w:p>
    <w:p w14:paraId="1FA2DA90" w14:textId="77777777" w:rsidR="006708A4" w:rsidRPr="00D549EA" w:rsidRDefault="006708A4" w:rsidP="006708A4">
      <w:pPr>
        <w:rPr>
          <w:rFonts w:hAnsi="宋体"/>
          <w:szCs w:val="21"/>
        </w:rPr>
      </w:pPr>
      <w:r w:rsidRPr="00D549EA">
        <w:rPr>
          <w:rFonts w:ascii="黑体" w:eastAsia="黑体" w:hAnsi="黑体"/>
          <w:bCs/>
          <w:szCs w:val="21"/>
        </w:rPr>
        <w:t xml:space="preserve">H.3.2.1  </w:t>
      </w:r>
      <w:r w:rsidRPr="00D549EA">
        <w:rPr>
          <w:rFonts w:hAnsi="宋体" w:hint="eastAsia"/>
          <w:szCs w:val="21"/>
        </w:rPr>
        <w:t>活性炭，可选用椰壳活性炭。</w:t>
      </w:r>
    </w:p>
    <w:p w14:paraId="45A78B79" w14:textId="77777777" w:rsidR="006708A4" w:rsidRPr="00D549EA" w:rsidRDefault="006708A4" w:rsidP="006708A4">
      <w:pPr>
        <w:rPr>
          <w:rFonts w:hAnsi="宋体"/>
          <w:szCs w:val="21"/>
        </w:rPr>
      </w:pPr>
      <w:r w:rsidRPr="00D549EA">
        <w:rPr>
          <w:rFonts w:ascii="黑体" w:eastAsia="黑体" w:hAnsi="黑体"/>
          <w:bCs/>
          <w:szCs w:val="21"/>
        </w:rPr>
        <w:t xml:space="preserve">H.3.2.2  </w:t>
      </w:r>
      <w:r w:rsidRPr="00D549EA">
        <w:rPr>
          <w:rFonts w:hAnsi="宋体" w:hint="eastAsia"/>
          <w:szCs w:val="21"/>
        </w:rPr>
        <w:t>采样盒，由金属或塑料材质制成，尺寸应符合实际测量要求。</w:t>
      </w:r>
    </w:p>
    <w:p w14:paraId="479E6D89" w14:textId="77777777" w:rsidR="006708A4" w:rsidRPr="00D549EA" w:rsidRDefault="006708A4" w:rsidP="006708A4">
      <w:pPr>
        <w:spacing w:afterLines="50" w:after="156"/>
        <w:rPr>
          <w:rFonts w:hAnsi="宋体"/>
          <w:szCs w:val="21"/>
        </w:rPr>
      </w:pPr>
      <w:r w:rsidRPr="00D549EA">
        <w:rPr>
          <w:rFonts w:ascii="黑体" w:eastAsia="黑体" w:hAnsi="黑体"/>
          <w:bCs/>
          <w:szCs w:val="21"/>
        </w:rPr>
        <w:t xml:space="preserve">H.3.2.3  </w:t>
      </w:r>
      <w:r w:rsidRPr="00D549EA">
        <w:rPr>
          <w:rFonts w:hAnsi="宋体" w:hint="eastAsia"/>
          <w:szCs w:val="21"/>
        </w:rPr>
        <w:t>金属网，与采样盒尺寸相当。</w:t>
      </w:r>
    </w:p>
    <w:p w14:paraId="23DCECAD"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H.3.3</w:t>
      </w:r>
      <w:r w:rsidRPr="00D549EA">
        <w:rPr>
          <w:rFonts w:ascii="黑体" w:eastAsia="黑体" w:hAnsi="黑体" w:hint="eastAsia"/>
          <w:bCs/>
          <w:kern w:val="0"/>
          <w:szCs w:val="21"/>
        </w:rPr>
        <w:t xml:space="preserve">　仪器和设备</w:t>
      </w:r>
    </w:p>
    <w:p w14:paraId="6D705C65" w14:textId="77777777" w:rsidR="006708A4" w:rsidRPr="00D549EA" w:rsidRDefault="006708A4" w:rsidP="006708A4">
      <w:pPr>
        <w:rPr>
          <w:rFonts w:hAnsi="宋体"/>
          <w:szCs w:val="21"/>
        </w:rPr>
      </w:pPr>
      <w:r w:rsidRPr="00D549EA">
        <w:rPr>
          <w:rFonts w:ascii="黑体" w:eastAsia="黑体" w:hAnsi="黑体"/>
          <w:bCs/>
          <w:szCs w:val="21"/>
        </w:rPr>
        <w:t xml:space="preserve">H.3.3.1  </w:t>
      </w:r>
      <w:r w:rsidRPr="00D549EA">
        <w:rPr>
          <w:rFonts w:hAnsi="宋体" w:hint="eastAsia"/>
          <w:szCs w:val="21"/>
        </w:rPr>
        <w:t>烘箱，用于活性炭使用前的烘烤。</w:t>
      </w:r>
    </w:p>
    <w:p w14:paraId="0A958DB3" w14:textId="77777777" w:rsidR="006708A4" w:rsidRPr="00D549EA" w:rsidRDefault="006708A4" w:rsidP="006708A4">
      <w:pPr>
        <w:rPr>
          <w:rFonts w:hAnsi="宋体"/>
          <w:szCs w:val="21"/>
        </w:rPr>
      </w:pPr>
      <w:r w:rsidRPr="00D549EA">
        <w:rPr>
          <w:rFonts w:ascii="黑体" w:eastAsia="黑体" w:hAnsi="黑体"/>
          <w:bCs/>
          <w:szCs w:val="21"/>
        </w:rPr>
        <w:t xml:space="preserve">H.3.3.2  </w:t>
      </w:r>
      <w:r w:rsidRPr="00D549EA">
        <w:rPr>
          <w:rFonts w:hAnsi="宋体" w:hint="eastAsia"/>
          <w:szCs w:val="21"/>
        </w:rPr>
        <w:t>天平，用于活性炭使用前后的称量。</w:t>
      </w:r>
    </w:p>
    <w:p w14:paraId="2669BB02" w14:textId="77777777" w:rsidR="006708A4" w:rsidRPr="00D549EA" w:rsidRDefault="006708A4" w:rsidP="006708A4">
      <w:pPr>
        <w:spacing w:afterLines="50" w:after="156"/>
        <w:rPr>
          <w:rFonts w:hAnsi="宋体"/>
          <w:szCs w:val="21"/>
        </w:rPr>
      </w:pPr>
      <w:r w:rsidRPr="00D549EA">
        <w:rPr>
          <w:rFonts w:ascii="黑体" w:eastAsia="黑体" w:hAnsi="黑体"/>
          <w:bCs/>
          <w:szCs w:val="21"/>
        </w:rPr>
        <w:t xml:space="preserve">H.3.3.3  </w:t>
      </w:r>
      <w:r w:rsidRPr="00D549EA">
        <w:rPr>
          <w:szCs w:val="21"/>
        </w:rPr>
        <w:t>γ</w:t>
      </w:r>
      <w:r w:rsidRPr="00D549EA">
        <w:rPr>
          <w:rFonts w:hAnsi="宋体" w:hint="eastAsia"/>
          <w:szCs w:val="21"/>
        </w:rPr>
        <w:t>谱仪，采用</w:t>
      </w:r>
      <w:r w:rsidRPr="00D549EA">
        <w:rPr>
          <w:rFonts w:hAnsi="宋体"/>
          <w:szCs w:val="21"/>
        </w:rPr>
        <w:t>NaI</w:t>
      </w:r>
      <w:r w:rsidRPr="00D549EA">
        <w:rPr>
          <w:rFonts w:hAnsi="宋体" w:hint="eastAsia"/>
          <w:szCs w:val="21"/>
        </w:rPr>
        <w:t>（</w:t>
      </w:r>
      <w:r w:rsidRPr="00D549EA">
        <w:rPr>
          <w:rFonts w:hAnsi="宋体"/>
          <w:szCs w:val="21"/>
        </w:rPr>
        <w:t>Tl</w:t>
      </w:r>
      <w:r w:rsidRPr="00D549EA">
        <w:rPr>
          <w:rFonts w:hAnsi="宋体" w:hint="eastAsia"/>
          <w:szCs w:val="21"/>
        </w:rPr>
        <w:t>）或</w:t>
      </w:r>
      <w:r w:rsidRPr="00D549EA">
        <w:rPr>
          <w:rFonts w:hAnsi="宋体"/>
          <w:szCs w:val="21"/>
        </w:rPr>
        <w:t>HPGe</w:t>
      </w:r>
      <w:r w:rsidRPr="00D549EA">
        <w:rPr>
          <w:rFonts w:hAnsi="宋体" w:hint="eastAsia"/>
          <w:szCs w:val="21"/>
        </w:rPr>
        <w:t>谱仪。</w:t>
      </w:r>
    </w:p>
    <w:p w14:paraId="4138114C"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H.3.4</w:t>
      </w:r>
      <w:r w:rsidRPr="00D549EA">
        <w:rPr>
          <w:rFonts w:ascii="黑体" w:eastAsia="黑体" w:hAnsi="黑体" w:hint="eastAsia"/>
          <w:bCs/>
          <w:kern w:val="0"/>
          <w:szCs w:val="21"/>
        </w:rPr>
        <w:t xml:space="preserve">　样品采集</w:t>
      </w:r>
    </w:p>
    <w:p w14:paraId="1EFC54B9"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H.3.4.1</w:t>
      </w:r>
      <w:r w:rsidRPr="00D549EA">
        <w:rPr>
          <w:rFonts w:ascii="黑体" w:eastAsia="黑体" w:hAnsi="黑体" w:hint="eastAsia"/>
          <w:bCs/>
          <w:kern w:val="0"/>
          <w:szCs w:val="21"/>
        </w:rPr>
        <w:t xml:space="preserve">　样品制备</w:t>
      </w:r>
    </w:p>
    <w:p w14:paraId="514AF4F4" w14:textId="77777777" w:rsidR="006708A4" w:rsidRPr="00D549EA" w:rsidRDefault="006708A4" w:rsidP="006708A4">
      <w:pPr>
        <w:ind w:firstLineChars="200" w:firstLine="420"/>
        <w:rPr>
          <w:rFonts w:ascii="仿宋" w:eastAsia="仿宋" w:hAnsi="仿宋"/>
          <w:szCs w:val="21"/>
        </w:rPr>
      </w:pPr>
      <w:r w:rsidRPr="00D549EA">
        <w:rPr>
          <w:rFonts w:hAnsi="宋体" w:hint="eastAsia"/>
          <w:szCs w:val="21"/>
        </w:rPr>
        <w:t>将选定的活性炭放入烘箱内，在</w:t>
      </w:r>
      <w:r w:rsidRPr="00D549EA">
        <w:rPr>
          <w:szCs w:val="21"/>
        </w:rPr>
        <w:t xml:space="preserve">120 </w:t>
      </w:r>
      <w:r w:rsidRPr="00D549EA">
        <w:rPr>
          <w:rFonts w:ascii="宋体" w:hAnsi="宋体" w:cs="宋体" w:hint="eastAsia"/>
          <w:szCs w:val="21"/>
        </w:rPr>
        <w:t>℃</w:t>
      </w:r>
      <w:r w:rsidRPr="00D549EA">
        <w:rPr>
          <w:rFonts w:hAnsi="宋体" w:hint="eastAsia"/>
          <w:szCs w:val="21"/>
        </w:rPr>
        <w:t>下烘烤</w:t>
      </w:r>
      <w:r w:rsidRPr="00D549EA">
        <w:rPr>
          <w:rFonts w:hAnsi="宋体"/>
          <w:szCs w:val="21"/>
        </w:rPr>
        <w:t>5 h ~ 6 h</w:t>
      </w:r>
      <w:r w:rsidRPr="00D549EA">
        <w:rPr>
          <w:rFonts w:hAnsi="宋体" w:hint="eastAsia"/>
          <w:szCs w:val="21"/>
        </w:rPr>
        <w:t>。存入磨口瓶中待用。装样时称取一定量烘烤好的活性炭装入采样盒中，并盖以金属网，再称取样品盒的总质量。通过密封盒盖且附加乙烯基胶带密封活性炭盒，隔绝外面空气。</w:t>
      </w:r>
    </w:p>
    <w:p w14:paraId="43A413E0"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H.3.4.2</w:t>
      </w:r>
      <w:r w:rsidRPr="00D549EA">
        <w:rPr>
          <w:rFonts w:ascii="黑体" w:eastAsia="黑体" w:hAnsi="黑体" w:hint="eastAsia"/>
          <w:bCs/>
          <w:kern w:val="0"/>
          <w:szCs w:val="21"/>
        </w:rPr>
        <w:t xml:space="preserve">　采样</w:t>
      </w:r>
    </w:p>
    <w:p w14:paraId="089B4D0C" w14:textId="77777777" w:rsidR="006708A4" w:rsidRPr="00D549EA" w:rsidRDefault="006708A4" w:rsidP="006708A4">
      <w:pPr>
        <w:ind w:firstLineChars="200" w:firstLine="420"/>
        <w:rPr>
          <w:rFonts w:hAnsi="宋体"/>
          <w:szCs w:val="21"/>
        </w:rPr>
      </w:pPr>
      <w:r w:rsidRPr="00D549EA">
        <w:rPr>
          <w:rFonts w:hAnsi="宋体" w:hint="eastAsia"/>
          <w:szCs w:val="21"/>
        </w:rPr>
        <w:t>在待测现场去掉密封包装，将活性炭盒敞开放在选定的采样点上，其上面</w:t>
      </w:r>
      <w:r w:rsidRPr="00D549EA">
        <w:rPr>
          <w:rFonts w:hAnsi="宋体"/>
          <w:szCs w:val="21"/>
        </w:rPr>
        <w:t>20 cm</w:t>
      </w:r>
      <w:r w:rsidRPr="00D549EA">
        <w:rPr>
          <w:rFonts w:hAnsi="宋体" w:hint="eastAsia"/>
          <w:szCs w:val="21"/>
        </w:rPr>
        <w:t>内不得有其他物体。放置</w:t>
      </w:r>
      <w:r w:rsidRPr="00D549EA">
        <w:rPr>
          <w:szCs w:val="21"/>
        </w:rPr>
        <w:t>3 d ~ 7 d</w:t>
      </w:r>
      <w:r w:rsidRPr="00D549EA">
        <w:rPr>
          <w:rFonts w:hAnsi="宋体" w:hint="eastAsia"/>
          <w:szCs w:val="21"/>
        </w:rPr>
        <w:t>后终止采样，将活性炭盒密封，做好相关记录，迅速送回实验室测量。对于布放在较高湿度的区域，应尽量选用具有扩散垒的采样盒。</w:t>
      </w:r>
    </w:p>
    <w:p w14:paraId="48E78293"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H.3.5</w:t>
      </w:r>
      <w:r w:rsidRPr="00D549EA">
        <w:rPr>
          <w:rFonts w:ascii="黑体" w:eastAsia="黑体" w:hAnsi="黑体" w:hint="eastAsia"/>
          <w:bCs/>
          <w:kern w:val="0"/>
          <w:szCs w:val="21"/>
        </w:rPr>
        <w:t xml:space="preserve">　测量</w:t>
      </w:r>
    </w:p>
    <w:p w14:paraId="74892A99" w14:textId="77777777" w:rsidR="006708A4" w:rsidRPr="00D549EA" w:rsidRDefault="006708A4" w:rsidP="006708A4">
      <w:pPr>
        <w:ind w:firstLineChars="200" w:firstLine="420"/>
        <w:rPr>
          <w:rFonts w:hAnsi="宋体"/>
          <w:szCs w:val="21"/>
        </w:rPr>
      </w:pPr>
      <w:r w:rsidRPr="00D549EA">
        <w:rPr>
          <w:rFonts w:hAnsi="宋体" w:hint="eastAsia"/>
          <w:szCs w:val="21"/>
        </w:rPr>
        <w:t>采样停止</w:t>
      </w:r>
      <w:r w:rsidRPr="00D549EA">
        <w:rPr>
          <w:rFonts w:hAnsi="宋体"/>
          <w:szCs w:val="21"/>
        </w:rPr>
        <w:t>3 h</w:t>
      </w:r>
      <w:r w:rsidRPr="00D549EA">
        <w:rPr>
          <w:rFonts w:hAnsi="宋体" w:hint="eastAsia"/>
          <w:szCs w:val="21"/>
        </w:rPr>
        <w:t>后立即测量，测量前再次称取样品盒的总质量，以计算水分吸收量。将活性炭盒放在</w:t>
      </w:r>
      <w:r w:rsidRPr="00D549EA">
        <w:rPr>
          <w:szCs w:val="21"/>
        </w:rPr>
        <w:t xml:space="preserve"> γ </w:t>
      </w:r>
      <w:r w:rsidRPr="00D549EA">
        <w:rPr>
          <w:rFonts w:hAnsi="宋体" w:hint="eastAsia"/>
          <w:szCs w:val="21"/>
        </w:rPr>
        <w:t>谱仪上计数，测量条件与刻度时要一致。一般测量氡子体（</w:t>
      </w:r>
      <w:r w:rsidRPr="00D549EA">
        <w:rPr>
          <w:rFonts w:hAnsi="宋体"/>
          <w:szCs w:val="21"/>
          <w:vertAlign w:val="superscript"/>
        </w:rPr>
        <w:t>214</w:t>
      </w:r>
      <w:r w:rsidRPr="00D549EA">
        <w:rPr>
          <w:rFonts w:hAnsi="宋体"/>
          <w:szCs w:val="21"/>
        </w:rPr>
        <w:t>Pb</w:t>
      </w:r>
      <w:r w:rsidRPr="00D549EA">
        <w:rPr>
          <w:rFonts w:hAnsi="宋体" w:hint="eastAsia"/>
          <w:szCs w:val="21"/>
        </w:rPr>
        <w:t>的</w:t>
      </w:r>
      <w:r w:rsidRPr="00D549EA">
        <w:rPr>
          <w:szCs w:val="21"/>
        </w:rPr>
        <w:t>295 keV</w:t>
      </w:r>
      <w:r w:rsidRPr="00D549EA">
        <w:rPr>
          <w:rFonts w:hint="eastAsia"/>
          <w:szCs w:val="21"/>
        </w:rPr>
        <w:t>、</w:t>
      </w:r>
      <w:r w:rsidRPr="00D549EA">
        <w:rPr>
          <w:szCs w:val="21"/>
        </w:rPr>
        <w:t>351 keV</w:t>
      </w:r>
      <w:r w:rsidRPr="00D549EA">
        <w:rPr>
          <w:rFonts w:hAnsi="宋体" w:hint="eastAsia"/>
          <w:szCs w:val="21"/>
        </w:rPr>
        <w:t>和</w:t>
      </w:r>
      <w:r w:rsidRPr="00D549EA">
        <w:rPr>
          <w:rFonts w:hAnsi="宋体"/>
          <w:szCs w:val="21"/>
          <w:vertAlign w:val="superscript"/>
        </w:rPr>
        <w:t>214</w:t>
      </w:r>
      <w:r w:rsidRPr="00D549EA">
        <w:rPr>
          <w:rFonts w:hAnsi="宋体"/>
          <w:szCs w:val="21"/>
        </w:rPr>
        <w:t>Bi</w:t>
      </w:r>
      <w:r w:rsidRPr="00D549EA">
        <w:rPr>
          <w:rFonts w:hAnsi="宋体" w:hint="eastAsia"/>
          <w:szCs w:val="21"/>
        </w:rPr>
        <w:t>的</w:t>
      </w:r>
      <w:r w:rsidRPr="00D549EA">
        <w:rPr>
          <w:rFonts w:hAnsi="宋体"/>
          <w:szCs w:val="21"/>
        </w:rPr>
        <w:t>609 keV</w:t>
      </w:r>
      <w:r w:rsidRPr="00D549EA">
        <w:rPr>
          <w:rFonts w:hAnsi="宋体" w:hint="eastAsia"/>
          <w:szCs w:val="21"/>
        </w:rPr>
        <w:t>）特征</w:t>
      </w:r>
      <w:r w:rsidRPr="00D549EA">
        <w:rPr>
          <w:szCs w:val="21"/>
        </w:rPr>
        <w:t>γ</w:t>
      </w:r>
      <w:r w:rsidRPr="00D549EA">
        <w:rPr>
          <w:rFonts w:hAnsi="宋体" w:hint="eastAsia"/>
          <w:szCs w:val="21"/>
        </w:rPr>
        <w:t>射线峰（或峰群）面积。</w:t>
      </w:r>
    </w:p>
    <w:p w14:paraId="4D3430AF"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H.3.6</w:t>
      </w:r>
      <w:r w:rsidRPr="00D549EA">
        <w:rPr>
          <w:rFonts w:ascii="黑体" w:eastAsia="黑体" w:hAnsi="黑体" w:hint="eastAsia"/>
          <w:bCs/>
          <w:kern w:val="0"/>
          <w:szCs w:val="21"/>
        </w:rPr>
        <w:t xml:space="preserve">　</w:t>
      </w:r>
      <w:r w:rsidRPr="00D549EA">
        <w:rPr>
          <w:rFonts w:ascii="黑体" w:eastAsia="黑体" w:hAnsi="黑体"/>
          <w:bCs/>
          <w:kern w:val="0"/>
          <w:szCs w:val="21"/>
        </w:rPr>
        <w:t>结果计算</w:t>
      </w:r>
    </w:p>
    <w:p w14:paraId="663C8236" w14:textId="77777777" w:rsidR="006708A4" w:rsidRPr="00D549EA" w:rsidRDefault="006708A4" w:rsidP="006708A4">
      <w:pPr>
        <w:ind w:firstLineChars="200" w:firstLine="420"/>
        <w:rPr>
          <w:rFonts w:hAnsi="宋体"/>
          <w:szCs w:val="21"/>
        </w:rPr>
      </w:pPr>
      <w:r w:rsidRPr="00D549EA">
        <w:rPr>
          <w:rFonts w:hAnsi="宋体" w:hint="eastAsia"/>
          <w:szCs w:val="21"/>
        </w:rPr>
        <w:t>空气中氡浓度按公式（</w:t>
      </w:r>
      <w:r w:rsidRPr="00D549EA">
        <w:rPr>
          <w:szCs w:val="21"/>
        </w:rPr>
        <w:t>H.4</w:t>
      </w:r>
      <w:r w:rsidRPr="00D549EA">
        <w:rPr>
          <w:rFonts w:hAnsi="宋体" w:hint="eastAsia"/>
          <w:szCs w:val="21"/>
        </w:rPr>
        <w:t>）计算。</w:t>
      </w:r>
    </w:p>
    <w:p w14:paraId="3A5C4D40" w14:textId="77777777" w:rsidR="006708A4" w:rsidRPr="00D549EA" w:rsidRDefault="006708A4" w:rsidP="006708A4">
      <w:pPr>
        <w:ind w:firstLineChars="200" w:firstLine="420"/>
        <w:jc w:val="right"/>
        <w:rPr>
          <w:szCs w:val="21"/>
        </w:rPr>
      </w:pPr>
    </w:p>
    <w:p w14:paraId="020C5EDB" w14:textId="77777777" w:rsidR="006708A4" w:rsidRPr="00D549EA" w:rsidRDefault="006708A4" w:rsidP="006708A4">
      <w:pPr>
        <w:ind w:right="105" w:firstLineChars="200" w:firstLine="420"/>
        <w:jc w:val="right"/>
        <w:rPr>
          <w:szCs w:val="21"/>
        </w:rPr>
      </w:pPr>
      <w:r w:rsidRPr="00D549EA">
        <w:rPr>
          <w:noProof/>
          <w:szCs w:val="21"/>
        </w:rPr>
        <w:drawing>
          <wp:inline distT="0" distB="0" distL="0" distR="0" wp14:anchorId="4A4C4BF9" wp14:editId="6C0B5ECE">
            <wp:extent cx="1498600" cy="400050"/>
            <wp:effectExtent l="0" t="0" r="0" b="0"/>
            <wp:docPr id="2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noChangeArrowheads="1"/>
                    </pic:cNvPicPr>
                  </pic:nvPicPr>
                  <pic:blipFill>
                    <a:blip r:embed="rId41" cstate="print">
                      <a:extLst>
                        <a:ext uri="{28A0092B-C50C-407E-A947-70E740481C1C}">
                          <a14:useLocalDpi xmlns:a14="http://schemas.microsoft.com/office/drawing/2010/main" val="0"/>
                        </a:ext>
                      </a:extLst>
                    </a:blip>
                    <a:srcRect l="35136" r="36497"/>
                    <a:stretch>
                      <a:fillRect/>
                    </a:stretch>
                  </pic:blipFill>
                  <pic:spPr>
                    <a:xfrm>
                      <a:off x="0" y="0"/>
                      <a:ext cx="1498600" cy="400050"/>
                    </a:xfrm>
                    <a:prstGeom prst="rect">
                      <a:avLst/>
                    </a:prstGeom>
                    <a:noFill/>
                    <a:ln>
                      <a:noFill/>
                    </a:ln>
                  </pic:spPr>
                </pic:pic>
              </a:graphicData>
            </a:graphic>
          </wp:inline>
        </w:drawing>
      </w:r>
      <w:r w:rsidRPr="00D549EA">
        <w:rPr>
          <w:szCs w:val="21"/>
        </w:rPr>
        <w:fldChar w:fldCharType="begin"/>
      </w:r>
      <w:r w:rsidRPr="00D549EA">
        <w:rPr>
          <w:szCs w:val="21"/>
        </w:rPr>
        <w:instrText xml:space="preserve"> QUOTE </w:instrText>
      </w:r>
      <m:oMath>
        <m:sSub>
          <m:sSubPr>
            <m:ctrlPr>
              <w:rPr>
                <w:rFonts w:ascii="Cambria Math" w:hAnsi="Cambria Math"/>
                <w:i/>
                <w:szCs w:val="21"/>
              </w:rPr>
            </m:ctrlPr>
          </m:sSubPr>
          <m:e>
            <m:r>
              <m:rPr>
                <m:sty m:val="p"/>
              </m:rPr>
              <w:rPr>
                <w:rFonts w:ascii="Cambria Math" w:hAnsi="Cambria Math"/>
                <w:szCs w:val="21"/>
              </w:rPr>
              <m:t>C</m:t>
            </m:r>
          </m:e>
          <m:sub>
            <m:r>
              <m:rPr>
                <m:sty m:val="p"/>
              </m:rPr>
              <w:rPr>
                <w:rFonts w:ascii="Cambria Math" w:hAnsi="Cambria Math"/>
                <w:szCs w:val="21"/>
              </w:rPr>
              <m:t>Rn</m:t>
            </m:r>
          </m:sub>
        </m:sSub>
        <m:r>
          <m:rPr>
            <m:sty m:val="p"/>
          </m:rPr>
          <w:rPr>
            <w:rFonts w:ascii="Cambria Math" w:hAnsi="Cambria Math"/>
            <w:szCs w:val="21"/>
          </w:rPr>
          <m:t>=</m:t>
        </m:r>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n</m:t>
                    </m:r>
                  </m:e>
                  <m:sub>
                    <m:r>
                      <m:rPr>
                        <m:sty m:val="p"/>
                      </m:rPr>
                      <w:rPr>
                        <w:rFonts w:ascii="Cambria Math" w:hAnsi="Cambria Math"/>
                        <w:szCs w:val="21"/>
                      </w:rPr>
                      <m:t>N</m:t>
                    </m:r>
                  </m:sub>
                </m:sSub>
              </m:num>
              <m:den>
                <m:sSub>
                  <m:sSubPr>
                    <m:ctrlPr>
                      <w:rPr>
                        <w:rFonts w:ascii="Cambria Math" w:hAnsi="Cambria Math"/>
                        <w:i/>
                        <w:szCs w:val="21"/>
                      </w:rPr>
                    </m:ctrlPr>
                  </m:sSubPr>
                  <m:e>
                    <m:r>
                      <m:rPr>
                        <m:sty m:val="p"/>
                      </m:rPr>
                      <w:rPr>
                        <w:rFonts w:ascii="Cambria Math" w:hAnsi="Cambria Math"/>
                        <w:szCs w:val="21"/>
                      </w:rPr>
                      <m:t>t</m:t>
                    </m:r>
                  </m:e>
                  <m:sub>
                    <m:r>
                      <m:rPr>
                        <m:sty m:val="p"/>
                      </m:rPr>
                      <w:rPr>
                        <w:rFonts w:ascii="Cambria Math" w:hAnsi="Cambria Math"/>
                        <w:szCs w:val="21"/>
                      </w:rPr>
                      <m:t>g</m:t>
                    </m:r>
                  </m:sub>
                </m:sSub>
              </m:den>
            </m:f>
            <m:r>
              <m:rPr>
                <m:sty m:val="p"/>
              </m:rP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n</m:t>
                    </m:r>
                  </m:e>
                  <m:sub>
                    <m:r>
                      <m:rPr>
                        <m:sty m:val="p"/>
                      </m:rPr>
                      <w:rPr>
                        <w:rFonts w:ascii="Cambria Math" w:hAnsi="Cambria Math"/>
                        <w:szCs w:val="21"/>
                      </w:rPr>
                      <m:t>N0</m:t>
                    </m:r>
                  </m:sub>
                </m:sSub>
              </m:num>
              <m:den>
                <m:sSub>
                  <m:sSubPr>
                    <m:ctrlPr>
                      <w:rPr>
                        <w:rFonts w:ascii="Cambria Math" w:hAnsi="Cambria Math"/>
                        <w:i/>
                        <w:szCs w:val="21"/>
                      </w:rPr>
                    </m:ctrlPr>
                  </m:sSubPr>
                  <m:e>
                    <m:r>
                      <m:rPr>
                        <m:sty m:val="p"/>
                      </m:rPr>
                      <w:rPr>
                        <w:rFonts w:ascii="Cambria Math" w:hAnsi="Cambria Math"/>
                        <w:szCs w:val="21"/>
                      </w:rPr>
                      <m:t>t</m:t>
                    </m:r>
                  </m:e>
                  <m:sub>
                    <m:r>
                      <m:rPr>
                        <m:sty m:val="p"/>
                      </m:rPr>
                      <w:rPr>
                        <w:rFonts w:ascii="Cambria Math" w:hAnsi="Cambria Math"/>
                        <w:szCs w:val="21"/>
                      </w:rPr>
                      <m:t>0</m:t>
                    </m:r>
                  </m:sub>
                </m:sSub>
              </m:den>
            </m:f>
          </m:e>
        </m:d>
        <m:r>
          <m:rPr>
            <m:sty m:val="p"/>
          </m:rP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f</m:t>
                </m:r>
              </m:e>
              <m:sub>
                <m:r>
                  <m:rPr>
                    <m:sty m:val="p"/>
                  </m:rPr>
                  <w:rPr>
                    <w:rFonts w:ascii="Cambria Math" w:hAnsi="Cambria Math"/>
                    <w:szCs w:val="21"/>
                  </w:rPr>
                  <m:t>H</m:t>
                </m:r>
              </m:sub>
            </m:sSub>
            <m:r>
              <m:rPr>
                <m:sty m:val="p"/>
              </m:rPr>
              <w:rPr>
                <w:rFonts w:ascii="Cambria Math" w:hAnsi="Cambria Math"/>
                <w:szCs w:val="21"/>
              </w:rPr>
              <m:t>∙</m:t>
            </m:r>
            <m:sSub>
              <m:sSubPr>
                <m:ctrlPr>
                  <w:rPr>
                    <w:rFonts w:ascii="Cambria Math" w:hAnsi="Cambria Math"/>
                    <w:i/>
                    <w:szCs w:val="21"/>
                  </w:rPr>
                </m:ctrlPr>
              </m:sSubPr>
              <m:e>
                <m:r>
                  <m:rPr>
                    <m:sty m:val="p"/>
                  </m:rPr>
                  <w:rPr>
                    <w:rFonts w:ascii="Cambria Math" w:hAnsi="Cambria Math"/>
                    <w:szCs w:val="21"/>
                  </w:rPr>
                  <m:t>f</m:t>
                </m:r>
              </m:e>
              <m:sub>
                <m:r>
                  <m:rPr>
                    <m:sty m:val="p"/>
                  </m:rPr>
                  <w:rPr>
                    <w:rFonts w:ascii="Cambria Math" w:hAnsi="Cambria Math"/>
                    <w:szCs w:val="21"/>
                  </w:rPr>
                  <m:t>S</m:t>
                </m:r>
              </m:sub>
            </m:sSub>
            <m:r>
              <m:rPr>
                <m:sty m:val="p"/>
              </m:rPr>
              <w:rPr>
                <w:rFonts w:ascii="Cambria Math" w:hAnsi="Cambria Math"/>
                <w:szCs w:val="21"/>
              </w:rPr>
              <m:t>∙</m:t>
            </m:r>
            <m:sSub>
              <m:sSubPr>
                <m:ctrlPr>
                  <w:rPr>
                    <w:rFonts w:ascii="Cambria Math" w:hAnsi="Cambria Math"/>
                    <w:i/>
                    <w:szCs w:val="21"/>
                  </w:rPr>
                </m:ctrlPr>
              </m:sSubPr>
              <m:e>
                <m:r>
                  <m:rPr>
                    <m:sty m:val="p"/>
                  </m:rPr>
                  <w:rPr>
                    <w:rFonts w:ascii="Cambria Math" w:hAnsi="Cambria Math"/>
                    <w:szCs w:val="21"/>
                  </w:rPr>
                  <m:t>f</m:t>
                </m:r>
              </m:e>
              <m:sub>
                <m:r>
                  <m:rPr>
                    <m:sty m:val="p"/>
                  </m:rPr>
                  <w:rPr>
                    <w:rFonts w:ascii="Cambria Math" w:hAnsi="Cambria Math"/>
                    <w:szCs w:val="21"/>
                  </w:rPr>
                  <m:t>d</m:t>
                </m:r>
              </m:sub>
            </m:sSub>
          </m:num>
          <m:den>
            <m:sSub>
              <m:sSubPr>
                <m:ctrlPr>
                  <w:rPr>
                    <w:rFonts w:ascii="Cambria Math" w:hAnsi="Cambria Math"/>
                    <w:i/>
                    <w:szCs w:val="21"/>
                  </w:rPr>
                </m:ctrlPr>
              </m:sSubPr>
              <m:e>
                <m:r>
                  <m:rPr>
                    <m:sty m:val="p"/>
                  </m:rPr>
                  <w:rPr>
                    <w:rFonts w:ascii="Cambria Math" w:hAnsi="Cambria Math"/>
                    <w:szCs w:val="21"/>
                  </w:rPr>
                  <m:t>F</m:t>
                </m:r>
              </m:e>
              <m:sub>
                <m:r>
                  <m:rPr>
                    <m:sty m:val="p"/>
                  </m:rPr>
                  <w:rPr>
                    <w:rFonts w:ascii="Cambria Math" w:hAnsi="Cambria Math"/>
                    <w:szCs w:val="21"/>
                  </w:rPr>
                  <m:t>C</m:t>
                </m:r>
              </m:sub>
            </m:sSub>
          </m:den>
        </m:f>
      </m:oMath>
      <w:r w:rsidRPr="00D549EA">
        <w:rPr>
          <w:szCs w:val="21"/>
        </w:rPr>
        <w:fldChar w:fldCharType="end"/>
      </w:r>
      <w:r w:rsidRPr="00D549EA">
        <w:rPr>
          <w:rFonts w:ascii="宋体" w:hAnsi="宋体" w:hint="eastAsia"/>
          <w:szCs w:val="21"/>
        </w:rPr>
        <w:t>…………………………</w:t>
      </w:r>
      <w:r w:rsidRPr="00D549EA">
        <w:rPr>
          <w:rFonts w:hint="eastAsia"/>
          <w:szCs w:val="21"/>
        </w:rPr>
        <w:t>（</w:t>
      </w:r>
      <w:r w:rsidRPr="00D549EA">
        <w:rPr>
          <w:szCs w:val="21"/>
        </w:rPr>
        <w:t>H.4</w:t>
      </w:r>
      <w:r w:rsidRPr="00D549EA">
        <w:rPr>
          <w:rFonts w:hint="eastAsia"/>
          <w:szCs w:val="21"/>
        </w:rPr>
        <w:t>）</w:t>
      </w:r>
    </w:p>
    <w:p w14:paraId="2F9F996D" w14:textId="77777777" w:rsidR="006708A4" w:rsidRPr="00D549EA" w:rsidRDefault="006708A4" w:rsidP="006708A4">
      <w:pPr>
        <w:ind w:right="105" w:firstLineChars="200" w:firstLine="420"/>
        <w:jc w:val="left"/>
        <w:rPr>
          <w:i/>
          <w:szCs w:val="21"/>
        </w:rPr>
      </w:pPr>
    </w:p>
    <w:p w14:paraId="18CDC857" w14:textId="77777777" w:rsidR="006708A4" w:rsidRPr="00D549EA" w:rsidRDefault="006708A4" w:rsidP="006708A4">
      <w:pPr>
        <w:ind w:firstLineChars="200" w:firstLine="420"/>
        <w:rPr>
          <w:rFonts w:hAnsi="宋体"/>
          <w:szCs w:val="21"/>
        </w:rPr>
      </w:pPr>
      <w:r w:rsidRPr="00D549EA">
        <w:rPr>
          <w:rFonts w:hAnsi="宋体" w:hint="eastAsia"/>
          <w:szCs w:val="21"/>
        </w:rPr>
        <w:t>式中：</w:t>
      </w:r>
    </w:p>
    <w:p w14:paraId="298B5EA4" w14:textId="77777777" w:rsidR="006708A4" w:rsidRPr="00D549EA" w:rsidRDefault="006708A4" w:rsidP="006708A4">
      <w:pPr>
        <w:ind w:firstLineChars="135" w:firstLine="283"/>
        <w:jc w:val="left"/>
        <w:rPr>
          <w:rFonts w:ascii="Cambria Math" w:hAnsi="Cambria Math"/>
          <w:szCs w:val="21"/>
        </w:rPr>
      </w:pPr>
      <w:r w:rsidRPr="00D549EA">
        <w:rPr>
          <w:noProof/>
          <w:szCs w:val="21"/>
        </w:rPr>
        <w:drawing>
          <wp:inline distT="0" distB="0" distL="0" distR="0" wp14:anchorId="0B40EC64" wp14:editId="54B96D00">
            <wp:extent cx="4546600" cy="400050"/>
            <wp:effectExtent l="0" t="0" r="0" b="0"/>
            <wp:docPr id="2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42" cstate="print">
                      <a:extLst>
                        <a:ext uri="{28A0092B-C50C-407E-A947-70E740481C1C}">
                          <a14:useLocalDpi xmlns:a14="http://schemas.microsoft.com/office/drawing/2010/main" val="0"/>
                        </a:ext>
                      </a:extLst>
                    </a:blip>
                    <a:srcRect l="3470" r="10251"/>
                    <a:stretch>
                      <a:fillRect/>
                    </a:stretch>
                  </pic:blipFill>
                  <pic:spPr>
                    <a:xfrm>
                      <a:off x="0" y="0"/>
                      <a:ext cx="4546600" cy="400050"/>
                    </a:xfrm>
                    <a:prstGeom prst="rect">
                      <a:avLst/>
                    </a:prstGeom>
                    <a:noFill/>
                    <a:ln>
                      <a:noFill/>
                    </a:ln>
                  </pic:spPr>
                </pic:pic>
              </a:graphicData>
            </a:graphic>
          </wp:inline>
        </w:drawing>
      </w:r>
    </w:p>
    <w:p w14:paraId="62BA736C" w14:textId="77777777" w:rsidR="006708A4" w:rsidRPr="00D549EA" w:rsidRDefault="006708A4" w:rsidP="006708A4">
      <w:pPr>
        <w:tabs>
          <w:tab w:val="left" w:pos="709"/>
        </w:tabs>
        <w:ind w:firstLineChars="200" w:firstLine="420"/>
        <w:rPr>
          <w:rFonts w:hAnsi="宋体"/>
          <w:szCs w:val="21"/>
        </w:rPr>
      </w:pPr>
      <w:r w:rsidRPr="00D549EA">
        <w:rPr>
          <w:rFonts w:hAnsi="宋体"/>
          <w:i/>
          <w:szCs w:val="21"/>
        </w:rPr>
        <w:t>f</w:t>
      </w:r>
      <w:r w:rsidRPr="00D549EA">
        <w:rPr>
          <w:rFonts w:hAnsi="宋体"/>
          <w:szCs w:val="21"/>
          <w:vertAlign w:val="subscript"/>
        </w:rPr>
        <w:t>H</w:t>
      </w:r>
      <w:r w:rsidRPr="00D549EA">
        <w:rPr>
          <w:rFonts w:hAnsi="宋体"/>
          <w:szCs w:val="21"/>
        </w:rPr>
        <w:t xml:space="preserve"> </w:t>
      </w:r>
      <w:r w:rsidRPr="00D549EA">
        <w:rPr>
          <w:rFonts w:hAnsi="宋体"/>
          <w:szCs w:val="21"/>
        </w:rPr>
        <w:tab/>
      </w:r>
      <w:r w:rsidRPr="00D549EA">
        <w:rPr>
          <w:color w:val="000000"/>
          <w:kern w:val="0"/>
          <w:szCs w:val="21"/>
        </w:rPr>
        <w:t xml:space="preserve">—— </w:t>
      </w:r>
      <w:r w:rsidRPr="00D549EA">
        <w:rPr>
          <w:rFonts w:hAnsi="宋体" w:hint="eastAsia"/>
          <w:szCs w:val="21"/>
        </w:rPr>
        <w:t>湿度修正因子，无量纲；</w:t>
      </w:r>
    </w:p>
    <w:p w14:paraId="25EAD8C4" w14:textId="77777777" w:rsidR="006708A4" w:rsidRPr="00D549EA" w:rsidRDefault="006708A4" w:rsidP="006708A4">
      <w:pPr>
        <w:tabs>
          <w:tab w:val="left" w:pos="709"/>
        </w:tabs>
        <w:ind w:firstLineChars="200" w:firstLine="420"/>
        <w:rPr>
          <w:rFonts w:hAnsi="宋体"/>
          <w:szCs w:val="21"/>
        </w:rPr>
      </w:pPr>
      <w:r w:rsidRPr="00D549EA">
        <w:rPr>
          <w:rFonts w:hAnsi="宋体"/>
          <w:i/>
          <w:szCs w:val="21"/>
        </w:rPr>
        <w:t>f</w:t>
      </w:r>
      <w:r w:rsidRPr="00D549EA">
        <w:rPr>
          <w:rFonts w:hAnsi="宋体"/>
          <w:szCs w:val="21"/>
          <w:vertAlign w:val="subscript"/>
        </w:rPr>
        <w:t>S</w:t>
      </w:r>
      <w:r w:rsidRPr="00D549EA">
        <w:rPr>
          <w:rFonts w:hAnsi="宋体"/>
          <w:szCs w:val="21"/>
        </w:rPr>
        <w:t xml:space="preserve"> </w:t>
      </w:r>
      <w:r w:rsidRPr="00D549EA">
        <w:rPr>
          <w:rFonts w:hAnsi="宋体"/>
          <w:szCs w:val="21"/>
        </w:rPr>
        <w:tab/>
      </w:r>
      <w:r w:rsidRPr="00D549EA">
        <w:rPr>
          <w:color w:val="000000"/>
          <w:kern w:val="0"/>
          <w:szCs w:val="21"/>
        </w:rPr>
        <w:t xml:space="preserve">—— </w:t>
      </w:r>
      <w:r w:rsidRPr="00D549EA">
        <w:rPr>
          <w:rFonts w:hAnsi="宋体" w:hint="eastAsia"/>
          <w:szCs w:val="21"/>
        </w:rPr>
        <w:t>采样时间和刻度暴露时间不一致造成的修正系数，无量纲；</w:t>
      </w:r>
    </w:p>
    <w:p w14:paraId="3D8AAB93" w14:textId="77777777" w:rsidR="006708A4" w:rsidRPr="00D549EA" w:rsidRDefault="006708A4" w:rsidP="006708A4">
      <w:pPr>
        <w:tabs>
          <w:tab w:val="left" w:pos="851"/>
        </w:tabs>
        <w:ind w:firstLineChars="200" w:firstLine="420"/>
        <w:rPr>
          <w:rFonts w:hAnsi="宋体"/>
          <w:szCs w:val="21"/>
        </w:rPr>
      </w:pPr>
      <w:r w:rsidRPr="00D549EA">
        <w:rPr>
          <w:rFonts w:hAnsi="宋体"/>
          <w:i/>
          <w:szCs w:val="21"/>
        </w:rPr>
        <w:t>F</w:t>
      </w:r>
      <w:r w:rsidRPr="00D549EA">
        <w:rPr>
          <w:rFonts w:hAnsi="宋体"/>
          <w:szCs w:val="21"/>
        </w:rPr>
        <w:t xml:space="preserve">c </w:t>
      </w:r>
      <w:r w:rsidRPr="00D549EA">
        <w:rPr>
          <w:color w:val="000000"/>
          <w:kern w:val="0"/>
          <w:szCs w:val="21"/>
        </w:rPr>
        <w:t xml:space="preserve">—— </w:t>
      </w:r>
      <w:r w:rsidRPr="00D549EA">
        <w:rPr>
          <w:rFonts w:hAnsi="宋体" w:hint="eastAsia"/>
          <w:szCs w:val="21"/>
        </w:rPr>
        <w:t>刻度系数，</w:t>
      </w:r>
      <w:r w:rsidRPr="00D549EA">
        <w:rPr>
          <w:rFonts w:hAnsi="宋体"/>
          <w:szCs w:val="21"/>
        </w:rPr>
        <w:t>(</w:t>
      </w:r>
      <w:r w:rsidRPr="00D549EA">
        <w:rPr>
          <w:rFonts w:hAnsi="宋体" w:hint="eastAsia"/>
          <w:szCs w:val="21"/>
        </w:rPr>
        <w:t>计数</w:t>
      </w:r>
      <w:r w:rsidRPr="00D549EA">
        <w:rPr>
          <w:rFonts w:hAnsi="宋体"/>
          <w:szCs w:val="21"/>
        </w:rPr>
        <w:t>/s)/(Bq/m</w:t>
      </w:r>
      <w:r w:rsidRPr="00D549EA">
        <w:rPr>
          <w:rFonts w:hAnsi="宋体"/>
          <w:szCs w:val="21"/>
          <w:vertAlign w:val="superscript"/>
        </w:rPr>
        <w:t>3</w:t>
      </w:r>
      <w:r w:rsidRPr="00D549EA">
        <w:rPr>
          <w:rFonts w:hAnsi="宋体"/>
          <w:szCs w:val="21"/>
        </w:rPr>
        <w:t>)</w:t>
      </w:r>
      <w:r w:rsidRPr="00D549EA">
        <w:rPr>
          <w:rFonts w:hAnsi="宋体" w:hint="eastAsia"/>
          <w:szCs w:val="21"/>
        </w:rPr>
        <w:t>；</w:t>
      </w:r>
    </w:p>
    <w:p w14:paraId="0BE4EE1D" w14:textId="77777777" w:rsidR="006708A4" w:rsidRPr="00D549EA" w:rsidRDefault="006708A4" w:rsidP="006708A4">
      <w:pPr>
        <w:tabs>
          <w:tab w:val="left" w:pos="142"/>
          <w:tab w:val="left" w:pos="567"/>
        </w:tabs>
        <w:ind w:firstLineChars="200" w:firstLine="420"/>
        <w:rPr>
          <w:rFonts w:hAnsi="宋体"/>
          <w:szCs w:val="21"/>
        </w:rPr>
      </w:pPr>
      <w:r w:rsidRPr="00D549EA">
        <w:rPr>
          <w:rFonts w:hAnsi="宋体"/>
          <w:i/>
          <w:szCs w:val="21"/>
        </w:rPr>
        <w:lastRenderedPageBreak/>
        <w:t>n</w:t>
      </w:r>
      <w:r w:rsidRPr="00D549EA">
        <w:rPr>
          <w:rFonts w:hAnsi="宋体"/>
          <w:szCs w:val="21"/>
          <w:vertAlign w:val="subscript"/>
        </w:rPr>
        <w:t>N</w:t>
      </w:r>
      <w:r w:rsidRPr="00D549EA">
        <w:rPr>
          <w:rFonts w:hAnsi="宋体"/>
          <w:szCs w:val="21"/>
        </w:rPr>
        <w:t xml:space="preserve"> </w:t>
      </w:r>
      <w:r w:rsidRPr="00D549EA">
        <w:rPr>
          <w:color w:val="000000"/>
          <w:kern w:val="0"/>
          <w:szCs w:val="21"/>
        </w:rPr>
        <w:t xml:space="preserve">—— </w:t>
      </w:r>
      <w:r w:rsidRPr="00D549EA">
        <w:rPr>
          <w:rFonts w:hAnsi="宋体" w:hint="eastAsia"/>
          <w:szCs w:val="21"/>
        </w:rPr>
        <w:t>特征峰（群峰）对应的净计数，个；</w:t>
      </w:r>
    </w:p>
    <w:p w14:paraId="688F7B7D" w14:textId="77777777" w:rsidR="006708A4" w:rsidRPr="00D549EA" w:rsidRDefault="006708A4" w:rsidP="006708A4">
      <w:pPr>
        <w:ind w:firstLineChars="200" w:firstLine="420"/>
        <w:rPr>
          <w:rFonts w:hAnsi="宋体"/>
          <w:szCs w:val="21"/>
        </w:rPr>
      </w:pPr>
      <w:r w:rsidRPr="00D549EA">
        <w:rPr>
          <w:rFonts w:hAnsi="宋体"/>
          <w:i/>
          <w:szCs w:val="21"/>
        </w:rPr>
        <w:t>n</w:t>
      </w:r>
      <w:r w:rsidRPr="00D549EA">
        <w:rPr>
          <w:rFonts w:hAnsi="宋体"/>
          <w:szCs w:val="21"/>
          <w:vertAlign w:val="subscript"/>
        </w:rPr>
        <w:t>N0</w:t>
      </w:r>
      <w:r w:rsidRPr="00D549EA">
        <w:rPr>
          <w:color w:val="000000"/>
          <w:kern w:val="0"/>
          <w:szCs w:val="21"/>
        </w:rPr>
        <w:t xml:space="preserve">—— </w:t>
      </w:r>
      <w:r w:rsidRPr="00D549EA">
        <w:rPr>
          <w:rFonts w:hAnsi="宋体" w:hint="eastAsia"/>
          <w:szCs w:val="21"/>
        </w:rPr>
        <w:t>特征峰（群峰）对应的本底计数，个；</w:t>
      </w:r>
    </w:p>
    <w:p w14:paraId="63816A03" w14:textId="77777777" w:rsidR="006708A4" w:rsidRPr="00D549EA" w:rsidRDefault="006708A4" w:rsidP="006708A4">
      <w:pPr>
        <w:tabs>
          <w:tab w:val="left" w:pos="709"/>
        </w:tabs>
        <w:ind w:firstLineChars="200" w:firstLine="420"/>
        <w:rPr>
          <w:rFonts w:hAnsi="宋体"/>
          <w:szCs w:val="21"/>
        </w:rPr>
      </w:pPr>
      <w:r w:rsidRPr="00D549EA">
        <w:rPr>
          <w:rFonts w:hAnsi="宋体"/>
          <w:i/>
          <w:szCs w:val="21"/>
        </w:rPr>
        <w:t>t</w:t>
      </w:r>
      <w:r w:rsidRPr="00D549EA">
        <w:rPr>
          <w:rFonts w:hAnsi="宋体"/>
          <w:szCs w:val="21"/>
          <w:vertAlign w:val="subscript"/>
        </w:rPr>
        <w:t>g</w:t>
      </w:r>
      <w:r w:rsidRPr="00D549EA">
        <w:rPr>
          <w:rFonts w:hAnsi="宋体"/>
          <w:szCs w:val="21"/>
        </w:rPr>
        <w:tab/>
      </w:r>
      <w:r w:rsidRPr="00D549EA">
        <w:rPr>
          <w:color w:val="000000"/>
          <w:kern w:val="0"/>
          <w:szCs w:val="21"/>
        </w:rPr>
        <w:t xml:space="preserve">—— </w:t>
      </w:r>
      <w:r w:rsidRPr="00D549EA">
        <w:rPr>
          <w:rFonts w:hAnsi="宋体" w:hint="eastAsia"/>
          <w:szCs w:val="21"/>
        </w:rPr>
        <w:t>样品测量时间，</w:t>
      </w:r>
      <w:r w:rsidRPr="00D549EA">
        <w:rPr>
          <w:rFonts w:hAnsi="宋体"/>
          <w:i/>
          <w:szCs w:val="21"/>
        </w:rPr>
        <w:t>s</w:t>
      </w:r>
      <w:r w:rsidRPr="00D549EA">
        <w:rPr>
          <w:rFonts w:hAnsi="宋体" w:hint="eastAsia"/>
          <w:szCs w:val="21"/>
        </w:rPr>
        <w:t>；</w:t>
      </w:r>
    </w:p>
    <w:p w14:paraId="76CCDBBD" w14:textId="77777777" w:rsidR="006708A4" w:rsidRPr="00D549EA" w:rsidRDefault="006708A4" w:rsidP="006708A4">
      <w:pPr>
        <w:ind w:firstLineChars="200" w:firstLine="420"/>
        <w:rPr>
          <w:rFonts w:hAnsi="宋体"/>
          <w:szCs w:val="21"/>
        </w:rPr>
      </w:pPr>
      <w:r w:rsidRPr="00D549EA">
        <w:rPr>
          <w:rFonts w:hAnsi="宋体"/>
          <w:i/>
          <w:szCs w:val="21"/>
        </w:rPr>
        <w:t>t</w:t>
      </w:r>
      <w:r w:rsidRPr="00D549EA">
        <w:rPr>
          <w:rFonts w:hAnsi="宋体"/>
          <w:szCs w:val="21"/>
          <w:vertAlign w:val="subscript"/>
        </w:rPr>
        <w:t xml:space="preserve">0 </w:t>
      </w:r>
      <w:r w:rsidRPr="00D549EA">
        <w:rPr>
          <w:rFonts w:hAnsi="宋体"/>
          <w:szCs w:val="21"/>
        </w:rPr>
        <w:t xml:space="preserve"> </w:t>
      </w:r>
      <w:r w:rsidRPr="00D549EA">
        <w:rPr>
          <w:color w:val="000000"/>
          <w:kern w:val="0"/>
          <w:szCs w:val="21"/>
        </w:rPr>
        <w:t xml:space="preserve">—— </w:t>
      </w:r>
      <w:r w:rsidRPr="00D549EA">
        <w:rPr>
          <w:rFonts w:hAnsi="宋体" w:hint="eastAsia"/>
          <w:szCs w:val="21"/>
        </w:rPr>
        <w:t>本底测量时间，</w:t>
      </w:r>
      <w:r w:rsidRPr="00D549EA">
        <w:rPr>
          <w:rFonts w:hAnsi="宋体"/>
          <w:i/>
          <w:szCs w:val="21"/>
        </w:rPr>
        <w:t>s</w:t>
      </w:r>
      <w:r w:rsidRPr="00D549EA">
        <w:rPr>
          <w:rFonts w:hAnsi="宋体" w:hint="eastAsia"/>
          <w:szCs w:val="21"/>
        </w:rPr>
        <w:t>；</w:t>
      </w:r>
    </w:p>
    <w:p w14:paraId="2C16DC05" w14:textId="77777777" w:rsidR="006708A4" w:rsidRPr="00D549EA" w:rsidRDefault="006708A4" w:rsidP="006708A4">
      <w:pPr>
        <w:ind w:firstLineChars="200" w:firstLine="420"/>
        <w:rPr>
          <w:rFonts w:hAnsi="宋体"/>
          <w:szCs w:val="21"/>
        </w:rPr>
      </w:pPr>
      <w:r w:rsidRPr="00D549EA">
        <w:rPr>
          <w:rFonts w:hAnsi="宋体"/>
          <w:i/>
          <w:szCs w:val="21"/>
        </w:rPr>
        <w:t>t</w:t>
      </w:r>
      <w:r w:rsidRPr="00D549EA">
        <w:rPr>
          <w:rFonts w:hAnsi="宋体"/>
          <w:szCs w:val="21"/>
          <w:vertAlign w:val="subscript"/>
        </w:rPr>
        <w:t>i</w:t>
      </w:r>
      <w:r w:rsidRPr="00D549EA">
        <w:rPr>
          <w:rFonts w:hAnsi="宋体"/>
          <w:szCs w:val="21"/>
        </w:rPr>
        <w:t xml:space="preserve">  </w:t>
      </w:r>
      <w:r w:rsidRPr="00D549EA">
        <w:rPr>
          <w:color w:val="000000"/>
          <w:kern w:val="0"/>
          <w:szCs w:val="21"/>
        </w:rPr>
        <w:t xml:space="preserve">—— </w:t>
      </w:r>
      <w:r w:rsidRPr="00D549EA">
        <w:rPr>
          <w:rFonts w:hAnsi="宋体" w:hint="eastAsia"/>
          <w:szCs w:val="21"/>
        </w:rPr>
        <w:t>采样开始时刻，</w:t>
      </w:r>
      <w:r w:rsidRPr="00D549EA">
        <w:rPr>
          <w:rFonts w:hAnsi="宋体"/>
          <w:i/>
          <w:szCs w:val="21"/>
        </w:rPr>
        <w:t>s</w:t>
      </w:r>
      <w:r w:rsidRPr="00D549EA">
        <w:rPr>
          <w:rFonts w:hAnsi="宋体" w:hint="eastAsia"/>
          <w:szCs w:val="21"/>
        </w:rPr>
        <w:t>；</w:t>
      </w:r>
    </w:p>
    <w:p w14:paraId="04037720"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H.3.7　质量保证</w:t>
      </w:r>
    </w:p>
    <w:p w14:paraId="13FDA8CC" w14:textId="77777777" w:rsidR="006708A4" w:rsidRPr="00D549EA" w:rsidRDefault="006708A4" w:rsidP="006708A4">
      <w:pPr>
        <w:rPr>
          <w:rFonts w:ascii="黑体" w:eastAsia="黑体" w:hAnsi="黑体"/>
          <w:bCs/>
          <w:szCs w:val="21"/>
        </w:rPr>
      </w:pPr>
      <w:r w:rsidRPr="00D549EA">
        <w:rPr>
          <w:rFonts w:ascii="黑体" w:eastAsia="黑体" w:hAnsi="黑体"/>
          <w:bCs/>
          <w:szCs w:val="21"/>
        </w:rPr>
        <w:t>H.3.7.1</w:t>
      </w:r>
      <w:r w:rsidRPr="00D549EA">
        <w:rPr>
          <w:rFonts w:ascii="黑体" w:eastAsia="黑体" w:hAnsi="黑体" w:hint="eastAsia"/>
          <w:bCs/>
          <w:szCs w:val="21"/>
        </w:rPr>
        <w:t xml:space="preserve">　刻度</w:t>
      </w:r>
    </w:p>
    <w:p w14:paraId="054146FF" w14:textId="77777777" w:rsidR="006708A4" w:rsidRPr="00D549EA" w:rsidRDefault="006708A4" w:rsidP="006708A4">
      <w:pPr>
        <w:ind w:firstLineChars="200" w:firstLine="420"/>
        <w:rPr>
          <w:rFonts w:hAnsi="宋体"/>
          <w:szCs w:val="21"/>
        </w:rPr>
      </w:pPr>
      <w:r w:rsidRPr="00D549EA">
        <w:rPr>
          <w:rFonts w:hAnsi="宋体"/>
          <w:szCs w:val="21"/>
        </w:rPr>
        <w:t>每一批</w:t>
      </w:r>
      <w:r w:rsidRPr="00D549EA">
        <w:rPr>
          <w:rFonts w:hAnsi="宋体" w:hint="eastAsia"/>
          <w:szCs w:val="21"/>
        </w:rPr>
        <w:t>活性炭盒</w:t>
      </w:r>
      <w:r w:rsidRPr="00D549EA">
        <w:rPr>
          <w:rFonts w:hAnsi="宋体"/>
          <w:szCs w:val="21"/>
        </w:rPr>
        <w:t>须按一定比例进行抽样刻度。至少要选择两个浓度水平、每个浓度水平需完成</w:t>
      </w:r>
      <w:r w:rsidRPr="00D549EA">
        <w:rPr>
          <w:rFonts w:hAnsi="宋体"/>
          <w:szCs w:val="21"/>
        </w:rPr>
        <w:t>30%</w:t>
      </w:r>
      <w:r w:rsidRPr="00D549EA">
        <w:rPr>
          <w:rFonts w:hAnsi="宋体"/>
          <w:szCs w:val="21"/>
        </w:rPr>
        <w:t>、</w:t>
      </w:r>
      <w:r w:rsidRPr="00D549EA">
        <w:rPr>
          <w:rFonts w:hAnsi="宋体"/>
          <w:szCs w:val="21"/>
        </w:rPr>
        <w:t>50%</w:t>
      </w:r>
      <w:r w:rsidRPr="00D549EA">
        <w:rPr>
          <w:rFonts w:hAnsi="宋体"/>
          <w:szCs w:val="21"/>
        </w:rPr>
        <w:t>、</w:t>
      </w:r>
      <w:r w:rsidRPr="00D549EA">
        <w:rPr>
          <w:rFonts w:hAnsi="宋体"/>
          <w:szCs w:val="21"/>
        </w:rPr>
        <w:t xml:space="preserve">80% </w:t>
      </w:r>
      <w:r w:rsidRPr="00D549EA">
        <w:rPr>
          <w:rFonts w:hAnsi="宋体"/>
          <w:szCs w:val="21"/>
        </w:rPr>
        <w:t>三个湿度的刻度。每个条件水平至少放置</w:t>
      </w:r>
      <w:r w:rsidRPr="00D549EA">
        <w:rPr>
          <w:rFonts w:hAnsi="宋体"/>
          <w:szCs w:val="21"/>
        </w:rPr>
        <w:t xml:space="preserve"> 5</w:t>
      </w:r>
      <w:r w:rsidRPr="00D549EA">
        <w:rPr>
          <w:rFonts w:hAnsi="宋体"/>
          <w:szCs w:val="21"/>
        </w:rPr>
        <w:t>个</w:t>
      </w:r>
      <w:r w:rsidRPr="00D549EA">
        <w:rPr>
          <w:rFonts w:hAnsi="宋体" w:hint="eastAsia"/>
          <w:szCs w:val="21"/>
        </w:rPr>
        <w:t>活性炭盒</w:t>
      </w:r>
      <w:r w:rsidRPr="00D549EA">
        <w:rPr>
          <w:rFonts w:hAnsi="宋体"/>
          <w:szCs w:val="21"/>
        </w:rPr>
        <w:t>。暴露时间要足够长，保证</w:t>
      </w:r>
      <w:r w:rsidRPr="00D549EA">
        <w:rPr>
          <w:rFonts w:hAnsi="宋体" w:hint="eastAsia"/>
          <w:szCs w:val="21"/>
        </w:rPr>
        <w:t>采样盒</w:t>
      </w:r>
      <w:r w:rsidRPr="00D549EA">
        <w:rPr>
          <w:rFonts w:hAnsi="宋体"/>
          <w:szCs w:val="21"/>
        </w:rPr>
        <w:t>内外氡浓度平衡。</w:t>
      </w:r>
    </w:p>
    <w:p w14:paraId="344D508C"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H.3.7.2</w:t>
      </w:r>
      <w:r w:rsidRPr="00D549EA">
        <w:rPr>
          <w:rFonts w:ascii="黑体" w:eastAsia="黑体" w:hAnsi="黑体" w:hint="eastAsia"/>
          <w:bCs/>
          <w:kern w:val="0"/>
          <w:szCs w:val="21"/>
        </w:rPr>
        <w:t xml:space="preserve">　平行样</w:t>
      </w:r>
    </w:p>
    <w:p w14:paraId="1517CF46" w14:textId="77777777" w:rsidR="006708A4" w:rsidRPr="00D549EA" w:rsidRDefault="006708A4" w:rsidP="006708A4">
      <w:pPr>
        <w:ind w:firstLine="437"/>
        <w:rPr>
          <w:szCs w:val="21"/>
        </w:rPr>
      </w:pPr>
      <w:r w:rsidRPr="00D549EA">
        <w:rPr>
          <w:rFonts w:hint="eastAsia"/>
          <w:szCs w:val="21"/>
        </w:rPr>
        <w:t>在选定的采样点平行布放</w:t>
      </w:r>
      <w:r w:rsidRPr="00D549EA">
        <w:rPr>
          <w:szCs w:val="21"/>
        </w:rPr>
        <w:t>2</w:t>
      </w:r>
      <w:r w:rsidRPr="00D549EA">
        <w:rPr>
          <w:rFonts w:hint="eastAsia"/>
          <w:szCs w:val="21"/>
        </w:rPr>
        <w:t>个</w:t>
      </w:r>
      <w:r w:rsidRPr="00D549EA">
        <w:rPr>
          <w:rFonts w:hAnsi="宋体" w:hint="eastAsia"/>
          <w:szCs w:val="21"/>
        </w:rPr>
        <w:t>活性炭盒</w:t>
      </w:r>
      <w:r w:rsidRPr="00D549EA">
        <w:rPr>
          <w:rFonts w:hint="eastAsia"/>
          <w:szCs w:val="21"/>
        </w:rPr>
        <w:t>平行采样，数量不低于布放总数的</w:t>
      </w:r>
      <w:r w:rsidRPr="00D549EA">
        <w:rPr>
          <w:szCs w:val="21"/>
        </w:rPr>
        <w:t>10%</w:t>
      </w:r>
      <w:r w:rsidRPr="00D549EA">
        <w:rPr>
          <w:rFonts w:hint="eastAsia"/>
          <w:szCs w:val="21"/>
        </w:rPr>
        <w:t>。平行样测量结果的变异系数大于</w:t>
      </w:r>
      <w:r w:rsidRPr="00D549EA">
        <w:rPr>
          <w:szCs w:val="21"/>
        </w:rPr>
        <w:t>20%</w:t>
      </w:r>
      <w:r w:rsidRPr="00D549EA">
        <w:rPr>
          <w:rFonts w:hint="eastAsia"/>
          <w:szCs w:val="21"/>
        </w:rPr>
        <w:t>时，应找出处理程序的差错。</w:t>
      </w:r>
    </w:p>
    <w:p w14:paraId="4D775DB0"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H.3.7.3</w:t>
      </w:r>
      <w:r w:rsidRPr="00D549EA">
        <w:rPr>
          <w:rFonts w:ascii="黑体" w:eastAsia="黑体" w:hAnsi="黑体" w:hint="eastAsia"/>
          <w:bCs/>
          <w:kern w:val="0"/>
          <w:szCs w:val="21"/>
        </w:rPr>
        <w:t xml:space="preserve">　空白样</w:t>
      </w:r>
    </w:p>
    <w:p w14:paraId="7751F7AF" w14:textId="77777777" w:rsidR="006708A4" w:rsidRPr="00D549EA" w:rsidRDefault="006708A4" w:rsidP="006708A4">
      <w:pPr>
        <w:ind w:firstLine="420"/>
        <w:rPr>
          <w:szCs w:val="21"/>
        </w:rPr>
      </w:pPr>
      <w:r w:rsidRPr="00D549EA">
        <w:rPr>
          <w:rFonts w:hint="eastAsia"/>
          <w:szCs w:val="21"/>
        </w:rPr>
        <w:t>每批活性炭盒都需要留</w:t>
      </w:r>
      <w:r w:rsidRPr="00D549EA">
        <w:rPr>
          <w:szCs w:val="21"/>
        </w:rPr>
        <w:t>5%</w:t>
      </w:r>
      <w:r w:rsidRPr="00D549EA">
        <w:rPr>
          <w:rFonts w:hint="eastAsia"/>
          <w:szCs w:val="21"/>
        </w:rPr>
        <w:t>或</w:t>
      </w:r>
      <w:r w:rsidRPr="00D549EA">
        <w:rPr>
          <w:szCs w:val="21"/>
        </w:rPr>
        <w:t>5 ~ 10</w:t>
      </w:r>
      <w:r w:rsidRPr="00D549EA">
        <w:rPr>
          <w:rFonts w:hint="eastAsia"/>
          <w:szCs w:val="21"/>
        </w:rPr>
        <w:t>个活性炭盒进行本底测量。需要运输或邮寄时，本底（空白）活性炭盒应与测量用的活性炭盒同时邮寄。如一个或几个空白活性炭盒的测量结果明显大于厂商提供的探测限值时，表明该批活性炭盒或者测量程序存在缺陷；如果多数空白活性炭盒的测量结果明显大于厂商提供的探测限值时，应将该测量结果作为活性炭盒的本底值。</w:t>
      </w:r>
    </w:p>
    <w:p w14:paraId="1E97F11B"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H.3.7.4</w:t>
      </w:r>
      <w:r w:rsidRPr="00D549EA">
        <w:rPr>
          <w:rFonts w:ascii="黑体" w:eastAsia="黑体" w:hAnsi="黑体" w:hint="eastAsia"/>
          <w:bCs/>
          <w:kern w:val="0"/>
          <w:szCs w:val="21"/>
        </w:rPr>
        <w:t xml:space="preserve">　实验室比对</w:t>
      </w:r>
    </w:p>
    <w:p w14:paraId="46096E74" w14:textId="77777777" w:rsidR="006708A4" w:rsidRPr="00D549EA" w:rsidRDefault="006708A4" w:rsidP="006708A4">
      <w:pPr>
        <w:widowControl/>
        <w:tabs>
          <w:tab w:val="center" w:pos="4201"/>
          <w:tab w:val="right" w:leader="dot" w:pos="9298"/>
        </w:tabs>
        <w:autoSpaceDE w:val="0"/>
        <w:autoSpaceDN w:val="0"/>
        <w:spacing w:beforeLines="50" w:before="156" w:afterLines="50" w:after="156"/>
        <w:ind w:firstLineChars="200" w:firstLine="420"/>
        <w:rPr>
          <w:rFonts w:ascii="黑体" w:eastAsia="黑体" w:hAnsi="黑体"/>
          <w:bCs/>
          <w:kern w:val="0"/>
          <w:szCs w:val="21"/>
        </w:rPr>
      </w:pPr>
      <w:r w:rsidRPr="00D549EA">
        <w:rPr>
          <w:rFonts w:hint="eastAsia"/>
          <w:kern w:val="0"/>
          <w:szCs w:val="21"/>
        </w:rPr>
        <w:t>应定期参加可溯源到国家标准实验室之间的比对，以检查实验室间或测量方法间是否存在系统误差。</w:t>
      </w:r>
    </w:p>
    <w:p w14:paraId="72DF2337" w14:textId="77777777" w:rsidR="006708A4" w:rsidRPr="00D549EA" w:rsidRDefault="006708A4" w:rsidP="006708A4">
      <w:pPr>
        <w:widowControl/>
        <w:tabs>
          <w:tab w:val="center" w:pos="4201"/>
          <w:tab w:val="right" w:leader="dot" w:pos="9298"/>
        </w:tabs>
        <w:autoSpaceDE w:val="0"/>
        <w:autoSpaceDN w:val="0"/>
        <w:spacing w:beforeLines="50" w:before="156" w:afterLines="50" w:after="156"/>
        <w:rPr>
          <w:rFonts w:ascii="黑体" w:eastAsia="黑体" w:hAnsi="黑体"/>
          <w:bCs/>
          <w:kern w:val="0"/>
          <w:szCs w:val="21"/>
        </w:rPr>
      </w:pPr>
      <w:r w:rsidRPr="00D549EA">
        <w:rPr>
          <w:rFonts w:ascii="黑体" w:eastAsia="黑体" w:hAnsi="黑体"/>
          <w:bCs/>
          <w:kern w:val="0"/>
          <w:szCs w:val="21"/>
        </w:rPr>
        <w:t>H.3.7.5</w:t>
      </w:r>
      <w:r w:rsidRPr="00D549EA">
        <w:rPr>
          <w:rFonts w:ascii="黑体" w:eastAsia="黑体" w:hAnsi="黑体" w:hint="eastAsia"/>
          <w:bCs/>
          <w:kern w:val="0"/>
          <w:szCs w:val="21"/>
        </w:rPr>
        <w:t xml:space="preserve">　其他</w:t>
      </w:r>
    </w:p>
    <w:p w14:paraId="7556F554" w14:textId="77777777" w:rsidR="006708A4" w:rsidRPr="00D549EA" w:rsidRDefault="006708A4" w:rsidP="006708A4">
      <w:pPr>
        <w:widowControl/>
        <w:tabs>
          <w:tab w:val="center" w:pos="4201"/>
          <w:tab w:val="right" w:leader="dot" w:pos="9298"/>
        </w:tabs>
        <w:autoSpaceDE w:val="0"/>
        <w:autoSpaceDN w:val="0"/>
        <w:spacing w:beforeLines="50" w:before="156" w:afterLines="50" w:after="156"/>
        <w:ind w:firstLineChars="200" w:firstLine="420"/>
        <w:rPr>
          <w:rFonts w:ascii="黑体" w:eastAsia="黑体" w:hAnsi="黑体"/>
          <w:bCs/>
          <w:kern w:val="0"/>
          <w:szCs w:val="21"/>
        </w:rPr>
      </w:pPr>
      <w:r w:rsidRPr="00D549EA">
        <w:rPr>
          <w:rFonts w:hint="eastAsia"/>
          <w:kern w:val="0"/>
          <w:szCs w:val="21"/>
        </w:rPr>
        <w:t>应了解</w:t>
      </w:r>
      <w:r w:rsidRPr="00D549EA">
        <w:rPr>
          <w:rFonts w:hAnsi="宋体" w:hint="eastAsia"/>
          <w:szCs w:val="21"/>
        </w:rPr>
        <w:t>活性炭盒</w:t>
      </w:r>
      <w:r w:rsidRPr="00D549EA">
        <w:rPr>
          <w:rFonts w:hint="eastAsia"/>
          <w:kern w:val="0"/>
          <w:szCs w:val="21"/>
        </w:rPr>
        <w:t>对氡吸附的饱和特性，合理选择采样时间，避免活性炭饱和，避免在氡浓度急剧变化的环境中使用。</w:t>
      </w:r>
    </w:p>
    <w:p w14:paraId="240E9D90" w14:textId="77777777" w:rsidR="006708A4" w:rsidRPr="00D549EA" w:rsidRDefault="006708A4" w:rsidP="006708A4">
      <w:pPr>
        <w:rPr>
          <w:color w:val="000000" w:themeColor="text1"/>
          <w:szCs w:val="21"/>
        </w:rPr>
      </w:pPr>
    </w:p>
    <w:p w14:paraId="5FBF7580" w14:textId="77777777" w:rsidR="006708A4" w:rsidRPr="00D549EA" w:rsidRDefault="006708A4" w:rsidP="006708A4">
      <w:pPr>
        <w:spacing w:line="320" w:lineRule="exact"/>
        <w:jc w:val="center"/>
        <w:rPr>
          <w:rFonts w:eastAsia="黑体"/>
          <w:color w:val="000000" w:themeColor="text1"/>
          <w:szCs w:val="21"/>
        </w:rPr>
      </w:pPr>
      <w:r w:rsidRPr="00D549EA">
        <w:rPr>
          <w:rFonts w:eastAsia="黑体" w:hint="eastAsia"/>
          <w:color w:val="000000" w:themeColor="text1"/>
          <w:szCs w:val="21"/>
        </w:rPr>
        <w:t>参考文献</w:t>
      </w:r>
    </w:p>
    <w:p w14:paraId="4F0BA7AF" w14:textId="77777777" w:rsidR="006708A4" w:rsidRPr="00D549EA" w:rsidRDefault="006708A4" w:rsidP="006708A4">
      <w:pPr>
        <w:spacing w:line="320" w:lineRule="exact"/>
        <w:jc w:val="center"/>
        <w:rPr>
          <w:rFonts w:eastAsia="黑体"/>
          <w:color w:val="000000" w:themeColor="text1"/>
          <w:szCs w:val="21"/>
        </w:rPr>
      </w:pPr>
    </w:p>
    <w:p w14:paraId="0D2CCBE7" w14:textId="77777777" w:rsidR="006708A4" w:rsidRPr="00D549EA" w:rsidRDefault="006708A4" w:rsidP="006708A4">
      <w:pPr>
        <w:widowControl/>
        <w:numPr>
          <w:ilvl w:val="0"/>
          <w:numId w:val="1"/>
        </w:numPr>
        <w:tabs>
          <w:tab w:val="center" w:pos="4201"/>
          <w:tab w:val="right" w:leader="dot" w:pos="9298"/>
        </w:tabs>
        <w:autoSpaceDE w:val="0"/>
        <w:autoSpaceDN w:val="0"/>
        <w:ind w:firstLineChars="200" w:firstLine="420"/>
        <w:rPr>
          <w:szCs w:val="21"/>
        </w:rPr>
      </w:pPr>
      <w:r w:rsidRPr="00D549EA">
        <w:rPr>
          <w:szCs w:val="21"/>
        </w:rPr>
        <w:t xml:space="preserve">[1] HJ 956 </w:t>
      </w:r>
      <w:r w:rsidRPr="00D549EA">
        <w:rPr>
          <w:rFonts w:hint="eastAsia"/>
          <w:szCs w:val="21"/>
        </w:rPr>
        <w:t>环境空气</w:t>
      </w:r>
      <w:r w:rsidRPr="00D549EA">
        <w:rPr>
          <w:rFonts w:hint="eastAsia"/>
          <w:szCs w:val="21"/>
        </w:rPr>
        <w:t xml:space="preserve"> </w:t>
      </w:r>
      <w:r w:rsidRPr="00D549EA">
        <w:rPr>
          <w:rFonts w:hint="eastAsia"/>
          <w:szCs w:val="21"/>
        </w:rPr>
        <w:t>苯并</w:t>
      </w:r>
      <w:r w:rsidRPr="00D549EA">
        <w:rPr>
          <w:szCs w:val="21"/>
        </w:rPr>
        <w:t>[a]</w:t>
      </w:r>
      <w:r w:rsidRPr="00D549EA">
        <w:rPr>
          <w:rFonts w:hint="eastAsia"/>
          <w:szCs w:val="21"/>
        </w:rPr>
        <w:t>芘的测定</w:t>
      </w:r>
      <w:r w:rsidRPr="00D549EA">
        <w:rPr>
          <w:rFonts w:hint="eastAsia"/>
          <w:szCs w:val="21"/>
        </w:rPr>
        <w:t xml:space="preserve"> </w:t>
      </w:r>
      <w:r w:rsidRPr="00D549EA">
        <w:rPr>
          <w:rFonts w:hint="eastAsia"/>
          <w:szCs w:val="21"/>
        </w:rPr>
        <w:t>高效液相色谱法</w:t>
      </w:r>
    </w:p>
    <w:p w14:paraId="0A9722E8" w14:textId="77777777" w:rsidR="006708A4" w:rsidRPr="00D549EA" w:rsidRDefault="006708A4" w:rsidP="006708A4">
      <w:pPr>
        <w:widowControl/>
        <w:numPr>
          <w:ilvl w:val="0"/>
          <w:numId w:val="1"/>
        </w:numPr>
        <w:tabs>
          <w:tab w:val="center" w:pos="4201"/>
          <w:tab w:val="right" w:leader="dot" w:pos="9298"/>
        </w:tabs>
        <w:autoSpaceDE w:val="0"/>
        <w:autoSpaceDN w:val="0"/>
        <w:ind w:firstLine="420"/>
        <w:rPr>
          <w:szCs w:val="21"/>
        </w:rPr>
      </w:pPr>
      <w:r w:rsidRPr="00D549EA">
        <w:rPr>
          <w:szCs w:val="21"/>
        </w:rPr>
        <w:t xml:space="preserve">[2] HJ 647 </w:t>
      </w:r>
      <w:r w:rsidRPr="00D549EA">
        <w:rPr>
          <w:rFonts w:hint="eastAsia"/>
          <w:szCs w:val="21"/>
        </w:rPr>
        <w:t>环境空气和废气</w:t>
      </w:r>
      <w:r w:rsidRPr="00D549EA">
        <w:rPr>
          <w:rFonts w:hint="eastAsia"/>
          <w:szCs w:val="21"/>
        </w:rPr>
        <w:t xml:space="preserve"> </w:t>
      </w:r>
      <w:r w:rsidRPr="00D549EA">
        <w:rPr>
          <w:rFonts w:hint="eastAsia"/>
          <w:szCs w:val="21"/>
        </w:rPr>
        <w:t>气相和颗粒物中多环芳烃的测定</w:t>
      </w:r>
      <w:r w:rsidRPr="00D549EA">
        <w:rPr>
          <w:rFonts w:hint="eastAsia"/>
          <w:szCs w:val="21"/>
        </w:rPr>
        <w:t xml:space="preserve"> </w:t>
      </w:r>
      <w:r w:rsidRPr="00D549EA">
        <w:rPr>
          <w:rFonts w:hint="eastAsia"/>
          <w:szCs w:val="21"/>
        </w:rPr>
        <w:t>高效液相色谱法</w:t>
      </w:r>
    </w:p>
    <w:p w14:paraId="6322C46B" w14:textId="77777777" w:rsidR="006708A4" w:rsidRPr="00D549EA" w:rsidRDefault="006708A4" w:rsidP="006708A4">
      <w:pPr>
        <w:ind w:firstLineChars="202" w:firstLine="424"/>
        <w:jc w:val="left"/>
        <w:rPr>
          <w:szCs w:val="21"/>
        </w:rPr>
      </w:pPr>
      <w:r w:rsidRPr="00D549EA">
        <w:rPr>
          <w:szCs w:val="21"/>
        </w:rPr>
        <w:t>[3] ISO16000-6 Determination of volatile organic compounds in indoor and test chamber air by active sampling on Tenax TA</w:t>
      </w:r>
      <w:r w:rsidRPr="00D549EA">
        <w:rPr>
          <w:rFonts w:hint="eastAsia"/>
          <w:szCs w:val="21"/>
          <w:vertAlign w:val="superscript"/>
        </w:rPr>
        <w:sym w:font="Symbol" w:char="F0D2"/>
      </w:r>
      <w:r w:rsidRPr="00D549EA">
        <w:rPr>
          <w:rFonts w:hint="eastAsia"/>
          <w:szCs w:val="21"/>
        </w:rPr>
        <w:t xml:space="preserve"> sorbent</w:t>
      </w:r>
      <w:r w:rsidRPr="00D549EA">
        <w:rPr>
          <w:rFonts w:hint="eastAsia"/>
          <w:szCs w:val="21"/>
        </w:rPr>
        <w:t>，</w:t>
      </w:r>
      <w:r w:rsidRPr="00D549EA">
        <w:rPr>
          <w:szCs w:val="21"/>
        </w:rPr>
        <w:t>thermal desorption and gas chromatography using MS or MS-FID</w:t>
      </w:r>
    </w:p>
    <w:p w14:paraId="47D6282B" w14:textId="77777777" w:rsidR="006708A4" w:rsidRPr="00D549EA" w:rsidRDefault="006708A4" w:rsidP="006708A4">
      <w:pPr>
        <w:ind w:firstLineChars="202" w:firstLine="424"/>
        <w:jc w:val="left"/>
        <w:rPr>
          <w:szCs w:val="21"/>
        </w:rPr>
      </w:pPr>
      <w:r w:rsidRPr="00D549EA">
        <w:rPr>
          <w:szCs w:val="21"/>
        </w:rPr>
        <w:t xml:space="preserve">[4] GBZ/T182 </w:t>
      </w:r>
      <w:r w:rsidRPr="00D549EA">
        <w:rPr>
          <w:rFonts w:hint="eastAsia"/>
          <w:szCs w:val="21"/>
        </w:rPr>
        <w:t>室内氡及其衰变产物测量规范</w:t>
      </w:r>
    </w:p>
    <w:p w14:paraId="7DCFD7A7" w14:textId="77777777" w:rsidR="006708A4" w:rsidRPr="00D549EA" w:rsidRDefault="006708A4" w:rsidP="006708A4">
      <w:pPr>
        <w:ind w:firstLineChars="202" w:firstLine="424"/>
        <w:jc w:val="left"/>
        <w:rPr>
          <w:szCs w:val="21"/>
        </w:rPr>
      </w:pPr>
      <w:r w:rsidRPr="00D549EA">
        <w:rPr>
          <w:szCs w:val="21"/>
        </w:rPr>
        <w:t xml:space="preserve">[5] GB/T14582 </w:t>
      </w:r>
      <w:r w:rsidRPr="00D549EA">
        <w:rPr>
          <w:rFonts w:hint="eastAsia"/>
          <w:szCs w:val="21"/>
        </w:rPr>
        <w:t>环境空气中氡的标准测量方法</w:t>
      </w:r>
    </w:p>
    <w:p w14:paraId="2991204C" w14:textId="77777777" w:rsidR="006708A4" w:rsidRPr="006708A4" w:rsidRDefault="006708A4" w:rsidP="006708A4">
      <w:pPr>
        <w:ind w:firstLineChars="202" w:firstLine="424"/>
        <w:jc w:val="left"/>
        <w:rPr>
          <w:szCs w:val="21"/>
        </w:rPr>
      </w:pPr>
      <w:r w:rsidRPr="00D549EA">
        <w:rPr>
          <w:szCs w:val="21"/>
        </w:rPr>
        <w:t>[6] ISO11665-4 Integrated measurement method for determining average activity concentration using passive sampling and delayed analysis</w:t>
      </w:r>
    </w:p>
    <w:tbl>
      <w:tblPr>
        <w:tblW w:w="1980" w:type="dxa"/>
        <w:jc w:val="center"/>
        <w:tblBorders>
          <w:top w:val="single" w:sz="8" w:space="0" w:color="auto"/>
        </w:tblBorders>
        <w:tblLayout w:type="fixed"/>
        <w:tblLook w:val="04A0" w:firstRow="1" w:lastRow="0" w:firstColumn="1" w:lastColumn="0" w:noHBand="0" w:noVBand="1"/>
      </w:tblPr>
      <w:tblGrid>
        <w:gridCol w:w="1980"/>
      </w:tblGrid>
      <w:tr w:rsidR="00655CF7" w14:paraId="32AD6881" w14:textId="77777777">
        <w:trPr>
          <w:trHeight w:val="100"/>
          <w:jc w:val="center"/>
        </w:trPr>
        <w:tc>
          <w:tcPr>
            <w:tcW w:w="1980" w:type="dxa"/>
            <w:tcBorders>
              <w:top w:val="single" w:sz="12" w:space="0" w:color="auto"/>
            </w:tcBorders>
          </w:tcPr>
          <w:p w14:paraId="0DA94AF6" w14:textId="77777777" w:rsidR="00655CF7" w:rsidRDefault="00655CF7">
            <w:pPr>
              <w:spacing w:line="280" w:lineRule="exact"/>
              <w:jc w:val="center"/>
              <w:rPr>
                <w:color w:val="000000"/>
              </w:rPr>
            </w:pPr>
            <w:bookmarkStart w:id="1" w:name="_Toc526065519"/>
            <w:bookmarkStart w:id="2" w:name="_Toc526065106"/>
            <w:bookmarkStart w:id="3" w:name="_bookmark2"/>
            <w:bookmarkEnd w:id="1"/>
            <w:bookmarkEnd w:id="2"/>
            <w:bookmarkEnd w:id="3"/>
          </w:p>
        </w:tc>
      </w:tr>
    </w:tbl>
    <w:p w14:paraId="418EEBFD" w14:textId="77777777" w:rsidR="00655CF7" w:rsidRDefault="00655CF7" w:rsidP="006708A4"/>
    <w:sectPr w:rsidR="00655CF7">
      <w:pgSz w:w="11906" w:h="16838"/>
      <w:pgMar w:top="1558" w:right="1646" w:bottom="1418"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C5D6" w14:textId="77777777" w:rsidR="00E201B0" w:rsidRDefault="00E201B0">
      <w:r>
        <w:separator/>
      </w:r>
    </w:p>
  </w:endnote>
  <w:endnote w:type="continuationSeparator" w:id="0">
    <w:p w14:paraId="1AE20439" w14:textId="77777777" w:rsidR="00E201B0" w:rsidRDefault="00E201B0">
      <w:r>
        <w:continuationSeparator/>
      </w:r>
    </w:p>
  </w:endnote>
  <w:endnote w:type="continuationNotice" w:id="1">
    <w:p w14:paraId="117BF7CE" w14:textId="77777777" w:rsidR="00E201B0" w:rsidRDefault="00E20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6B72" w14:textId="77777777" w:rsidR="005C36BE" w:rsidRDefault="005C36BE">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6</w:t>
    </w:r>
    <w:r>
      <w:rPr>
        <w:rStyle w:val="af7"/>
      </w:rPr>
      <w:fldChar w:fldCharType="end"/>
    </w:r>
  </w:p>
  <w:p w14:paraId="174CCF28" w14:textId="77777777" w:rsidR="005C36BE" w:rsidRDefault="005C36B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7199" w14:textId="712297AF" w:rsidR="005C36BE" w:rsidRDefault="005C36BE">
    <w:pPr>
      <w:pStyle w:val="af"/>
      <w:framePr w:wrap="around" w:vAnchor="text" w:hAnchor="page" w:xAlign="right" w:y="37"/>
      <w:rPr>
        <w:rStyle w:val="af7"/>
        <w:rFonts w:ascii="宋体" w:hAnsi="宋体"/>
        <w:sz w:val="20"/>
        <w:szCs w:val="20"/>
      </w:rPr>
    </w:pPr>
    <w:r>
      <w:rPr>
        <w:rStyle w:val="af7"/>
        <w:rFonts w:ascii="宋体" w:hAnsi="宋体"/>
      </w:rPr>
      <w:fldChar w:fldCharType="begin"/>
    </w:r>
    <w:r>
      <w:rPr>
        <w:rStyle w:val="af7"/>
        <w:rFonts w:ascii="宋体" w:hAnsi="宋体"/>
      </w:rPr>
      <w:instrText xml:space="preserve">PAGE  </w:instrText>
    </w:r>
    <w:r>
      <w:rPr>
        <w:rStyle w:val="af7"/>
        <w:rFonts w:ascii="宋体" w:hAnsi="宋体"/>
      </w:rPr>
      <w:fldChar w:fldCharType="separate"/>
    </w:r>
    <w:r w:rsidR="007F36D9">
      <w:rPr>
        <w:rStyle w:val="af7"/>
        <w:rFonts w:ascii="宋体" w:hAnsi="宋体"/>
        <w:noProof/>
      </w:rPr>
      <w:t>2</w:t>
    </w:r>
    <w:r>
      <w:rPr>
        <w:rStyle w:val="af7"/>
        <w:rFonts w:ascii="宋体" w:hAnsi="宋体"/>
      </w:rPr>
      <w:fldChar w:fldCharType="end"/>
    </w:r>
  </w:p>
  <w:p w14:paraId="7EF6CD60" w14:textId="77777777" w:rsidR="005C36BE" w:rsidRDefault="005C36B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1A30" w14:textId="6D70AF44" w:rsidR="005C36BE" w:rsidRDefault="005C36BE">
    <w:pPr>
      <w:pStyle w:val="af"/>
      <w:jc w:val="right"/>
    </w:pPr>
    <w:r>
      <w:fldChar w:fldCharType="begin"/>
    </w:r>
    <w:r>
      <w:instrText>PAGE   \* MERGEFORMAT</w:instrText>
    </w:r>
    <w:r>
      <w:fldChar w:fldCharType="separate"/>
    </w:r>
    <w:r w:rsidR="007F36D9" w:rsidRPr="007F36D9">
      <w:rPr>
        <w:noProof/>
        <w:lang w:val="zh-CN"/>
      </w:rPr>
      <w:t>I</w:t>
    </w:r>
    <w:r>
      <w:rPr>
        <w:lang w:val="zh-CN"/>
      </w:rPr>
      <w:fldChar w:fldCharType="end"/>
    </w:r>
  </w:p>
  <w:p w14:paraId="63B95BC8" w14:textId="77777777" w:rsidR="005C36BE" w:rsidRDefault="005C36BE">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6F7E" w14:textId="7C356A51" w:rsidR="005C36BE" w:rsidRDefault="005C36BE">
    <w:pPr>
      <w:jc w:val="right"/>
    </w:pPr>
    <w:r>
      <w:fldChar w:fldCharType="begin"/>
    </w:r>
    <w:r>
      <w:instrText>PAGE   \* MERGEFORMAT</w:instrText>
    </w:r>
    <w:r>
      <w:fldChar w:fldCharType="separate"/>
    </w:r>
    <w:r w:rsidR="007F36D9" w:rsidRPr="007F36D9">
      <w:rPr>
        <w:noProof/>
        <w:lang w:val="zh-CN"/>
      </w:rPr>
      <w:t>40</w:t>
    </w:r>
    <w:r>
      <w:rPr>
        <w:lang w:val="zh-CN"/>
      </w:rPr>
      <w:fldChar w:fldCharType="end"/>
    </w:r>
  </w:p>
  <w:p w14:paraId="05F11B5B" w14:textId="77777777" w:rsidR="005C36BE" w:rsidRDefault="005C36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E92C6" w14:textId="77777777" w:rsidR="00E201B0" w:rsidRDefault="00E201B0">
      <w:r>
        <w:separator/>
      </w:r>
    </w:p>
  </w:footnote>
  <w:footnote w:type="continuationSeparator" w:id="0">
    <w:p w14:paraId="37D2C1B0" w14:textId="77777777" w:rsidR="00E201B0" w:rsidRDefault="00E201B0">
      <w:r>
        <w:continuationSeparator/>
      </w:r>
    </w:p>
  </w:footnote>
  <w:footnote w:type="continuationNotice" w:id="1">
    <w:p w14:paraId="3433605C" w14:textId="77777777" w:rsidR="00E201B0" w:rsidRDefault="00E20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1324" w14:textId="77777777" w:rsidR="005C36BE" w:rsidRDefault="005C36BE">
    <w:pPr>
      <w:ind w:firstLineChars="1800" w:firstLine="3780"/>
      <w:jc w:val="right"/>
      <w:rPr>
        <w:rFonts w:ascii="黑体" w:eastAsia="黑体" w:hAnsi="黑体"/>
      </w:rPr>
    </w:pPr>
    <w:r>
      <w:rPr>
        <w:rFonts w:ascii="黑体" w:eastAsia="黑体" w:hAnsi="黑体"/>
      </w:rPr>
      <w:t>GB/T 18883—20</w:t>
    </w:r>
    <w:r>
      <w:rPr>
        <w:rFonts w:ascii="黑体" w:eastAsia="黑体" w:hAnsi="黑体" w:hint="eastAsia"/>
        <w:color w:val="00000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2FF2" w14:textId="77777777" w:rsidR="005C36BE" w:rsidRDefault="005C36BE">
    <w:pPr>
      <w:ind w:firstLineChars="1800" w:firstLine="37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99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567"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41CD1DA5"/>
    <w:multiLevelType w:val="multilevel"/>
    <w:tmpl w:val="41CD1D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0793ED1"/>
    <w:multiLevelType w:val="multilevel"/>
    <w:tmpl w:val="60793ED1"/>
    <w:lvl w:ilvl="0">
      <w:start w:val="1"/>
      <w:numFmt w:val="decimal"/>
      <w:lvlText w:val="%1."/>
      <w:lvlJc w:val="left"/>
      <w:pPr>
        <w:ind w:left="360" w:hanging="36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B5578C3"/>
    <w:multiLevelType w:val="multilevel"/>
    <w:tmpl w:val="6B5578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CF4"/>
    <w:rsid w:val="00000178"/>
    <w:rsid w:val="000003F5"/>
    <w:rsid w:val="00000F9F"/>
    <w:rsid w:val="00002CCB"/>
    <w:rsid w:val="00003298"/>
    <w:rsid w:val="00003B1F"/>
    <w:rsid w:val="00003E3F"/>
    <w:rsid w:val="00005019"/>
    <w:rsid w:val="000055EE"/>
    <w:rsid w:val="000058E7"/>
    <w:rsid w:val="00006AF8"/>
    <w:rsid w:val="0001236A"/>
    <w:rsid w:val="00013791"/>
    <w:rsid w:val="00013EC4"/>
    <w:rsid w:val="000148BB"/>
    <w:rsid w:val="000149D4"/>
    <w:rsid w:val="0001526F"/>
    <w:rsid w:val="00016AAC"/>
    <w:rsid w:val="00016C31"/>
    <w:rsid w:val="000176AE"/>
    <w:rsid w:val="000206FC"/>
    <w:rsid w:val="00020CD2"/>
    <w:rsid w:val="00022DA7"/>
    <w:rsid w:val="000230BA"/>
    <w:rsid w:val="000249E3"/>
    <w:rsid w:val="00025188"/>
    <w:rsid w:val="00025E1E"/>
    <w:rsid w:val="00026591"/>
    <w:rsid w:val="00030442"/>
    <w:rsid w:val="00035967"/>
    <w:rsid w:val="00036720"/>
    <w:rsid w:val="00036A07"/>
    <w:rsid w:val="000417DA"/>
    <w:rsid w:val="00043180"/>
    <w:rsid w:val="000440C4"/>
    <w:rsid w:val="000440ED"/>
    <w:rsid w:val="00045E7A"/>
    <w:rsid w:val="000462B7"/>
    <w:rsid w:val="00050C1E"/>
    <w:rsid w:val="00051ED5"/>
    <w:rsid w:val="000535A7"/>
    <w:rsid w:val="00056D2C"/>
    <w:rsid w:val="00057053"/>
    <w:rsid w:val="000603DF"/>
    <w:rsid w:val="00060604"/>
    <w:rsid w:val="00060BBC"/>
    <w:rsid w:val="00060C79"/>
    <w:rsid w:val="00060D0C"/>
    <w:rsid w:val="0006243C"/>
    <w:rsid w:val="0006297D"/>
    <w:rsid w:val="000638A6"/>
    <w:rsid w:val="00065AA3"/>
    <w:rsid w:val="000668F0"/>
    <w:rsid w:val="00071322"/>
    <w:rsid w:val="00071E35"/>
    <w:rsid w:val="00072159"/>
    <w:rsid w:val="00072DA8"/>
    <w:rsid w:val="00073C14"/>
    <w:rsid w:val="00074238"/>
    <w:rsid w:val="000748BA"/>
    <w:rsid w:val="00075694"/>
    <w:rsid w:val="00075C59"/>
    <w:rsid w:val="00076208"/>
    <w:rsid w:val="0007671B"/>
    <w:rsid w:val="00081950"/>
    <w:rsid w:val="00081B2D"/>
    <w:rsid w:val="00082AFE"/>
    <w:rsid w:val="00082C13"/>
    <w:rsid w:val="000831C7"/>
    <w:rsid w:val="000836ED"/>
    <w:rsid w:val="00083AAD"/>
    <w:rsid w:val="00084C8B"/>
    <w:rsid w:val="000850D1"/>
    <w:rsid w:val="000856F7"/>
    <w:rsid w:val="0008600F"/>
    <w:rsid w:val="000907E3"/>
    <w:rsid w:val="00093ECB"/>
    <w:rsid w:val="00094491"/>
    <w:rsid w:val="00095EF2"/>
    <w:rsid w:val="000A0C87"/>
    <w:rsid w:val="000A6D91"/>
    <w:rsid w:val="000B0D24"/>
    <w:rsid w:val="000B1067"/>
    <w:rsid w:val="000B1F80"/>
    <w:rsid w:val="000B2655"/>
    <w:rsid w:val="000B3B69"/>
    <w:rsid w:val="000B4F4A"/>
    <w:rsid w:val="000B5815"/>
    <w:rsid w:val="000B5D70"/>
    <w:rsid w:val="000B5EDF"/>
    <w:rsid w:val="000B652E"/>
    <w:rsid w:val="000C1DED"/>
    <w:rsid w:val="000C3E95"/>
    <w:rsid w:val="000C5FDD"/>
    <w:rsid w:val="000C5FF7"/>
    <w:rsid w:val="000C6398"/>
    <w:rsid w:val="000C7A24"/>
    <w:rsid w:val="000D01E7"/>
    <w:rsid w:val="000D0BD9"/>
    <w:rsid w:val="000D0EAA"/>
    <w:rsid w:val="000D1A0A"/>
    <w:rsid w:val="000D245D"/>
    <w:rsid w:val="000D2692"/>
    <w:rsid w:val="000D3CB7"/>
    <w:rsid w:val="000D41D5"/>
    <w:rsid w:val="000D4817"/>
    <w:rsid w:val="000D49CA"/>
    <w:rsid w:val="000D77F5"/>
    <w:rsid w:val="000E0CDC"/>
    <w:rsid w:val="000E1F9F"/>
    <w:rsid w:val="000E4809"/>
    <w:rsid w:val="000E62E5"/>
    <w:rsid w:val="000E7003"/>
    <w:rsid w:val="000E7118"/>
    <w:rsid w:val="000F0920"/>
    <w:rsid w:val="000F2254"/>
    <w:rsid w:val="000F52BC"/>
    <w:rsid w:val="000F55AD"/>
    <w:rsid w:val="000F75FB"/>
    <w:rsid w:val="000F771B"/>
    <w:rsid w:val="001009B7"/>
    <w:rsid w:val="00100C16"/>
    <w:rsid w:val="00100E85"/>
    <w:rsid w:val="001012B9"/>
    <w:rsid w:val="00101CC9"/>
    <w:rsid w:val="0010247B"/>
    <w:rsid w:val="00102FB0"/>
    <w:rsid w:val="00103F60"/>
    <w:rsid w:val="00104CEF"/>
    <w:rsid w:val="00107540"/>
    <w:rsid w:val="00110E7E"/>
    <w:rsid w:val="00111FAF"/>
    <w:rsid w:val="00114902"/>
    <w:rsid w:val="0011794B"/>
    <w:rsid w:val="00117AC6"/>
    <w:rsid w:val="00120A6F"/>
    <w:rsid w:val="00122B3E"/>
    <w:rsid w:val="0012422E"/>
    <w:rsid w:val="001276F2"/>
    <w:rsid w:val="00133B8A"/>
    <w:rsid w:val="00135D56"/>
    <w:rsid w:val="001434BA"/>
    <w:rsid w:val="0014463B"/>
    <w:rsid w:val="0014463C"/>
    <w:rsid w:val="00145A97"/>
    <w:rsid w:val="00145B8F"/>
    <w:rsid w:val="00146458"/>
    <w:rsid w:val="00146B02"/>
    <w:rsid w:val="00151F52"/>
    <w:rsid w:val="0015224B"/>
    <w:rsid w:val="00153133"/>
    <w:rsid w:val="00154436"/>
    <w:rsid w:val="001603AE"/>
    <w:rsid w:val="001614D3"/>
    <w:rsid w:val="00161FFF"/>
    <w:rsid w:val="00163999"/>
    <w:rsid w:val="00163C58"/>
    <w:rsid w:val="00163FB8"/>
    <w:rsid w:val="00164958"/>
    <w:rsid w:val="00164A05"/>
    <w:rsid w:val="00165428"/>
    <w:rsid w:val="001704B7"/>
    <w:rsid w:val="0017076F"/>
    <w:rsid w:val="00170B92"/>
    <w:rsid w:val="00171BDF"/>
    <w:rsid w:val="00172222"/>
    <w:rsid w:val="00177F68"/>
    <w:rsid w:val="00181C0A"/>
    <w:rsid w:val="001837B5"/>
    <w:rsid w:val="00187E33"/>
    <w:rsid w:val="00190FD5"/>
    <w:rsid w:val="0019126F"/>
    <w:rsid w:val="0019166E"/>
    <w:rsid w:val="00191F69"/>
    <w:rsid w:val="00192C32"/>
    <w:rsid w:val="00195018"/>
    <w:rsid w:val="001A03DC"/>
    <w:rsid w:val="001A1984"/>
    <w:rsid w:val="001A269C"/>
    <w:rsid w:val="001A377C"/>
    <w:rsid w:val="001A67D1"/>
    <w:rsid w:val="001A6842"/>
    <w:rsid w:val="001A6D1D"/>
    <w:rsid w:val="001B1205"/>
    <w:rsid w:val="001B399F"/>
    <w:rsid w:val="001B4526"/>
    <w:rsid w:val="001B4762"/>
    <w:rsid w:val="001B55C4"/>
    <w:rsid w:val="001B5E92"/>
    <w:rsid w:val="001B6186"/>
    <w:rsid w:val="001B6871"/>
    <w:rsid w:val="001C17B7"/>
    <w:rsid w:val="001C32AD"/>
    <w:rsid w:val="001C458A"/>
    <w:rsid w:val="001C61CF"/>
    <w:rsid w:val="001C6658"/>
    <w:rsid w:val="001C6FED"/>
    <w:rsid w:val="001C7469"/>
    <w:rsid w:val="001C767C"/>
    <w:rsid w:val="001D14E3"/>
    <w:rsid w:val="001D1604"/>
    <w:rsid w:val="001D3DA0"/>
    <w:rsid w:val="001D3F8D"/>
    <w:rsid w:val="001D429B"/>
    <w:rsid w:val="001D46EC"/>
    <w:rsid w:val="001E032E"/>
    <w:rsid w:val="001E03BC"/>
    <w:rsid w:val="001E0F63"/>
    <w:rsid w:val="001E1C01"/>
    <w:rsid w:val="001E32AF"/>
    <w:rsid w:val="001E4074"/>
    <w:rsid w:val="001E6F94"/>
    <w:rsid w:val="001F13C8"/>
    <w:rsid w:val="001F5462"/>
    <w:rsid w:val="001F62AF"/>
    <w:rsid w:val="001F6379"/>
    <w:rsid w:val="001F661C"/>
    <w:rsid w:val="001F69A9"/>
    <w:rsid w:val="002004CA"/>
    <w:rsid w:val="00202847"/>
    <w:rsid w:val="002040A9"/>
    <w:rsid w:val="0020519D"/>
    <w:rsid w:val="002064FD"/>
    <w:rsid w:val="00207105"/>
    <w:rsid w:val="00210C97"/>
    <w:rsid w:val="0021241D"/>
    <w:rsid w:val="002125CF"/>
    <w:rsid w:val="00216641"/>
    <w:rsid w:val="0022129F"/>
    <w:rsid w:val="0022242A"/>
    <w:rsid w:val="002225CD"/>
    <w:rsid w:val="00223AE1"/>
    <w:rsid w:val="00225CE1"/>
    <w:rsid w:val="00226F7B"/>
    <w:rsid w:val="002302DE"/>
    <w:rsid w:val="002320CD"/>
    <w:rsid w:val="002352C7"/>
    <w:rsid w:val="002354A6"/>
    <w:rsid w:val="00235732"/>
    <w:rsid w:val="00242F4F"/>
    <w:rsid w:val="00244285"/>
    <w:rsid w:val="002469E3"/>
    <w:rsid w:val="00247A7E"/>
    <w:rsid w:val="00247BF1"/>
    <w:rsid w:val="00252647"/>
    <w:rsid w:val="00253311"/>
    <w:rsid w:val="0025369D"/>
    <w:rsid w:val="00253B33"/>
    <w:rsid w:val="00253EBA"/>
    <w:rsid w:val="00257302"/>
    <w:rsid w:val="00257D0B"/>
    <w:rsid w:val="00261157"/>
    <w:rsid w:val="00263AC3"/>
    <w:rsid w:val="00264C7A"/>
    <w:rsid w:val="00264D56"/>
    <w:rsid w:val="0026652C"/>
    <w:rsid w:val="00266B68"/>
    <w:rsid w:val="00266BC7"/>
    <w:rsid w:val="00267149"/>
    <w:rsid w:val="00267825"/>
    <w:rsid w:val="002678F1"/>
    <w:rsid w:val="00270A39"/>
    <w:rsid w:val="00271DDC"/>
    <w:rsid w:val="00271FD2"/>
    <w:rsid w:val="00272B5B"/>
    <w:rsid w:val="002739EE"/>
    <w:rsid w:val="00275450"/>
    <w:rsid w:val="002756B9"/>
    <w:rsid w:val="00275787"/>
    <w:rsid w:val="00281470"/>
    <w:rsid w:val="00283D81"/>
    <w:rsid w:val="00284CDA"/>
    <w:rsid w:val="00285B8F"/>
    <w:rsid w:val="00286189"/>
    <w:rsid w:val="00286237"/>
    <w:rsid w:val="00286326"/>
    <w:rsid w:val="00286911"/>
    <w:rsid w:val="00287527"/>
    <w:rsid w:val="00287FE3"/>
    <w:rsid w:val="00290A96"/>
    <w:rsid w:val="00291450"/>
    <w:rsid w:val="002924A3"/>
    <w:rsid w:val="002942CB"/>
    <w:rsid w:val="002958FE"/>
    <w:rsid w:val="002963C9"/>
    <w:rsid w:val="002972EF"/>
    <w:rsid w:val="002A28F3"/>
    <w:rsid w:val="002A31E9"/>
    <w:rsid w:val="002A34BD"/>
    <w:rsid w:val="002A3F33"/>
    <w:rsid w:val="002A5AC4"/>
    <w:rsid w:val="002A60FC"/>
    <w:rsid w:val="002A6D21"/>
    <w:rsid w:val="002B1365"/>
    <w:rsid w:val="002B14D8"/>
    <w:rsid w:val="002B1BE6"/>
    <w:rsid w:val="002B3CDC"/>
    <w:rsid w:val="002B4FEA"/>
    <w:rsid w:val="002B7065"/>
    <w:rsid w:val="002C2DC2"/>
    <w:rsid w:val="002C541E"/>
    <w:rsid w:val="002C6ACD"/>
    <w:rsid w:val="002C7D07"/>
    <w:rsid w:val="002C7FA3"/>
    <w:rsid w:val="002D1ACE"/>
    <w:rsid w:val="002D77ED"/>
    <w:rsid w:val="002D78C5"/>
    <w:rsid w:val="002E025A"/>
    <w:rsid w:val="002E1F99"/>
    <w:rsid w:val="002E2A05"/>
    <w:rsid w:val="002E3476"/>
    <w:rsid w:val="002E3F34"/>
    <w:rsid w:val="002E45DA"/>
    <w:rsid w:val="002E55F6"/>
    <w:rsid w:val="002F14CE"/>
    <w:rsid w:val="002F19A9"/>
    <w:rsid w:val="002F26CE"/>
    <w:rsid w:val="002F2C2C"/>
    <w:rsid w:val="002F2EF1"/>
    <w:rsid w:val="002F31EA"/>
    <w:rsid w:val="002F381C"/>
    <w:rsid w:val="002F3A5F"/>
    <w:rsid w:val="002F6730"/>
    <w:rsid w:val="002F7F1A"/>
    <w:rsid w:val="00300BA2"/>
    <w:rsid w:val="00301703"/>
    <w:rsid w:val="0030370B"/>
    <w:rsid w:val="00305852"/>
    <w:rsid w:val="00305F3B"/>
    <w:rsid w:val="00306450"/>
    <w:rsid w:val="003072ED"/>
    <w:rsid w:val="00307816"/>
    <w:rsid w:val="00310FE4"/>
    <w:rsid w:val="00312FDC"/>
    <w:rsid w:val="003141B8"/>
    <w:rsid w:val="00314A01"/>
    <w:rsid w:val="003164CC"/>
    <w:rsid w:val="00321492"/>
    <w:rsid w:val="00322D24"/>
    <w:rsid w:val="003248D4"/>
    <w:rsid w:val="00324959"/>
    <w:rsid w:val="00326204"/>
    <w:rsid w:val="00326E16"/>
    <w:rsid w:val="00327D5A"/>
    <w:rsid w:val="00327E07"/>
    <w:rsid w:val="00331D59"/>
    <w:rsid w:val="003350AF"/>
    <w:rsid w:val="003365D0"/>
    <w:rsid w:val="00336CCB"/>
    <w:rsid w:val="00336F42"/>
    <w:rsid w:val="00340426"/>
    <w:rsid w:val="00342E50"/>
    <w:rsid w:val="00345244"/>
    <w:rsid w:val="003458BE"/>
    <w:rsid w:val="00346167"/>
    <w:rsid w:val="00346326"/>
    <w:rsid w:val="00346C18"/>
    <w:rsid w:val="00347854"/>
    <w:rsid w:val="003504E8"/>
    <w:rsid w:val="003527B9"/>
    <w:rsid w:val="00353BBC"/>
    <w:rsid w:val="00356651"/>
    <w:rsid w:val="0035764B"/>
    <w:rsid w:val="00357728"/>
    <w:rsid w:val="00361533"/>
    <w:rsid w:val="00362B0A"/>
    <w:rsid w:val="00362D37"/>
    <w:rsid w:val="00363133"/>
    <w:rsid w:val="0036451E"/>
    <w:rsid w:val="0036491E"/>
    <w:rsid w:val="00364EE3"/>
    <w:rsid w:val="0036595F"/>
    <w:rsid w:val="003659FE"/>
    <w:rsid w:val="003660C3"/>
    <w:rsid w:val="0037093F"/>
    <w:rsid w:val="00371263"/>
    <w:rsid w:val="00371B24"/>
    <w:rsid w:val="003723DC"/>
    <w:rsid w:val="00373DD8"/>
    <w:rsid w:val="0038085B"/>
    <w:rsid w:val="00380903"/>
    <w:rsid w:val="00381865"/>
    <w:rsid w:val="003825AC"/>
    <w:rsid w:val="003829D2"/>
    <w:rsid w:val="003836FE"/>
    <w:rsid w:val="003863AB"/>
    <w:rsid w:val="00390D0F"/>
    <w:rsid w:val="00392891"/>
    <w:rsid w:val="00392BCC"/>
    <w:rsid w:val="003930A8"/>
    <w:rsid w:val="0039321C"/>
    <w:rsid w:val="0039329C"/>
    <w:rsid w:val="00393B90"/>
    <w:rsid w:val="00396AF5"/>
    <w:rsid w:val="003A2DA6"/>
    <w:rsid w:val="003A51DD"/>
    <w:rsid w:val="003A5CA4"/>
    <w:rsid w:val="003A6394"/>
    <w:rsid w:val="003A6BDC"/>
    <w:rsid w:val="003B111F"/>
    <w:rsid w:val="003B1187"/>
    <w:rsid w:val="003B1E1C"/>
    <w:rsid w:val="003B1EE6"/>
    <w:rsid w:val="003B4808"/>
    <w:rsid w:val="003B495E"/>
    <w:rsid w:val="003B50D0"/>
    <w:rsid w:val="003B588E"/>
    <w:rsid w:val="003B69FC"/>
    <w:rsid w:val="003B6A42"/>
    <w:rsid w:val="003C14A2"/>
    <w:rsid w:val="003C161F"/>
    <w:rsid w:val="003C2E04"/>
    <w:rsid w:val="003C3EE5"/>
    <w:rsid w:val="003C5EDB"/>
    <w:rsid w:val="003C7A54"/>
    <w:rsid w:val="003D04B3"/>
    <w:rsid w:val="003D070B"/>
    <w:rsid w:val="003D0B03"/>
    <w:rsid w:val="003D2822"/>
    <w:rsid w:val="003D2DCA"/>
    <w:rsid w:val="003D3621"/>
    <w:rsid w:val="003D4596"/>
    <w:rsid w:val="003D5834"/>
    <w:rsid w:val="003D6AB6"/>
    <w:rsid w:val="003D72B1"/>
    <w:rsid w:val="003D7470"/>
    <w:rsid w:val="003E0113"/>
    <w:rsid w:val="003E15D0"/>
    <w:rsid w:val="003E1691"/>
    <w:rsid w:val="003E1A6B"/>
    <w:rsid w:val="003E2161"/>
    <w:rsid w:val="003E2F07"/>
    <w:rsid w:val="003F005C"/>
    <w:rsid w:val="003F01A3"/>
    <w:rsid w:val="003F091F"/>
    <w:rsid w:val="003F0A9D"/>
    <w:rsid w:val="003F0CA0"/>
    <w:rsid w:val="003F195A"/>
    <w:rsid w:val="003F21CE"/>
    <w:rsid w:val="003F3B6B"/>
    <w:rsid w:val="003F6917"/>
    <w:rsid w:val="003F7849"/>
    <w:rsid w:val="003F7964"/>
    <w:rsid w:val="004018B9"/>
    <w:rsid w:val="00401F1F"/>
    <w:rsid w:val="00403CFD"/>
    <w:rsid w:val="00405233"/>
    <w:rsid w:val="0040646E"/>
    <w:rsid w:val="0040746C"/>
    <w:rsid w:val="004105EA"/>
    <w:rsid w:val="00410E6E"/>
    <w:rsid w:val="00416672"/>
    <w:rsid w:val="00416B40"/>
    <w:rsid w:val="00420E98"/>
    <w:rsid w:val="004233F5"/>
    <w:rsid w:val="00425BD4"/>
    <w:rsid w:val="0042698D"/>
    <w:rsid w:val="004311BF"/>
    <w:rsid w:val="00432439"/>
    <w:rsid w:val="0043466B"/>
    <w:rsid w:val="00435A4D"/>
    <w:rsid w:val="00440403"/>
    <w:rsid w:val="004418D6"/>
    <w:rsid w:val="00441FDF"/>
    <w:rsid w:val="00444062"/>
    <w:rsid w:val="00444102"/>
    <w:rsid w:val="004450A5"/>
    <w:rsid w:val="00445D5A"/>
    <w:rsid w:val="00445D78"/>
    <w:rsid w:val="0044640C"/>
    <w:rsid w:val="00446AC1"/>
    <w:rsid w:val="00446ED0"/>
    <w:rsid w:val="00447A72"/>
    <w:rsid w:val="0045026E"/>
    <w:rsid w:val="00451B8D"/>
    <w:rsid w:val="00452738"/>
    <w:rsid w:val="00455A19"/>
    <w:rsid w:val="00455A79"/>
    <w:rsid w:val="00460E18"/>
    <w:rsid w:val="0046282F"/>
    <w:rsid w:val="004634DF"/>
    <w:rsid w:val="00463550"/>
    <w:rsid w:val="00463655"/>
    <w:rsid w:val="0046567F"/>
    <w:rsid w:val="004679BB"/>
    <w:rsid w:val="00471E35"/>
    <w:rsid w:val="00472CEA"/>
    <w:rsid w:val="0047387E"/>
    <w:rsid w:val="00473A55"/>
    <w:rsid w:val="00482593"/>
    <w:rsid w:val="0048363C"/>
    <w:rsid w:val="0048364C"/>
    <w:rsid w:val="004850BF"/>
    <w:rsid w:val="00490DAE"/>
    <w:rsid w:val="00491865"/>
    <w:rsid w:val="00491F5D"/>
    <w:rsid w:val="004942F2"/>
    <w:rsid w:val="00495DC3"/>
    <w:rsid w:val="00496051"/>
    <w:rsid w:val="00496C9A"/>
    <w:rsid w:val="004A071D"/>
    <w:rsid w:val="004A090F"/>
    <w:rsid w:val="004A0CD2"/>
    <w:rsid w:val="004A1F05"/>
    <w:rsid w:val="004A7A2C"/>
    <w:rsid w:val="004B2CBD"/>
    <w:rsid w:val="004B2F9E"/>
    <w:rsid w:val="004B3288"/>
    <w:rsid w:val="004B394A"/>
    <w:rsid w:val="004B6A1A"/>
    <w:rsid w:val="004C0678"/>
    <w:rsid w:val="004C1A3F"/>
    <w:rsid w:val="004C2949"/>
    <w:rsid w:val="004C3856"/>
    <w:rsid w:val="004C6218"/>
    <w:rsid w:val="004D0958"/>
    <w:rsid w:val="004D147A"/>
    <w:rsid w:val="004D4576"/>
    <w:rsid w:val="004D52E0"/>
    <w:rsid w:val="004D58D4"/>
    <w:rsid w:val="004D6F55"/>
    <w:rsid w:val="004D7633"/>
    <w:rsid w:val="004E03C7"/>
    <w:rsid w:val="004E1BCD"/>
    <w:rsid w:val="004E284E"/>
    <w:rsid w:val="004E462D"/>
    <w:rsid w:val="004E4D1D"/>
    <w:rsid w:val="004E5945"/>
    <w:rsid w:val="004E5D57"/>
    <w:rsid w:val="004E6724"/>
    <w:rsid w:val="004E7CF9"/>
    <w:rsid w:val="004F0641"/>
    <w:rsid w:val="004F1552"/>
    <w:rsid w:val="004F20BE"/>
    <w:rsid w:val="004F232E"/>
    <w:rsid w:val="004F31F9"/>
    <w:rsid w:val="004F42D4"/>
    <w:rsid w:val="004F70AA"/>
    <w:rsid w:val="004F7EEA"/>
    <w:rsid w:val="005009E0"/>
    <w:rsid w:val="00501B23"/>
    <w:rsid w:val="0050580D"/>
    <w:rsid w:val="00505F72"/>
    <w:rsid w:val="0051035F"/>
    <w:rsid w:val="00512F0D"/>
    <w:rsid w:val="00513BCD"/>
    <w:rsid w:val="00514998"/>
    <w:rsid w:val="00515B55"/>
    <w:rsid w:val="00515B9C"/>
    <w:rsid w:val="00517C37"/>
    <w:rsid w:val="0052307E"/>
    <w:rsid w:val="0052307F"/>
    <w:rsid w:val="00525D7B"/>
    <w:rsid w:val="00526B1A"/>
    <w:rsid w:val="0053112F"/>
    <w:rsid w:val="005329EC"/>
    <w:rsid w:val="0054024A"/>
    <w:rsid w:val="00540ADF"/>
    <w:rsid w:val="00541429"/>
    <w:rsid w:val="00542F71"/>
    <w:rsid w:val="00543458"/>
    <w:rsid w:val="00543EB1"/>
    <w:rsid w:val="0054569A"/>
    <w:rsid w:val="00545B3D"/>
    <w:rsid w:val="0054603C"/>
    <w:rsid w:val="00546CB2"/>
    <w:rsid w:val="00550E98"/>
    <w:rsid w:val="00551CD5"/>
    <w:rsid w:val="0055301C"/>
    <w:rsid w:val="005554BF"/>
    <w:rsid w:val="00555820"/>
    <w:rsid w:val="00556583"/>
    <w:rsid w:val="005574E2"/>
    <w:rsid w:val="00560158"/>
    <w:rsid w:val="00560DAC"/>
    <w:rsid w:val="00561A0E"/>
    <w:rsid w:val="005650BB"/>
    <w:rsid w:val="005673DB"/>
    <w:rsid w:val="00570220"/>
    <w:rsid w:val="0057028F"/>
    <w:rsid w:val="00571020"/>
    <w:rsid w:val="005743A3"/>
    <w:rsid w:val="005743BE"/>
    <w:rsid w:val="0057504A"/>
    <w:rsid w:val="00575125"/>
    <w:rsid w:val="00575441"/>
    <w:rsid w:val="00575639"/>
    <w:rsid w:val="00576842"/>
    <w:rsid w:val="005770AF"/>
    <w:rsid w:val="00580841"/>
    <w:rsid w:val="005831C5"/>
    <w:rsid w:val="0058351D"/>
    <w:rsid w:val="00586355"/>
    <w:rsid w:val="0058650D"/>
    <w:rsid w:val="00586F2B"/>
    <w:rsid w:val="00590882"/>
    <w:rsid w:val="00590BDD"/>
    <w:rsid w:val="00592103"/>
    <w:rsid w:val="00593D8A"/>
    <w:rsid w:val="00596572"/>
    <w:rsid w:val="005966DB"/>
    <w:rsid w:val="005A3817"/>
    <w:rsid w:val="005A4332"/>
    <w:rsid w:val="005A7077"/>
    <w:rsid w:val="005A7F57"/>
    <w:rsid w:val="005B1511"/>
    <w:rsid w:val="005B1BC4"/>
    <w:rsid w:val="005B1C37"/>
    <w:rsid w:val="005B3ABD"/>
    <w:rsid w:val="005B786C"/>
    <w:rsid w:val="005C26B4"/>
    <w:rsid w:val="005C3691"/>
    <w:rsid w:val="005C36BE"/>
    <w:rsid w:val="005D1525"/>
    <w:rsid w:val="005D1C71"/>
    <w:rsid w:val="005D438A"/>
    <w:rsid w:val="005D4C4A"/>
    <w:rsid w:val="005D6298"/>
    <w:rsid w:val="005D64EF"/>
    <w:rsid w:val="005E02D4"/>
    <w:rsid w:val="005E2C56"/>
    <w:rsid w:val="005E43CA"/>
    <w:rsid w:val="005E5149"/>
    <w:rsid w:val="005E75BA"/>
    <w:rsid w:val="005F0CE9"/>
    <w:rsid w:val="005F14DE"/>
    <w:rsid w:val="005F15A6"/>
    <w:rsid w:val="005F7E2F"/>
    <w:rsid w:val="00600511"/>
    <w:rsid w:val="006008F8"/>
    <w:rsid w:val="00600C30"/>
    <w:rsid w:val="00600D5A"/>
    <w:rsid w:val="006019A7"/>
    <w:rsid w:val="00602A9E"/>
    <w:rsid w:val="00602F50"/>
    <w:rsid w:val="0060383F"/>
    <w:rsid w:val="00603D09"/>
    <w:rsid w:val="00606492"/>
    <w:rsid w:val="006069CF"/>
    <w:rsid w:val="00606A86"/>
    <w:rsid w:val="00607E8C"/>
    <w:rsid w:val="00611F90"/>
    <w:rsid w:val="00614758"/>
    <w:rsid w:val="00614FD9"/>
    <w:rsid w:val="00615A23"/>
    <w:rsid w:val="006172CE"/>
    <w:rsid w:val="00617DE5"/>
    <w:rsid w:val="00617E93"/>
    <w:rsid w:val="00621D58"/>
    <w:rsid w:val="0062531E"/>
    <w:rsid w:val="00625CFD"/>
    <w:rsid w:val="0062689D"/>
    <w:rsid w:val="006278A8"/>
    <w:rsid w:val="0063125D"/>
    <w:rsid w:val="0063153F"/>
    <w:rsid w:val="00632CCE"/>
    <w:rsid w:val="006368F1"/>
    <w:rsid w:val="00636D6E"/>
    <w:rsid w:val="006402B1"/>
    <w:rsid w:val="00640E8D"/>
    <w:rsid w:val="006423D1"/>
    <w:rsid w:val="0064290D"/>
    <w:rsid w:val="00644557"/>
    <w:rsid w:val="006457E6"/>
    <w:rsid w:val="00646803"/>
    <w:rsid w:val="006472C0"/>
    <w:rsid w:val="00647493"/>
    <w:rsid w:val="0065097E"/>
    <w:rsid w:val="00651AF3"/>
    <w:rsid w:val="0065200A"/>
    <w:rsid w:val="00652578"/>
    <w:rsid w:val="00655CF7"/>
    <w:rsid w:val="00661CFC"/>
    <w:rsid w:val="00661DB1"/>
    <w:rsid w:val="00663573"/>
    <w:rsid w:val="00663682"/>
    <w:rsid w:val="00663B13"/>
    <w:rsid w:val="00665189"/>
    <w:rsid w:val="00665910"/>
    <w:rsid w:val="006659A0"/>
    <w:rsid w:val="006667B0"/>
    <w:rsid w:val="006673F2"/>
    <w:rsid w:val="0067000E"/>
    <w:rsid w:val="006708A4"/>
    <w:rsid w:val="00670BEB"/>
    <w:rsid w:val="006721E9"/>
    <w:rsid w:val="00674B76"/>
    <w:rsid w:val="00675770"/>
    <w:rsid w:val="00676F2C"/>
    <w:rsid w:val="0068307E"/>
    <w:rsid w:val="00684512"/>
    <w:rsid w:val="00684BFA"/>
    <w:rsid w:val="00685324"/>
    <w:rsid w:val="006858BD"/>
    <w:rsid w:val="00685FD0"/>
    <w:rsid w:val="00686118"/>
    <w:rsid w:val="00690FBC"/>
    <w:rsid w:val="0069353F"/>
    <w:rsid w:val="006947AA"/>
    <w:rsid w:val="0069491A"/>
    <w:rsid w:val="00695BE8"/>
    <w:rsid w:val="00697783"/>
    <w:rsid w:val="006A04AD"/>
    <w:rsid w:val="006A098B"/>
    <w:rsid w:val="006A716B"/>
    <w:rsid w:val="006A789C"/>
    <w:rsid w:val="006B1608"/>
    <w:rsid w:val="006B3263"/>
    <w:rsid w:val="006B3529"/>
    <w:rsid w:val="006B395B"/>
    <w:rsid w:val="006B3C46"/>
    <w:rsid w:val="006B4762"/>
    <w:rsid w:val="006B59B1"/>
    <w:rsid w:val="006B5C0C"/>
    <w:rsid w:val="006C0D5B"/>
    <w:rsid w:val="006C0D72"/>
    <w:rsid w:val="006C3080"/>
    <w:rsid w:val="006C3436"/>
    <w:rsid w:val="006C36E4"/>
    <w:rsid w:val="006C4FC7"/>
    <w:rsid w:val="006C5E8C"/>
    <w:rsid w:val="006C6CBD"/>
    <w:rsid w:val="006C7439"/>
    <w:rsid w:val="006C7BDF"/>
    <w:rsid w:val="006D0583"/>
    <w:rsid w:val="006D0966"/>
    <w:rsid w:val="006D2AFF"/>
    <w:rsid w:val="006D408C"/>
    <w:rsid w:val="006D7EEF"/>
    <w:rsid w:val="006E0646"/>
    <w:rsid w:val="006E0BCD"/>
    <w:rsid w:val="006E19BF"/>
    <w:rsid w:val="006E1CE1"/>
    <w:rsid w:val="006E3345"/>
    <w:rsid w:val="006E407A"/>
    <w:rsid w:val="006E4F0D"/>
    <w:rsid w:val="006F0DA7"/>
    <w:rsid w:val="006F3B87"/>
    <w:rsid w:val="006F48BC"/>
    <w:rsid w:val="006F4B97"/>
    <w:rsid w:val="006F5F8B"/>
    <w:rsid w:val="006F698A"/>
    <w:rsid w:val="006F7383"/>
    <w:rsid w:val="006F7687"/>
    <w:rsid w:val="006F7C20"/>
    <w:rsid w:val="00702DBD"/>
    <w:rsid w:val="00703B66"/>
    <w:rsid w:val="0070445B"/>
    <w:rsid w:val="007065D8"/>
    <w:rsid w:val="007067CA"/>
    <w:rsid w:val="00707C63"/>
    <w:rsid w:val="00711F49"/>
    <w:rsid w:val="00712B0B"/>
    <w:rsid w:val="0071559F"/>
    <w:rsid w:val="00721CE4"/>
    <w:rsid w:val="0072296F"/>
    <w:rsid w:val="00724561"/>
    <w:rsid w:val="00724577"/>
    <w:rsid w:val="00724D55"/>
    <w:rsid w:val="00724F76"/>
    <w:rsid w:val="00726D86"/>
    <w:rsid w:val="007274A7"/>
    <w:rsid w:val="0073214C"/>
    <w:rsid w:val="00734EAE"/>
    <w:rsid w:val="00735EF3"/>
    <w:rsid w:val="00735F2A"/>
    <w:rsid w:val="00740EEC"/>
    <w:rsid w:val="007410EB"/>
    <w:rsid w:val="0074149E"/>
    <w:rsid w:val="00745B5F"/>
    <w:rsid w:val="00747C7E"/>
    <w:rsid w:val="00750AAF"/>
    <w:rsid w:val="00752CAA"/>
    <w:rsid w:val="00753C8B"/>
    <w:rsid w:val="007541CA"/>
    <w:rsid w:val="007548BF"/>
    <w:rsid w:val="007563A1"/>
    <w:rsid w:val="00756A7B"/>
    <w:rsid w:val="00757206"/>
    <w:rsid w:val="00760791"/>
    <w:rsid w:val="007609F9"/>
    <w:rsid w:val="007615CF"/>
    <w:rsid w:val="007622DC"/>
    <w:rsid w:val="00762689"/>
    <w:rsid w:val="007627E8"/>
    <w:rsid w:val="00763010"/>
    <w:rsid w:val="0076475C"/>
    <w:rsid w:val="0076663D"/>
    <w:rsid w:val="00767054"/>
    <w:rsid w:val="00767D48"/>
    <w:rsid w:val="00770F73"/>
    <w:rsid w:val="00772388"/>
    <w:rsid w:val="007726B9"/>
    <w:rsid w:val="007735CD"/>
    <w:rsid w:val="007746B0"/>
    <w:rsid w:val="00782893"/>
    <w:rsid w:val="00783A1E"/>
    <w:rsid w:val="007851B8"/>
    <w:rsid w:val="00785A86"/>
    <w:rsid w:val="00785FE7"/>
    <w:rsid w:val="00786C28"/>
    <w:rsid w:val="00791143"/>
    <w:rsid w:val="00794B01"/>
    <w:rsid w:val="00795696"/>
    <w:rsid w:val="0079799F"/>
    <w:rsid w:val="007A0A65"/>
    <w:rsid w:val="007A4E94"/>
    <w:rsid w:val="007A4EC3"/>
    <w:rsid w:val="007A5481"/>
    <w:rsid w:val="007A5586"/>
    <w:rsid w:val="007A7AED"/>
    <w:rsid w:val="007A7F7F"/>
    <w:rsid w:val="007B14B6"/>
    <w:rsid w:val="007B1999"/>
    <w:rsid w:val="007B2236"/>
    <w:rsid w:val="007B25D8"/>
    <w:rsid w:val="007B72CF"/>
    <w:rsid w:val="007C081A"/>
    <w:rsid w:val="007C3BC3"/>
    <w:rsid w:val="007C52D9"/>
    <w:rsid w:val="007C6FC4"/>
    <w:rsid w:val="007D0279"/>
    <w:rsid w:val="007D1B55"/>
    <w:rsid w:val="007D2777"/>
    <w:rsid w:val="007D41C4"/>
    <w:rsid w:val="007D4DFC"/>
    <w:rsid w:val="007D4E14"/>
    <w:rsid w:val="007D5C04"/>
    <w:rsid w:val="007D625A"/>
    <w:rsid w:val="007D7496"/>
    <w:rsid w:val="007E2423"/>
    <w:rsid w:val="007E2944"/>
    <w:rsid w:val="007E41EE"/>
    <w:rsid w:val="007E4313"/>
    <w:rsid w:val="007E4CF4"/>
    <w:rsid w:val="007F08A9"/>
    <w:rsid w:val="007F102E"/>
    <w:rsid w:val="007F36D9"/>
    <w:rsid w:val="007F3DA3"/>
    <w:rsid w:val="007F46F5"/>
    <w:rsid w:val="007F47F4"/>
    <w:rsid w:val="007F4AD6"/>
    <w:rsid w:val="007F6959"/>
    <w:rsid w:val="00802893"/>
    <w:rsid w:val="00803429"/>
    <w:rsid w:val="008034AC"/>
    <w:rsid w:val="00803A37"/>
    <w:rsid w:val="00804C02"/>
    <w:rsid w:val="008053F6"/>
    <w:rsid w:val="008057E2"/>
    <w:rsid w:val="00806966"/>
    <w:rsid w:val="0080747C"/>
    <w:rsid w:val="00807AC0"/>
    <w:rsid w:val="00810BC2"/>
    <w:rsid w:val="00811121"/>
    <w:rsid w:val="008114CB"/>
    <w:rsid w:val="008115B2"/>
    <w:rsid w:val="00811856"/>
    <w:rsid w:val="00812018"/>
    <w:rsid w:val="008134B2"/>
    <w:rsid w:val="008139CE"/>
    <w:rsid w:val="00813B71"/>
    <w:rsid w:val="00814078"/>
    <w:rsid w:val="00814113"/>
    <w:rsid w:val="008144CE"/>
    <w:rsid w:val="00816BB5"/>
    <w:rsid w:val="008170C2"/>
    <w:rsid w:val="00820CAB"/>
    <w:rsid w:val="00821F8B"/>
    <w:rsid w:val="0082215E"/>
    <w:rsid w:val="0082224D"/>
    <w:rsid w:val="008229D2"/>
    <w:rsid w:val="0082342E"/>
    <w:rsid w:val="00824AD0"/>
    <w:rsid w:val="00834CEB"/>
    <w:rsid w:val="0083692C"/>
    <w:rsid w:val="0084012F"/>
    <w:rsid w:val="00840AEB"/>
    <w:rsid w:val="00840E6E"/>
    <w:rsid w:val="0084193B"/>
    <w:rsid w:val="00841C34"/>
    <w:rsid w:val="00841DF2"/>
    <w:rsid w:val="00842B9C"/>
    <w:rsid w:val="0084328E"/>
    <w:rsid w:val="0084393B"/>
    <w:rsid w:val="00843A7E"/>
    <w:rsid w:val="00843BEE"/>
    <w:rsid w:val="00843F08"/>
    <w:rsid w:val="008473CA"/>
    <w:rsid w:val="0084747E"/>
    <w:rsid w:val="00847A2C"/>
    <w:rsid w:val="0085218A"/>
    <w:rsid w:val="00854FCC"/>
    <w:rsid w:val="008564A9"/>
    <w:rsid w:val="0085681F"/>
    <w:rsid w:val="00856BED"/>
    <w:rsid w:val="00856D73"/>
    <w:rsid w:val="00860985"/>
    <w:rsid w:val="00860FAC"/>
    <w:rsid w:val="00862CF2"/>
    <w:rsid w:val="0086326C"/>
    <w:rsid w:val="0086421D"/>
    <w:rsid w:val="008644B5"/>
    <w:rsid w:val="0087013D"/>
    <w:rsid w:val="00870964"/>
    <w:rsid w:val="00873102"/>
    <w:rsid w:val="00874578"/>
    <w:rsid w:val="00874D04"/>
    <w:rsid w:val="00875B70"/>
    <w:rsid w:val="00876443"/>
    <w:rsid w:val="0087729A"/>
    <w:rsid w:val="0088122D"/>
    <w:rsid w:val="00881B8D"/>
    <w:rsid w:val="00881C98"/>
    <w:rsid w:val="00882165"/>
    <w:rsid w:val="00882ED2"/>
    <w:rsid w:val="00883041"/>
    <w:rsid w:val="008836C5"/>
    <w:rsid w:val="00883D1C"/>
    <w:rsid w:val="008851BA"/>
    <w:rsid w:val="008862FB"/>
    <w:rsid w:val="00886AF2"/>
    <w:rsid w:val="00886BC8"/>
    <w:rsid w:val="0089377E"/>
    <w:rsid w:val="00895944"/>
    <w:rsid w:val="0089654C"/>
    <w:rsid w:val="00897112"/>
    <w:rsid w:val="00897843"/>
    <w:rsid w:val="008A0059"/>
    <w:rsid w:val="008A3C8D"/>
    <w:rsid w:val="008A4032"/>
    <w:rsid w:val="008A4E20"/>
    <w:rsid w:val="008A561D"/>
    <w:rsid w:val="008A7F55"/>
    <w:rsid w:val="008B2625"/>
    <w:rsid w:val="008B37CC"/>
    <w:rsid w:val="008B53F1"/>
    <w:rsid w:val="008B7540"/>
    <w:rsid w:val="008C373F"/>
    <w:rsid w:val="008C4DA7"/>
    <w:rsid w:val="008C4E94"/>
    <w:rsid w:val="008D0398"/>
    <w:rsid w:val="008D111A"/>
    <w:rsid w:val="008D3573"/>
    <w:rsid w:val="008D4B04"/>
    <w:rsid w:val="008D4B3B"/>
    <w:rsid w:val="008D50FC"/>
    <w:rsid w:val="008D69BA"/>
    <w:rsid w:val="008D7B8B"/>
    <w:rsid w:val="008E067C"/>
    <w:rsid w:val="008E1492"/>
    <w:rsid w:val="008E14A3"/>
    <w:rsid w:val="008E325C"/>
    <w:rsid w:val="008E39A2"/>
    <w:rsid w:val="008E3D56"/>
    <w:rsid w:val="008E4B97"/>
    <w:rsid w:val="008E63CA"/>
    <w:rsid w:val="008E7F77"/>
    <w:rsid w:val="008F10A6"/>
    <w:rsid w:val="008F14A0"/>
    <w:rsid w:val="008F2AB7"/>
    <w:rsid w:val="008F55AE"/>
    <w:rsid w:val="00900474"/>
    <w:rsid w:val="0090202C"/>
    <w:rsid w:val="00903DC1"/>
    <w:rsid w:val="009079CA"/>
    <w:rsid w:val="00907E3C"/>
    <w:rsid w:val="00913EE5"/>
    <w:rsid w:val="009165C1"/>
    <w:rsid w:val="009232A9"/>
    <w:rsid w:val="00925C81"/>
    <w:rsid w:val="0092638C"/>
    <w:rsid w:val="0092661E"/>
    <w:rsid w:val="00927529"/>
    <w:rsid w:val="009322FD"/>
    <w:rsid w:val="009332FD"/>
    <w:rsid w:val="00933790"/>
    <w:rsid w:val="00935B9B"/>
    <w:rsid w:val="00936870"/>
    <w:rsid w:val="00936FA1"/>
    <w:rsid w:val="00937039"/>
    <w:rsid w:val="00937459"/>
    <w:rsid w:val="00937BFF"/>
    <w:rsid w:val="00941B81"/>
    <w:rsid w:val="0094262D"/>
    <w:rsid w:val="00943AA2"/>
    <w:rsid w:val="00944079"/>
    <w:rsid w:val="00947A7B"/>
    <w:rsid w:val="00953171"/>
    <w:rsid w:val="00954863"/>
    <w:rsid w:val="009549E7"/>
    <w:rsid w:val="00955F37"/>
    <w:rsid w:val="00956BFD"/>
    <w:rsid w:val="00956D85"/>
    <w:rsid w:val="00957EB1"/>
    <w:rsid w:val="00960BAA"/>
    <w:rsid w:val="009619D7"/>
    <w:rsid w:val="00961C09"/>
    <w:rsid w:val="00964003"/>
    <w:rsid w:val="0096423A"/>
    <w:rsid w:val="009643B4"/>
    <w:rsid w:val="00965228"/>
    <w:rsid w:val="0096561F"/>
    <w:rsid w:val="0096587C"/>
    <w:rsid w:val="0096672A"/>
    <w:rsid w:val="0097096C"/>
    <w:rsid w:val="00971476"/>
    <w:rsid w:val="0097179A"/>
    <w:rsid w:val="009724D0"/>
    <w:rsid w:val="00976780"/>
    <w:rsid w:val="00976C57"/>
    <w:rsid w:val="009806EC"/>
    <w:rsid w:val="0098083A"/>
    <w:rsid w:val="00981222"/>
    <w:rsid w:val="00985089"/>
    <w:rsid w:val="00985281"/>
    <w:rsid w:val="00986B9D"/>
    <w:rsid w:val="009875A7"/>
    <w:rsid w:val="0099158D"/>
    <w:rsid w:val="0099218E"/>
    <w:rsid w:val="009923B3"/>
    <w:rsid w:val="00992EE8"/>
    <w:rsid w:val="00993443"/>
    <w:rsid w:val="00994DFD"/>
    <w:rsid w:val="00997A0E"/>
    <w:rsid w:val="009A3E06"/>
    <w:rsid w:val="009A5605"/>
    <w:rsid w:val="009A6EFA"/>
    <w:rsid w:val="009A7AF4"/>
    <w:rsid w:val="009A7D5D"/>
    <w:rsid w:val="009B0557"/>
    <w:rsid w:val="009B30B5"/>
    <w:rsid w:val="009B36A1"/>
    <w:rsid w:val="009B60A6"/>
    <w:rsid w:val="009B69C4"/>
    <w:rsid w:val="009B76E6"/>
    <w:rsid w:val="009C018D"/>
    <w:rsid w:val="009C0B02"/>
    <w:rsid w:val="009C2CC0"/>
    <w:rsid w:val="009C2DD9"/>
    <w:rsid w:val="009C4035"/>
    <w:rsid w:val="009D0A8B"/>
    <w:rsid w:val="009D2C9F"/>
    <w:rsid w:val="009D3A00"/>
    <w:rsid w:val="009D4954"/>
    <w:rsid w:val="009D6642"/>
    <w:rsid w:val="009D7A07"/>
    <w:rsid w:val="009D7EA5"/>
    <w:rsid w:val="009E1B6C"/>
    <w:rsid w:val="009E1E31"/>
    <w:rsid w:val="009E3BBB"/>
    <w:rsid w:val="009E418D"/>
    <w:rsid w:val="009E6B7E"/>
    <w:rsid w:val="009E77A7"/>
    <w:rsid w:val="009F0631"/>
    <w:rsid w:val="009F23FE"/>
    <w:rsid w:val="009F5711"/>
    <w:rsid w:val="009F6503"/>
    <w:rsid w:val="009F7225"/>
    <w:rsid w:val="00A00DB1"/>
    <w:rsid w:val="00A0181D"/>
    <w:rsid w:val="00A01AA9"/>
    <w:rsid w:val="00A022BA"/>
    <w:rsid w:val="00A028E2"/>
    <w:rsid w:val="00A02CF1"/>
    <w:rsid w:val="00A039FE"/>
    <w:rsid w:val="00A03AAE"/>
    <w:rsid w:val="00A04127"/>
    <w:rsid w:val="00A05DEA"/>
    <w:rsid w:val="00A060DC"/>
    <w:rsid w:val="00A06361"/>
    <w:rsid w:val="00A07CC9"/>
    <w:rsid w:val="00A10E83"/>
    <w:rsid w:val="00A1209D"/>
    <w:rsid w:val="00A13681"/>
    <w:rsid w:val="00A144F1"/>
    <w:rsid w:val="00A150D1"/>
    <w:rsid w:val="00A16224"/>
    <w:rsid w:val="00A17C6C"/>
    <w:rsid w:val="00A17FBE"/>
    <w:rsid w:val="00A17FFD"/>
    <w:rsid w:val="00A20BAC"/>
    <w:rsid w:val="00A213D6"/>
    <w:rsid w:val="00A21BAD"/>
    <w:rsid w:val="00A21CC9"/>
    <w:rsid w:val="00A249F5"/>
    <w:rsid w:val="00A24CB2"/>
    <w:rsid w:val="00A26193"/>
    <w:rsid w:val="00A27F60"/>
    <w:rsid w:val="00A32E28"/>
    <w:rsid w:val="00A336F5"/>
    <w:rsid w:val="00A339F9"/>
    <w:rsid w:val="00A374B1"/>
    <w:rsid w:val="00A37FA4"/>
    <w:rsid w:val="00A430F8"/>
    <w:rsid w:val="00A43B34"/>
    <w:rsid w:val="00A43BB4"/>
    <w:rsid w:val="00A44D70"/>
    <w:rsid w:val="00A45432"/>
    <w:rsid w:val="00A458EA"/>
    <w:rsid w:val="00A46649"/>
    <w:rsid w:val="00A4690C"/>
    <w:rsid w:val="00A47D72"/>
    <w:rsid w:val="00A51888"/>
    <w:rsid w:val="00A52F98"/>
    <w:rsid w:val="00A54324"/>
    <w:rsid w:val="00A54E04"/>
    <w:rsid w:val="00A56A0F"/>
    <w:rsid w:val="00A57728"/>
    <w:rsid w:val="00A616BD"/>
    <w:rsid w:val="00A61A6E"/>
    <w:rsid w:val="00A62BFE"/>
    <w:rsid w:val="00A631E6"/>
    <w:rsid w:val="00A63C10"/>
    <w:rsid w:val="00A63DB6"/>
    <w:rsid w:val="00A651E5"/>
    <w:rsid w:val="00A65289"/>
    <w:rsid w:val="00A65E59"/>
    <w:rsid w:val="00A660EB"/>
    <w:rsid w:val="00A673E2"/>
    <w:rsid w:val="00A73EEB"/>
    <w:rsid w:val="00A77CA1"/>
    <w:rsid w:val="00A80D98"/>
    <w:rsid w:val="00A811F6"/>
    <w:rsid w:val="00A82AFA"/>
    <w:rsid w:val="00A87806"/>
    <w:rsid w:val="00A9183A"/>
    <w:rsid w:val="00A936C5"/>
    <w:rsid w:val="00A96921"/>
    <w:rsid w:val="00A97179"/>
    <w:rsid w:val="00AA04E4"/>
    <w:rsid w:val="00AA0ACB"/>
    <w:rsid w:val="00AA14E2"/>
    <w:rsid w:val="00AA30F4"/>
    <w:rsid w:val="00AA5535"/>
    <w:rsid w:val="00AA60D6"/>
    <w:rsid w:val="00AA66D0"/>
    <w:rsid w:val="00AB1833"/>
    <w:rsid w:val="00AB23F2"/>
    <w:rsid w:val="00AB40E8"/>
    <w:rsid w:val="00AB5AA6"/>
    <w:rsid w:val="00AB7F7E"/>
    <w:rsid w:val="00AC2438"/>
    <w:rsid w:val="00AC34E4"/>
    <w:rsid w:val="00AC37F7"/>
    <w:rsid w:val="00AC59A6"/>
    <w:rsid w:val="00AC6EB5"/>
    <w:rsid w:val="00AC7007"/>
    <w:rsid w:val="00AC7BC7"/>
    <w:rsid w:val="00AD1B7B"/>
    <w:rsid w:val="00AD27EA"/>
    <w:rsid w:val="00AD3C9C"/>
    <w:rsid w:val="00AD4CB6"/>
    <w:rsid w:val="00AD79C5"/>
    <w:rsid w:val="00AE6C9B"/>
    <w:rsid w:val="00AE795F"/>
    <w:rsid w:val="00AF36A0"/>
    <w:rsid w:val="00AF48CE"/>
    <w:rsid w:val="00AF5EDE"/>
    <w:rsid w:val="00AF6A5E"/>
    <w:rsid w:val="00AF6BE4"/>
    <w:rsid w:val="00B0379C"/>
    <w:rsid w:val="00B047B8"/>
    <w:rsid w:val="00B05E20"/>
    <w:rsid w:val="00B068DC"/>
    <w:rsid w:val="00B06EF9"/>
    <w:rsid w:val="00B0700B"/>
    <w:rsid w:val="00B07060"/>
    <w:rsid w:val="00B07210"/>
    <w:rsid w:val="00B1001E"/>
    <w:rsid w:val="00B10CFB"/>
    <w:rsid w:val="00B113A0"/>
    <w:rsid w:val="00B116DE"/>
    <w:rsid w:val="00B11C72"/>
    <w:rsid w:val="00B1290D"/>
    <w:rsid w:val="00B154A4"/>
    <w:rsid w:val="00B156DA"/>
    <w:rsid w:val="00B15B91"/>
    <w:rsid w:val="00B16FAA"/>
    <w:rsid w:val="00B20470"/>
    <w:rsid w:val="00B2116B"/>
    <w:rsid w:val="00B21571"/>
    <w:rsid w:val="00B228E7"/>
    <w:rsid w:val="00B22F40"/>
    <w:rsid w:val="00B23670"/>
    <w:rsid w:val="00B24268"/>
    <w:rsid w:val="00B26037"/>
    <w:rsid w:val="00B30AEC"/>
    <w:rsid w:val="00B3126B"/>
    <w:rsid w:val="00B31A0C"/>
    <w:rsid w:val="00B32961"/>
    <w:rsid w:val="00B348D9"/>
    <w:rsid w:val="00B34BB4"/>
    <w:rsid w:val="00B378B8"/>
    <w:rsid w:val="00B40C49"/>
    <w:rsid w:val="00B40EB1"/>
    <w:rsid w:val="00B41144"/>
    <w:rsid w:val="00B41A2D"/>
    <w:rsid w:val="00B426A1"/>
    <w:rsid w:val="00B438F5"/>
    <w:rsid w:val="00B458AF"/>
    <w:rsid w:val="00B46C3E"/>
    <w:rsid w:val="00B50F4B"/>
    <w:rsid w:val="00B511CF"/>
    <w:rsid w:val="00B51EA7"/>
    <w:rsid w:val="00B532EC"/>
    <w:rsid w:val="00B56CEA"/>
    <w:rsid w:val="00B56FBA"/>
    <w:rsid w:val="00B60988"/>
    <w:rsid w:val="00B60CA8"/>
    <w:rsid w:val="00B616B8"/>
    <w:rsid w:val="00B61B36"/>
    <w:rsid w:val="00B632F5"/>
    <w:rsid w:val="00B638F4"/>
    <w:rsid w:val="00B643A9"/>
    <w:rsid w:val="00B64A51"/>
    <w:rsid w:val="00B64C60"/>
    <w:rsid w:val="00B66C2A"/>
    <w:rsid w:val="00B70490"/>
    <w:rsid w:val="00B7062D"/>
    <w:rsid w:val="00B727DA"/>
    <w:rsid w:val="00B7295A"/>
    <w:rsid w:val="00B72DB8"/>
    <w:rsid w:val="00B73C82"/>
    <w:rsid w:val="00B73FE9"/>
    <w:rsid w:val="00B74662"/>
    <w:rsid w:val="00B75509"/>
    <w:rsid w:val="00B77850"/>
    <w:rsid w:val="00B821B4"/>
    <w:rsid w:val="00B83947"/>
    <w:rsid w:val="00B86154"/>
    <w:rsid w:val="00B86947"/>
    <w:rsid w:val="00B87618"/>
    <w:rsid w:val="00B90952"/>
    <w:rsid w:val="00B93333"/>
    <w:rsid w:val="00B93964"/>
    <w:rsid w:val="00B94EEC"/>
    <w:rsid w:val="00B95DA2"/>
    <w:rsid w:val="00BA0AD4"/>
    <w:rsid w:val="00BA0BE8"/>
    <w:rsid w:val="00BA0F91"/>
    <w:rsid w:val="00BA2BFE"/>
    <w:rsid w:val="00BA2CCD"/>
    <w:rsid w:val="00BB4987"/>
    <w:rsid w:val="00BB6972"/>
    <w:rsid w:val="00BB6F38"/>
    <w:rsid w:val="00BB726F"/>
    <w:rsid w:val="00BC07C3"/>
    <w:rsid w:val="00BC09CF"/>
    <w:rsid w:val="00BC15FE"/>
    <w:rsid w:val="00BC1862"/>
    <w:rsid w:val="00BC2BDD"/>
    <w:rsid w:val="00BC2E92"/>
    <w:rsid w:val="00BC348E"/>
    <w:rsid w:val="00BC429F"/>
    <w:rsid w:val="00BC471E"/>
    <w:rsid w:val="00BC4BA9"/>
    <w:rsid w:val="00BC4E6E"/>
    <w:rsid w:val="00BC6A6D"/>
    <w:rsid w:val="00BC7467"/>
    <w:rsid w:val="00BD03DB"/>
    <w:rsid w:val="00BD0940"/>
    <w:rsid w:val="00BD1B01"/>
    <w:rsid w:val="00BD2DA1"/>
    <w:rsid w:val="00BD3134"/>
    <w:rsid w:val="00BD48FA"/>
    <w:rsid w:val="00BE2529"/>
    <w:rsid w:val="00BE4058"/>
    <w:rsid w:val="00BE4134"/>
    <w:rsid w:val="00BE7233"/>
    <w:rsid w:val="00BF02CF"/>
    <w:rsid w:val="00BF080A"/>
    <w:rsid w:val="00BF0A53"/>
    <w:rsid w:val="00BF11F8"/>
    <w:rsid w:val="00BF15BE"/>
    <w:rsid w:val="00BF1664"/>
    <w:rsid w:val="00BF1B4F"/>
    <w:rsid w:val="00BF2CFA"/>
    <w:rsid w:val="00BF372C"/>
    <w:rsid w:val="00BF3E36"/>
    <w:rsid w:val="00BF4310"/>
    <w:rsid w:val="00BF5698"/>
    <w:rsid w:val="00BF5EA7"/>
    <w:rsid w:val="00BF6981"/>
    <w:rsid w:val="00C00377"/>
    <w:rsid w:val="00C00793"/>
    <w:rsid w:val="00C015EA"/>
    <w:rsid w:val="00C01F93"/>
    <w:rsid w:val="00C02CB1"/>
    <w:rsid w:val="00C044FE"/>
    <w:rsid w:val="00C05710"/>
    <w:rsid w:val="00C063C0"/>
    <w:rsid w:val="00C101F3"/>
    <w:rsid w:val="00C131B1"/>
    <w:rsid w:val="00C15A52"/>
    <w:rsid w:val="00C169DE"/>
    <w:rsid w:val="00C16F7B"/>
    <w:rsid w:val="00C17D49"/>
    <w:rsid w:val="00C25118"/>
    <w:rsid w:val="00C266C1"/>
    <w:rsid w:val="00C304C8"/>
    <w:rsid w:val="00C32157"/>
    <w:rsid w:val="00C3282E"/>
    <w:rsid w:val="00C33730"/>
    <w:rsid w:val="00C347FB"/>
    <w:rsid w:val="00C35730"/>
    <w:rsid w:val="00C35951"/>
    <w:rsid w:val="00C37B8E"/>
    <w:rsid w:val="00C4232C"/>
    <w:rsid w:val="00C43DD1"/>
    <w:rsid w:val="00C441FE"/>
    <w:rsid w:val="00C44E19"/>
    <w:rsid w:val="00C455B6"/>
    <w:rsid w:val="00C4647B"/>
    <w:rsid w:val="00C471E0"/>
    <w:rsid w:val="00C47A47"/>
    <w:rsid w:val="00C50293"/>
    <w:rsid w:val="00C50BE7"/>
    <w:rsid w:val="00C510F5"/>
    <w:rsid w:val="00C51211"/>
    <w:rsid w:val="00C5369D"/>
    <w:rsid w:val="00C53BF0"/>
    <w:rsid w:val="00C5414E"/>
    <w:rsid w:val="00C54880"/>
    <w:rsid w:val="00C54FA1"/>
    <w:rsid w:val="00C5531D"/>
    <w:rsid w:val="00C57FF5"/>
    <w:rsid w:val="00C611D2"/>
    <w:rsid w:val="00C62291"/>
    <w:rsid w:val="00C62346"/>
    <w:rsid w:val="00C6329A"/>
    <w:rsid w:val="00C638E4"/>
    <w:rsid w:val="00C643E9"/>
    <w:rsid w:val="00C652B8"/>
    <w:rsid w:val="00C65985"/>
    <w:rsid w:val="00C70851"/>
    <w:rsid w:val="00C71CC2"/>
    <w:rsid w:val="00C74966"/>
    <w:rsid w:val="00C7784D"/>
    <w:rsid w:val="00C80CDE"/>
    <w:rsid w:val="00C80F77"/>
    <w:rsid w:val="00C82218"/>
    <w:rsid w:val="00C823E6"/>
    <w:rsid w:val="00C82D7F"/>
    <w:rsid w:val="00C82E2E"/>
    <w:rsid w:val="00C84CDD"/>
    <w:rsid w:val="00C86616"/>
    <w:rsid w:val="00C91348"/>
    <w:rsid w:val="00C918AE"/>
    <w:rsid w:val="00C91E79"/>
    <w:rsid w:val="00C924CA"/>
    <w:rsid w:val="00C92A2F"/>
    <w:rsid w:val="00C92A62"/>
    <w:rsid w:val="00C93A77"/>
    <w:rsid w:val="00C94D0C"/>
    <w:rsid w:val="00C955F1"/>
    <w:rsid w:val="00C96F42"/>
    <w:rsid w:val="00CA2D02"/>
    <w:rsid w:val="00CA5707"/>
    <w:rsid w:val="00CA59B4"/>
    <w:rsid w:val="00CA6AF3"/>
    <w:rsid w:val="00CB12D2"/>
    <w:rsid w:val="00CB1716"/>
    <w:rsid w:val="00CB35D0"/>
    <w:rsid w:val="00CB462A"/>
    <w:rsid w:val="00CB46EF"/>
    <w:rsid w:val="00CB7493"/>
    <w:rsid w:val="00CB77A4"/>
    <w:rsid w:val="00CC10D6"/>
    <w:rsid w:val="00CC36DE"/>
    <w:rsid w:val="00CC41AB"/>
    <w:rsid w:val="00CC4532"/>
    <w:rsid w:val="00CC580D"/>
    <w:rsid w:val="00CC619B"/>
    <w:rsid w:val="00CC76B9"/>
    <w:rsid w:val="00CD071D"/>
    <w:rsid w:val="00CD2DBE"/>
    <w:rsid w:val="00CD38CD"/>
    <w:rsid w:val="00CD4480"/>
    <w:rsid w:val="00CD5970"/>
    <w:rsid w:val="00CD602B"/>
    <w:rsid w:val="00CD61CB"/>
    <w:rsid w:val="00CD7AD6"/>
    <w:rsid w:val="00CE0436"/>
    <w:rsid w:val="00CE16EB"/>
    <w:rsid w:val="00CE23A3"/>
    <w:rsid w:val="00CE40DC"/>
    <w:rsid w:val="00CE6110"/>
    <w:rsid w:val="00CE6DD2"/>
    <w:rsid w:val="00CF1D82"/>
    <w:rsid w:val="00CF4391"/>
    <w:rsid w:val="00CF4A77"/>
    <w:rsid w:val="00CF520E"/>
    <w:rsid w:val="00CF7564"/>
    <w:rsid w:val="00D00576"/>
    <w:rsid w:val="00D00FD6"/>
    <w:rsid w:val="00D01223"/>
    <w:rsid w:val="00D04655"/>
    <w:rsid w:val="00D0587E"/>
    <w:rsid w:val="00D06D76"/>
    <w:rsid w:val="00D1050F"/>
    <w:rsid w:val="00D113FF"/>
    <w:rsid w:val="00D11CC1"/>
    <w:rsid w:val="00D11DE0"/>
    <w:rsid w:val="00D11F0B"/>
    <w:rsid w:val="00D1329A"/>
    <w:rsid w:val="00D1340B"/>
    <w:rsid w:val="00D15D7B"/>
    <w:rsid w:val="00D166FA"/>
    <w:rsid w:val="00D16E42"/>
    <w:rsid w:val="00D20369"/>
    <w:rsid w:val="00D2376C"/>
    <w:rsid w:val="00D2404A"/>
    <w:rsid w:val="00D24941"/>
    <w:rsid w:val="00D25151"/>
    <w:rsid w:val="00D2673B"/>
    <w:rsid w:val="00D26B95"/>
    <w:rsid w:val="00D26DEE"/>
    <w:rsid w:val="00D2743B"/>
    <w:rsid w:val="00D27C33"/>
    <w:rsid w:val="00D30970"/>
    <w:rsid w:val="00D315F4"/>
    <w:rsid w:val="00D31A37"/>
    <w:rsid w:val="00D326DB"/>
    <w:rsid w:val="00D33689"/>
    <w:rsid w:val="00D3601A"/>
    <w:rsid w:val="00D365F8"/>
    <w:rsid w:val="00D367E2"/>
    <w:rsid w:val="00D36B2F"/>
    <w:rsid w:val="00D4106C"/>
    <w:rsid w:val="00D42CDA"/>
    <w:rsid w:val="00D46AD3"/>
    <w:rsid w:val="00D51366"/>
    <w:rsid w:val="00D51EB6"/>
    <w:rsid w:val="00D51EF6"/>
    <w:rsid w:val="00D522BF"/>
    <w:rsid w:val="00D53CD5"/>
    <w:rsid w:val="00D53EAF"/>
    <w:rsid w:val="00D549EA"/>
    <w:rsid w:val="00D56963"/>
    <w:rsid w:val="00D61FBC"/>
    <w:rsid w:val="00D62745"/>
    <w:rsid w:val="00D64395"/>
    <w:rsid w:val="00D66509"/>
    <w:rsid w:val="00D7011A"/>
    <w:rsid w:val="00D70866"/>
    <w:rsid w:val="00D72190"/>
    <w:rsid w:val="00D723D1"/>
    <w:rsid w:val="00D72635"/>
    <w:rsid w:val="00D730E4"/>
    <w:rsid w:val="00D738A8"/>
    <w:rsid w:val="00D73D8B"/>
    <w:rsid w:val="00D74AF6"/>
    <w:rsid w:val="00D74F79"/>
    <w:rsid w:val="00D761C6"/>
    <w:rsid w:val="00D811F3"/>
    <w:rsid w:val="00D834C3"/>
    <w:rsid w:val="00D86798"/>
    <w:rsid w:val="00D875E5"/>
    <w:rsid w:val="00D87B1A"/>
    <w:rsid w:val="00D9007B"/>
    <w:rsid w:val="00D92244"/>
    <w:rsid w:val="00D92557"/>
    <w:rsid w:val="00D926C0"/>
    <w:rsid w:val="00D9374F"/>
    <w:rsid w:val="00D94FEC"/>
    <w:rsid w:val="00D950C7"/>
    <w:rsid w:val="00D95602"/>
    <w:rsid w:val="00D96717"/>
    <w:rsid w:val="00D96C32"/>
    <w:rsid w:val="00DA0B35"/>
    <w:rsid w:val="00DA1E47"/>
    <w:rsid w:val="00DA38B7"/>
    <w:rsid w:val="00DA446F"/>
    <w:rsid w:val="00DA58D2"/>
    <w:rsid w:val="00DA666B"/>
    <w:rsid w:val="00DA73B8"/>
    <w:rsid w:val="00DA746A"/>
    <w:rsid w:val="00DA7EDC"/>
    <w:rsid w:val="00DB219E"/>
    <w:rsid w:val="00DB37AC"/>
    <w:rsid w:val="00DB63AC"/>
    <w:rsid w:val="00DC06B3"/>
    <w:rsid w:val="00DC2F5A"/>
    <w:rsid w:val="00DC39F4"/>
    <w:rsid w:val="00DC4491"/>
    <w:rsid w:val="00DC5769"/>
    <w:rsid w:val="00DC5EED"/>
    <w:rsid w:val="00DC5F6C"/>
    <w:rsid w:val="00DC7BBF"/>
    <w:rsid w:val="00DD02B4"/>
    <w:rsid w:val="00DD02D1"/>
    <w:rsid w:val="00DD063D"/>
    <w:rsid w:val="00DD1744"/>
    <w:rsid w:val="00DD379F"/>
    <w:rsid w:val="00DD7D55"/>
    <w:rsid w:val="00DE103C"/>
    <w:rsid w:val="00DE1619"/>
    <w:rsid w:val="00DE2CA8"/>
    <w:rsid w:val="00DE3A47"/>
    <w:rsid w:val="00DE3A5A"/>
    <w:rsid w:val="00DE3DE9"/>
    <w:rsid w:val="00DE4079"/>
    <w:rsid w:val="00DE52C0"/>
    <w:rsid w:val="00DE5C33"/>
    <w:rsid w:val="00DF06AE"/>
    <w:rsid w:val="00DF1548"/>
    <w:rsid w:val="00DF618B"/>
    <w:rsid w:val="00DF7755"/>
    <w:rsid w:val="00E01AC4"/>
    <w:rsid w:val="00E0252B"/>
    <w:rsid w:val="00E02A69"/>
    <w:rsid w:val="00E04464"/>
    <w:rsid w:val="00E05AFF"/>
    <w:rsid w:val="00E05F2F"/>
    <w:rsid w:val="00E07C28"/>
    <w:rsid w:val="00E10DD9"/>
    <w:rsid w:val="00E113AF"/>
    <w:rsid w:val="00E118C2"/>
    <w:rsid w:val="00E1209E"/>
    <w:rsid w:val="00E126F6"/>
    <w:rsid w:val="00E13117"/>
    <w:rsid w:val="00E13FEE"/>
    <w:rsid w:val="00E14748"/>
    <w:rsid w:val="00E15FB4"/>
    <w:rsid w:val="00E15FFA"/>
    <w:rsid w:val="00E170C8"/>
    <w:rsid w:val="00E1796B"/>
    <w:rsid w:val="00E17A19"/>
    <w:rsid w:val="00E201B0"/>
    <w:rsid w:val="00E25F9E"/>
    <w:rsid w:val="00E26ECF"/>
    <w:rsid w:val="00E302AC"/>
    <w:rsid w:val="00E30805"/>
    <w:rsid w:val="00E31CAD"/>
    <w:rsid w:val="00E344A0"/>
    <w:rsid w:val="00E35C6E"/>
    <w:rsid w:val="00E3637A"/>
    <w:rsid w:val="00E36982"/>
    <w:rsid w:val="00E372C6"/>
    <w:rsid w:val="00E415E9"/>
    <w:rsid w:val="00E432B1"/>
    <w:rsid w:val="00E434D0"/>
    <w:rsid w:val="00E4761D"/>
    <w:rsid w:val="00E517B9"/>
    <w:rsid w:val="00E525D7"/>
    <w:rsid w:val="00E542B4"/>
    <w:rsid w:val="00E551CA"/>
    <w:rsid w:val="00E55302"/>
    <w:rsid w:val="00E57BAE"/>
    <w:rsid w:val="00E63502"/>
    <w:rsid w:val="00E639B5"/>
    <w:rsid w:val="00E72A95"/>
    <w:rsid w:val="00E7359D"/>
    <w:rsid w:val="00E73617"/>
    <w:rsid w:val="00E74B08"/>
    <w:rsid w:val="00E758FC"/>
    <w:rsid w:val="00E76370"/>
    <w:rsid w:val="00E76F5E"/>
    <w:rsid w:val="00E7753C"/>
    <w:rsid w:val="00E85425"/>
    <w:rsid w:val="00E854CA"/>
    <w:rsid w:val="00E9086A"/>
    <w:rsid w:val="00E91AC9"/>
    <w:rsid w:val="00E91C6E"/>
    <w:rsid w:val="00E94DC5"/>
    <w:rsid w:val="00E953A3"/>
    <w:rsid w:val="00E96715"/>
    <w:rsid w:val="00EA04FD"/>
    <w:rsid w:val="00EA156A"/>
    <w:rsid w:val="00EA17E4"/>
    <w:rsid w:val="00EA18A4"/>
    <w:rsid w:val="00EA255A"/>
    <w:rsid w:val="00EA3CD1"/>
    <w:rsid w:val="00EA449D"/>
    <w:rsid w:val="00EA4760"/>
    <w:rsid w:val="00EA6279"/>
    <w:rsid w:val="00EA6647"/>
    <w:rsid w:val="00EB02FA"/>
    <w:rsid w:val="00EB2424"/>
    <w:rsid w:val="00EB53E2"/>
    <w:rsid w:val="00EC1E9B"/>
    <w:rsid w:val="00EC2D8E"/>
    <w:rsid w:val="00EC3B4B"/>
    <w:rsid w:val="00EC3CE7"/>
    <w:rsid w:val="00EC4F9D"/>
    <w:rsid w:val="00EC59C5"/>
    <w:rsid w:val="00EC69D6"/>
    <w:rsid w:val="00ED003C"/>
    <w:rsid w:val="00ED550A"/>
    <w:rsid w:val="00ED695F"/>
    <w:rsid w:val="00ED7207"/>
    <w:rsid w:val="00EE2B17"/>
    <w:rsid w:val="00EE327A"/>
    <w:rsid w:val="00EE4055"/>
    <w:rsid w:val="00EE48A8"/>
    <w:rsid w:val="00EE58E3"/>
    <w:rsid w:val="00EE716C"/>
    <w:rsid w:val="00EF05E7"/>
    <w:rsid w:val="00EF17BE"/>
    <w:rsid w:val="00EF3410"/>
    <w:rsid w:val="00EF5509"/>
    <w:rsid w:val="00EF5857"/>
    <w:rsid w:val="00EF6470"/>
    <w:rsid w:val="00EF7D01"/>
    <w:rsid w:val="00F0027D"/>
    <w:rsid w:val="00F004AE"/>
    <w:rsid w:val="00F01149"/>
    <w:rsid w:val="00F0674D"/>
    <w:rsid w:val="00F10290"/>
    <w:rsid w:val="00F10E15"/>
    <w:rsid w:val="00F12B26"/>
    <w:rsid w:val="00F13041"/>
    <w:rsid w:val="00F13BC2"/>
    <w:rsid w:val="00F13F49"/>
    <w:rsid w:val="00F1420E"/>
    <w:rsid w:val="00F16E5D"/>
    <w:rsid w:val="00F200DB"/>
    <w:rsid w:val="00F211C1"/>
    <w:rsid w:val="00F21625"/>
    <w:rsid w:val="00F21E5A"/>
    <w:rsid w:val="00F22309"/>
    <w:rsid w:val="00F2268E"/>
    <w:rsid w:val="00F23521"/>
    <w:rsid w:val="00F23555"/>
    <w:rsid w:val="00F26A96"/>
    <w:rsid w:val="00F2794E"/>
    <w:rsid w:val="00F32609"/>
    <w:rsid w:val="00F3308D"/>
    <w:rsid w:val="00F331CE"/>
    <w:rsid w:val="00F3562F"/>
    <w:rsid w:val="00F3572F"/>
    <w:rsid w:val="00F366DE"/>
    <w:rsid w:val="00F40B68"/>
    <w:rsid w:val="00F430EE"/>
    <w:rsid w:val="00F44590"/>
    <w:rsid w:val="00F448EF"/>
    <w:rsid w:val="00F44C8E"/>
    <w:rsid w:val="00F45987"/>
    <w:rsid w:val="00F4647A"/>
    <w:rsid w:val="00F466E1"/>
    <w:rsid w:val="00F4681C"/>
    <w:rsid w:val="00F47B33"/>
    <w:rsid w:val="00F50025"/>
    <w:rsid w:val="00F5089D"/>
    <w:rsid w:val="00F5197C"/>
    <w:rsid w:val="00F51C71"/>
    <w:rsid w:val="00F537C6"/>
    <w:rsid w:val="00F549CC"/>
    <w:rsid w:val="00F570F4"/>
    <w:rsid w:val="00F62C94"/>
    <w:rsid w:val="00F636F8"/>
    <w:rsid w:val="00F64331"/>
    <w:rsid w:val="00F64D16"/>
    <w:rsid w:val="00F64FEB"/>
    <w:rsid w:val="00F655A1"/>
    <w:rsid w:val="00F664EF"/>
    <w:rsid w:val="00F6712E"/>
    <w:rsid w:val="00F6740E"/>
    <w:rsid w:val="00F67B72"/>
    <w:rsid w:val="00F7009F"/>
    <w:rsid w:val="00F70215"/>
    <w:rsid w:val="00F70B52"/>
    <w:rsid w:val="00F71CF0"/>
    <w:rsid w:val="00F7377D"/>
    <w:rsid w:val="00F74114"/>
    <w:rsid w:val="00F77B81"/>
    <w:rsid w:val="00F8017F"/>
    <w:rsid w:val="00F8279B"/>
    <w:rsid w:val="00F83B65"/>
    <w:rsid w:val="00F8410D"/>
    <w:rsid w:val="00F84155"/>
    <w:rsid w:val="00F84610"/>
    <w:rsid w:val="00F85DCC"/>
    <w:rsid w:val="00F86A38"/>
    <w:rsid w:val="00F9441D"/>
    <w:rsid w:val="00FA0CC5"/>
    <w:rsid w:val="00FA0E82"/>
    <w:rsid w:val="00FA1778"/>
    <w:rsid w:val="00FA2977"/>
    <w:rsid w:val="00FA3994"/>
    <w:rsid w:val="00FA4450"/>
    <w:rsid w:val="00FA531C"/>
    <w:rsid w:val="00FA6683"/>
    <w:rsid w:val="00FA69C2"/>
    <w:rsid w:val="00FA7299"/>
    <w:rsid w:val="00FB1A82"/>
    <w:rsid w:val="00FB1AF9"/>
    <w:rsid w:val="00FB38BC"/>
    <w:rsid w:val="00FB3AE6"/>
    <w:rsid w:val="00FB40A4"/>
    <w:rsid w:val="00FB50EF"/>
    <w:rsid w:val="00FB70DC"/>
    <w:rsid w:val="00FB75D6"/>
    <w:rsid w:val="00FB77BB"/>
    <w:rsid w:val="00FB797F"/>
    <w:rsid w:val="00FC06FC"/>
    <w:rsid w:val="00FC17F2"/>
    <w:rsid w:val="00FC38B0"/>
    <w:rsid w:val="00FC3EB5"/>
    <w:rsid w:val="00FC4AE5"/>
    <w:rsid w:val="00FD0720"/>
    <w:rsid w:val="00FD08F0"/>
    <w:rsid w:val="00FD0D54"/>
    <w:rsid w:val="00FD0D86"/>
    <w:rsid w:val="00FD15AE"/>
    <w:rsid w:val="00FD172B"/>
    <w:rsid w:val="00FD2A69"/>
    <w:rsid w:val="00FD2EEF"/>
    <w:rsid w:val="00FD33B4"/>
    <w:rsid w:val="00FD447C"/>
    <w:rsid w:val="00FD4B94"/>
    <w:rsid w:val="00FD4BD6"/>
    <w:rsid w:val="00FD5052"/>
    <w:rsid w:val="00FD7421"/>
    <w:rsid w:val="00FD77A0"/>
    <w:rsid w:val="00FE072E"/>
    <w:rsid w:val="00FE249E"/>
    <w:rsid w:val="00FE4357"/>
    <w:rsid w:val="00FE6A68"/>
    <w:rsid w:val="00FF01F3"/>
    <w:rsid w:val="00FF0F59"/>
    <w:rsid w:val="00FF4F66"/>
    <w:rsid w:val="00FF6971"/>
    <w:rsid w:val="00FF6B2E"/>
    <w:rsid w:val="0205655E"/>
    <w:rsid w:val="0D5106C5"/>
    <w:rsid w:val="0FE74CAD"/>
    <w:rsid w:val="15DA245A"/>
    <w:rsid w:val="22936FD0"/>
    <w:rsid w:val="243B09FD"/>
    <w:rsid w:val="26A64570"/>
    <w:rsid w:val="4B691746"/>
    <w:rsid w:val="57C16588"/>
    <w:rsid w:val="5F9E226B"/>
    <w:rsid w:val="66960120"/>
    <w:rsid w:val="683C0385"/>
    <w:rsid w:val="7455116B"/>
    <w:rsid w:val="76116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7878A48"/>
  <w15:docId w15:val="{34A31E69-D41F-46BC-BD24-CA6E8F9E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lsdException w:name="header" w:uiPriority="99"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kern w:val="2"/>
      <w:sz w:val="21"/>
      <w:szCs w:val="24"/>
    </w:rPr>
  </w:style>
  <w:style w:type="paragraph" w:styleId="1">
    <w:name w:val="heading 1"/>
    <w:basedOn w:val="a3"/>
    <w:next w:val="a3"/>
    <w:link w:val="10"/>
    <w:qFormat/>
    <w:pPr>
      <w:keepNext/>
      <w:keepLines/>
      <w:spacing w:before="340" w:after="330" w:line="578" w:lineRule="auto"/>
      <w:outlineLvl w:val="0"/>
    </w:pPr>
    <w:rPr>
      <w:b/>
      <w:bCs/>
      <w:kern w:val="44"/>
      <w:sz w:val="44"/>
      <w:szCs w:val="44"/>
    </w:rPr>
  </w:style>
  <w:style w:type="paragraph" w:styleId="2">
    <w:name w:val="heading 2"/>
    <w:basedOn w:val="a3"/>
    <w:next w:val="a3"/>
    <w:link w:val="20"/>
    <w:qFormat/>
    <w:pPr>
      <w:keepNext/>
      <w:widowControl/>
      <w:spacing w:line="480" w:lineRule="auto"/>
      <w:jc w:val="right"/>
      <w:outlineLvl w:val="1"/>
    </w:pPr>
    <w:rPr>
      <w:rFonts w:ascii="黑体" w:eastAsia="黑体"/>
      <w:sz w:val="84"/>
    </w:rPr>
  </w:style>
  <w:style w:type="paragraph" w:styleId="3">
    <w:name w:val="heading 3"/>
    <w:basedOn w:val="a3"/>
    <w:next w:val="a3"/>
    <w:link w:val="30"/>
    <w:semiHidden/>
    <w:unhideWhenUsed/>
    <w:qFormat/>
    <w:pPr>
      <w:keepNext/>
      <w:keepLines/>
      <w:spacing w:before="260" w:after="260" w:line="416" w:lineRule="auto"/>
      <w:outlineLvl w:val="2"/>
    </w:pPr>
    <w:rPr>
      <w:b/>
      <w:bCs/>
      <w:sz w:val="32"/>
      <w:szCs w:val="32"/>
    </w:rPr>
  </w:style>
  <w:style w:type="paragraph" w:styleId="5">
    <w:name w:val="heading 5"/>
    <w:basedOn w:val="a3"/>
    <w:next w:val="a3"/>
    <w:link w:val="50"/>
    <w:unhideWhenUsed/>
    <w:qFormat/>
    <w:pPr>
      <w:keepNext/>
      <w:keepLines/>
      <w:spacing w:before="280" w:after="290" w:line="376" w:lineRule="auto"/>
      <w:outlineLvl w:val="4"/>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a8"/>
    <w:uiPriority w:val="99"/>
    <w:semiHidden/>
    <w:pPr>
      <w:jc w:val="left"/>
    </w:pPr>
  </w:style>
  <w:style w:type="paragraph" w:styleId="a9">
    <w:name w:val="Plain Text"/>
    <w:basedOn w:val="a3"/>
    <w:link w:val="aa"/>
    <w:rPr>
      <w:rFonts w:ascii="宋体" w:hAnsi="Courier New"/>
      <w:szCs w:val="20"/>
    </w:rPr>
  </w:style>
  <w:style w:type="paragraph" w:styleId="ab">
    <w:name w:val="Date"/>
    <w:basedOn w:val="a3"/>
    <w:next w:val="a3"/>
    <w:link w:val="ac"/>
    <w:qFormat/>
    <w:pPr>
      <w:ind w:leftChars="2500" w:left="100"/>
    </w:pPr>
  </w:style>
  <w:style w:type="paragraph" w:styleId="ad">
    <w:name w:val="Balloon Text"/>
    <w:basedOn w:val="a3"/>
    <w:link w:val="ae"/>
    <w:uiPriority w:val="99"/>
    <w:rPr>
      <w:sz w:val="18"/>
      <w:szCs w:val="18"/>
    </w:rPr>
  </w:style>
  <w:style w:type="paragraph" w:styleId="af">
    <w:name w:val="footer"/>
    <w:basedOn w:val="a3"/>
    <w:link w:val="af0"/>
    <w:uiPriority w:val="99"/>
    <w:qFormat/>
    <w:pPr>
      <w:tabs>
        <w:tab w:val="center" w:pos="4153"/>
        <w:tab w:val="right" w:pos="8306"/>
      </w:tabs>
      <w:snapToGrid w:val="0"/>
      <w:jc w:val="left"/>
    </w:pPr>
    <w:rPr>
      <w:sz w:val="18"/>
      <w:szCs w:val="18"/>
    </w:rPr>
  </w:style>
  <w:style w:type="paragraph" w:styleId="af1">
    <w:name w:val="header"/>
    <w:basedOn w:val="a3"/>
    <w:link w:val="af2"/>
    <w:uiPriority w:val="99"/>
    <w:qFormat/>
    <w:pPr>
      <w:pBdr>
        <w:bottom w:val="single" w:sz="6" w:space="1" w:color="auto"/>
      </w:pBdr>
      <w:tabs>
        <w:tab w:val="center" w:pos="4153"/>
        <w:tab w:val="right" w:pos="8306"/>
      </w:tabs>
      <w:snapToGrid w:val="0"/>
      <w:jc w:val="center"/>
    </w:pPr>
    <w:rPr>
      <w:sz w:val="18"/>
      <w:szCs w:val="18"/>
    </w:rPr>
  </w:style>
  <w:style w:type="paragraph" w:styleId="af3">
    <w:name w:val="Normal (Web)"/>
    <w:basedOn w:val="a3"/>
    <w:uiPriority w:val="99"/>
    <w:semiHidden/>
    <w:unhideWhenUsed/>
    <w:pPr>
      <w:widowControl/>
      <w:spacing w:before="100" w:beforeAutospacing="1" w:after="100" w:afterAutospacing="1"/>
      <w:jc w:val="left"/>
    </w:pPr>
    <w:rPr>
      <w:rFonts w:ascii="宋体" w:hAnsi="宋体" w:cs="宋体"/>
      <w:kern w:val="0"/>
      <w:sz w:val="24"/>
    </w:rPr>
  </w:style>
  <w:style w:type="paragraph" w:styleId="af4">
    <w:name w:val="annotation subject"/>
    <w:basedOn w:val="a7"/>
    <w:next w:val="a7"/>
    <w:link w:val="af5"/>
    <w:uiPriority w:val="99"/>
    <w:unhideWhenUsed/>
    <w:rPr>
      <w:b/>
      <w:bCs/>
    </w:rPr>
  </w:style>
  <w:style w:type="table" w:styleId="af6">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4"/>
  </w:style>
  <w:style w:type="character" w:styleId="af8">
    <w:name w:val="Hyperlink"/>
    <w:qFormat/>
    <w:rPr>
      <w:color w:val="0000FF"/>
      <w:u w:val="single"/>
    </w:rPr>
  </w:style>
  <w:style w:type="character" w:styleId="af9">
    <w:name w:val="annotation reference"/>
    <w:uiPriority w:val="99"/>
    <w:semiHidden/>
    <w:qFormat/>
    <w:rPr>
      <w:sz w:val="21"/>
      <w:szCs w:val="21"/>
    </w:rPr>
  </w:style>
  <w:style w:type="character" w:customStyle="1" w:styleId="10">
    <w:name w:val="标题 1 字符"/>
    <w:link w:val="1"/>
    <w:rPr>
      <w:b/>
      <w:bCs/>
      <w:kern w:val="44"/>
      <w:sz w:val="44"/>
      <w:szCs w:val="44"/>
    </w:rPr>
  </w:style>
  <w:style w:type="character" w:customStyle="1" w:styleId="30">
    <w:name w:val="标题 3 字符"/>
    <w:link w:val="3"/>
    <w:semiHidden/>
    <w:rPr>
      <w:b/>
      <w:bCs/>
      <w:kern w:val="2"/>
      <w:sz w:val="32"/>
      <w:szCs w:val="32"/>
    </w:rPr>
  </w:style>
  <w:style w:type="character" w:customStyle="1" w:styleId="50">
    <w:name w:val="标题 5 字符"/>
    <w:link w:val="5"/>
    <w:rPr>
      <w:b/>
      <w:bCs/>
      <w:kern w:val="2"/>
      <w:sz w:val="28"/>
      <w:szCs w:val="28"/>
    </w:rPr>
  </w:style>
  <w:style w:type="character" w:customStyle="1" w:styleId="a8">
    <w:name w:val="批注文字 字符"/>
    <w:link w:val="a7"/>
    <w:uiPriority w:val="99"/>
    <w:semiHidden/>
    <w:qFormat/>
    <w:rPr>
      <w:kern w:val="2"/>
      <w:sz w:val="21"/>
      <w:szCs w:val="24"/>
    </w:rPr>
  </w:style>
  <w:style w:type="character" w:customStyle="1" w:styleId="af5">
    <w:name w:val="批注主题 字符"/>
    <w:link w:val="af4"/>
    <w:uiPriority w:val="99"/>
    <w:rPr>
      <w:b/>
      <w:bCs/>
      <w:kern w:val="2"/>
      <w:sz w:val="21"/>
      <w:szCs w:val="24"/>
    </w:rPr>
  </w:style>
  <w:style w:type="character" w:customStyle="1" w:styleId="ae">
    <w:name w:val="批注框文本 字符"/>
    <w:link w:val="ad"/>
    <w:uiPriority w:val="99"/>
    <w:rPr>
      <w:kern w:val="2"/>
      <w:sz w:val="18"/>
      <w:szCs w:val="18"/>
    </w:rPr>
  </w:style>
  <w:style w:type="character" w:customStyle="1" w:styleId="af0">
    <w:name w:val="页脚 字符"/>
    <w:link w:val="af"/>
    <w:uiPriority w:val="99"/>
    <w:rPr>
      <w:kern w:val="2"/>
      <w:sz w:val="18"/>
      <w:szCs w:val="18"/>
    </w:rPr>
  </w:style>
  <w:style w:type="character" w:customStyle="1" w:styleId="af2">
    <w:name w:val="页眉 字符"/>
    <w:link w:val="af1"/>
    <w:uiPriority w:val="99"/>
    <w:rPr>
      <w:kern w:val="2"/>
      <w:sz w:val="18"/>
      <w:szCs w:val="18"/>
    </w:rPr>
  </w:style>
  <w:style w:type="paragraph" w:customStyle="1" w:styleId="afa">
    <w:name w:val="文献分类号"/>
    <w:qFormat/>
    <w:pPr>
      <w:widowControl w:val="0"/>
      <w:textAlignment w:val="center"/>
    </w:pPr>
    <w:rPr>
      <w:rFonts w:eastAsia="黑体"/>
      <w:sz w:val="21"/>
    </w:rPr>
  </w:style>
  <w:style w:type="paragraph" w:customStyle="1" w:styleId="afb">
    <w:name w:val="标准称谓"/>
    <w:next w:val="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1">
    <w:name w:val="封面标准号2"/>
    <w:basedOn w:val="a3"/>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封面标准代替信息"/>
    <w:basedOn w:val="21"/>
    <w:pPr>
      <w:framePr w:wrap="around"/>
      <w:spacing w:before="57"/>
    </w:pPr>
    <w:rPr>
      <w:rFonts w:ascii="宋体"/>
      <w:sz w:val="21"/>
    </w:rPr>
  </w:style>
  <w:style w:type="paragraph" w:customStyle="1" w:styleId="afd">
    <w:name w:val="发布日期"/>
    <w:rPr>
      <w:rFonts w:eastAsia="黑体"/>
      <w:sz w:val="28"/>
    </w:rPr>
  </w:style>
  <w:style w:type="paragraph" w:customStyle="1" w:styleId="afe">
    <w:name w:val="实施日期"/>
    <w:basedOn w:val="afd"/>
    <w:pPr>
      <w:framePr w:wrap="around" w:hAnchor="text" w:xAlign="right" w:y="1"/>
      <w:jc w:val="right"/>
    </w:pPr>
  </w:style>
  <w:style w:type="paragraph" w:customStyle="1" w:styleId="aff">
    <w:name w:val="发布部门"/>
    <w:next w:val="a3"/>
    <w:pPr>
      <w:framePr w:w="7433" w:h="585" w:hRule="exact" w:hSpace="180" w:vSpace="180" w:wrap="around" w:hAnchor="margin" w:xAlign="center" w:y="14401" w:anchorLock="1"/>
      <w:jc w:val="center"/>
    </w:pPr>
    <w:rPr>
      <w:rFonts w:ascii="宋体"/>
      <w:b/>
      <w:spacing w:val="20"/>
      <w:w w:val="135"/>
      <w:sz w:val="36"/>
    </w:rPr>
  </w:style>
  <w:style w:type="paragraph" w:customStyle="1" w:styleId="11">
    <w:name w:val="列出段落1"/>
    <w:basedOn w:val="a3"/>
    <w:uiPriority w:val="34"/>
    <w:qFormat/>
    <w:pPr>
      <w:ind w:firstLineChars="200" w:firstLine="420"/>
    </w:pPr>
  </w:style>
  <w:style w:type="paragraph" w:customStyle="1" w:styleId="12">
    <w:name w:val="修订1"/>
    <w:hidden/>
    <w:uiPriority w:val="99"/>
    <w:semiHidden/>
    <w:rPr>
      <w:kern w:val="2"/>
      <w:sz w:val="21"/>
      <w:szCs w:val="24"/>
    </w:rPr>
  </w:style>
  <w:style w:type="character" w:customStyle="1" w:styleId="aff0">
    <w:name w:val="发布"/>
    <w:rPr>
      <w:rFonts w:ascii="黑体" w:eastAsia="黑体"/>
      <w:spacing w:val="22"/>
      <w:w w:val="100"/>
      <w:position w:val="3"/>
      <w:sz w:val="28"/>
    </w:rPr>
  </w:style>
  <w:style w:type="paragraph" w:customStyle="1" w:styleId="aff1">
    <w:name w:val="段"/>
    <w:link w:val="Char"/>
    <w:qFormat/>
    <w:pPr>
      <w:tabs>
        <w:tab w:val="center" w:pos="4201"/>
        <w:tab w:val="right" w:leader="dot" w:pos="9298"/>
      </w:tabs>
      <w:autoSpaceDE w:val="0"/>
      <w:autoSpaceDN w:val="0"/>
      <w:ind w:firstLineChars="200" w:firstLine="420"/>
      <w:jc w:val="both"/>
    </w:pPr>
    <w:rPr>
      <w:rFonts w:ascii="宋体"/>
    </w:rPr>
  </w:style>
  <w:style w:type="character" w:customStyle="1" w:styleId="Char">
    <w:name w:val="段 Char"/>
    <w:link w:val="aff1"/>
    <w:rPr>
      <w:rFonts w:ascii="宋体"/>
      <w:lang w:val="en-US" w:eastAsia="zh-CN" w:bidi="ar-SA"/>
    </w:rPr>
  </w:style>
  <w:style w:type="paragraph" w:customStyle="1" w:styleId="a0">
    <w:name w:val="一级条标题"/>
    <w:next w:val="aff1"/>
    <w:pPr>
      <w:numPr>
        <w:ilvl w:val="1"/>
        <w:numId w:val="1"/>
      </w:numPr>
      <w:spacing w:beforeLines="50" w:afterLines="50"/>
      <w:outlineLvl w:val="2"/>
    </w:pPr>
    <w:rPr>
      <w:rFonts w:ascii="黑体" w:eastAsia="黑体"/>
      <w:sz w:val="21"/>
      <w:szCs w:val="21"/>
    </w:rPr>
  </w:style>
  <w:style w:type="paragraph" w:customStyle="1" w:styleId="a">
    <w:name w:val="章标题"/>
    <w:next w:val="aff1"/>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ff1"/>
    <w:pPr>
      <w:numPr>
        <w:ilvl w:val="2"/>
      </w:numPr>
      <w:spacing w:before="50" w:after="50"/>
      <w:outlineLvl w:val="3"/>
    </w:pPr>
  </w:style>
  <w:style w:type="paragraph" w:customStyle="1" w:styleId="a2">
    <w:name w:val="三级条标题"/>
    <w:basedOn w:val="a1"/>
    <w:next w:val="aff1"/>
    <w:pPr>
      <w:numPr>
        <w:ilvl w:val="3"/>
      </w:numPr>
      <w:outlineLvl w:val="4"/>
    </w:pPr>
  </w:style>
  <w:style w:type="paragraph" w:customStyle="1" w:styleId="aff2">
    <w:name w:val="四级条标题"/>
    <w:basedOn w:val="a2"/>
    <w:next w:val="aff1"/>
    <w:pPr>
      <w:numPr>
        <w:ilvl w:val="0"/>
        <w:numId w:val="0"/>
      </w:numPr>
      <w:outlineLvl w:val="5"/>
    </w:pPr>
  </w:style>
  <w:style w:type="paragraph" w:customStyle="1" w:styleId="aff3">
    <w:name w:val="五级条标题"/>
    <w:basedOn w:val="aff2"/>
    <w:next w:val="aff1"/>
    <w:pPr>
      <w:numPr>
        <w:ilvl w:val="5"/>
      </w:numPr>
      <w:outlineLvl w:val="6"/>
    </w:pPr>
  </w:style>
  <w:style w:type="character" w:customStyle="1" w:styleId="Char0">
    <w:name w:val="批注框文本 Char"/>
    <w:uiPriority w:val="99"/>
    <w:semiHidden/>
    <w:rPr>
      <w:rFonts w:ascii="Times New Roman" w:eastAsia="宋体" w:hAnsi="Times New Roman"/>
      <w:kern w:val="2"/>
      <w:sz w:val="18"/>
      <w:szCs w:val="18"/>
    </w:rPr>
  </w:style>
  <w:style w:type="character" w:customStyle="1" w:styleId="Char1">
    <w:name w:val="批注文字 Char"/>
    <w:uiPriority w:val="99"/>
    <w:semiHidden/>
    <w:rPr>
      <w:rFonts w:ascii="Times New Roman" w:eastAsia="宋体" w:hAnsi="Times New Roman"/>
      <w:kern w:val="2"/>
      <w:sz w:val="21"/>
      <w:szCs w:val="24"/>
    </w:rPr>
  </w:style>
  <w:style w:type="character" w:customStyle="1" w:styleId="Char2">
    <w:name w:val="批注主题 Char"/>
    <w:uiPriority w:val="99"/>
    <w:semiHidden/>
    <w:rPr>
      <w:rFonts w:ascii="Times New Roman" w:eastAsia="宋体" w:hAnsi="Times New Roman"/>
      <w:b/>
      <w:bCs/>
      <w:kern w:val="2"/>
      <w:sz w:val="21"/>
      <w:szCs w:val="24"/>
    </w:rPr>
  </w:style>
  <w:style w:type="paragraph" w:customStyle="1" w:styleId="22">
    <w:name w:val="修订2"/>
    <w:hidden/>
    <w:uiPriority w:val="99"/>
    <w:semiHidden/>
    <w:rPr>
      <w:kern w:val="2"/>
      <w:sz w:val="21"/>
      <w:szCs w:val="24"/>
    </w:rPr>
  </w:style>
  <w:style w:type="character" w:customStyle="1" w:styleId="Char10">
    <w:name w:val="批注文字 Char1"/>
    <w:uiPriority w:val="99"/>
    <w:semiHidden/>
    <w:locked/>
    <w:rPr>
      <w:kern w:val="2"/>
      <w:sz w:val="21"/>
      <w:szCs w:val="24"/>
    </w:rPr>
  </w:style>
  <w:style w:type="paragraph" w:styleId="aff4">
    <w:name w:val="List Paragraph"/>
    <w:basedOn w:val="a3"/>
    <w:uiPriority w:val="34"/>
    <w:qFormat/>
    <w:pPr>
      <w:ind w:firstLineChars="200" w:firstLine="420"/>
    </w:pPr>
  </w:style>
  <w:style w:type="character" w:styleId="aff5">
    <w:name w:val="Placeholder Text"/>
    <w:basedOn w:val="a4"/>
    <w:uiPriority w:val="99"/>
    <w:semiHidden/>
    <w:rPr>
      <w:color w:val="808080"/>
    </w:rPr>
  </w:style>
  <w:style w:type="paragraph" w:styleId="aff6">
    <w:name w:val="Revision"/>
    <w:hidden/>
    <w:uiPriority w:val="99"/>
    <w:semiHidden/>
    <w:rsid w:val="00DF1548"/>
    <w:rPr>
      <w:kern w:val="2"/>
      <w:sz w:val="21"/>
      <w:szCs w:val="24"/>
    </w:rPr>
  </w:style>
  <w:style w:type="character" w:customStyle="1" w:styleId="20">
    <w:name w:val="标题 2 字符"/>
    <w:basedOn w:val="a4"/>
    <w:link w:val="2"/>
    <w:rsid w:val="006708A4"/>
    <w:rPr>
      <w:rFonts w:ascii="黑体" w:eastAsia="黑体"/>
      <w:kern w:val="2"/>
      <w:sz w:val="84"/>
      <w:szCs w:val="24"/>
    </w:rPr>
  </w:style>
  <w:style w:type="character" w:customStyle="1" w:styleId="aa">
    <w:name w:val="纯文本 字符"/>
    <w:basedOn w:val="a4"/>
    <w:link w:val="a9"/>
    <w:rsid w:val="006708A4"/>
    <w:rPr>
      <w:rFonts w:ascii="宋体" w:hAnsi="Courier New"/>
      <w:kern w:val="2"/>
      <w:sz w:val="21"/>
    </w:rPr>
  </w:style>
  <w:style w:type="character" w:customStyle="1" w:styleId="ac">
    <w:name w:val="日期 字符"/>
    <w:basedOn w:val="a4"/>
    <w:link w:val="ab"/>
    <w:rsid w:val="006708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20.emf"/><Relationship Id="rId42" Type="http://schemas.openxmlformats.org/officeDocument/2006/relationships/image" Target="media/image28.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emf"/><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999A6-AEA1-46C3-B23F-F98506CB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5462</Words>
  <Characters>31135</Characters>
  <Application>Microsoft Office Word</Application>
  <DocSecurity>0</DocSecurity>
  <Lines>259</Lines>
  <Paragraphs>73</Paragraphs>
  <ScaleCrop>false</ScaleCrop>
  <Company>Lenovo (Beijing) Limited</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Lenovo User</dc:creator>
  <cp:lastModifiedBy>2844198895@qq.com</cp:lastModifiedBy>
  <cp:revision>4</cp:revision>
  <cp:lastPrinted>2020-08-19T07:37:00Z</cp:lastPrinted>
  <dcterms:created xsi:type="dcterms:W3CDTF">2020-09-21T02:57:00Z</dcterms:created>
  <dcterms:modified xsi:type="dcterms:W3CDTF">2021-03-13T13:06:00Z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